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4438A" w14:textId="1532E5EC" w:rsidR="00AB1F79" w:rsidRPr="00AB1F79" w:rsidRDefault="00AB1F79" w:rsidP="00AB1F79">
      <w:pPr>
        <w:tabs>
          <w:tab w:val="center" w:pos="4153"/>
          <w:tab w:val="right" w:pos="8306"/>
        </w:tabs>
        <w:jc w:val="center"/>
        <w:rPr>
          <w:b/>
          <w:bCs/>
          <w:sz w:val="31"/>
          <w:szCs w:val="31"/>
          <w:lang w:val="en-GB"/>
        </w:rPr>
      </w:pPr>
    </w:p>
    <w:p w14:paraId="7058C63E" w14:textId="77777777" w:rsidR="00890401" w:rsidRPr="00890401" w:rsidRDefault="00890401" w:rsidP="00890401">
      <w:pPr>
        <w:spacing w:line="259" w:lineRule="auto"/>
        <w:ind w:left="6"/>
        <w:jc w:val="center"/>
        <w:rPr>
          <w:rFonts w:ascii="Calibri" w:eastAsia="Calibri" w:hAnsi="Calibri" w:cs="Calibri"/>
          <w:color w:val="000000"/>
          <w:kern w:val="2"/>
          <w:sz w:val="22"/>
          <w:lang w:val="en-GB" w:eastAsia="en-GB"/>
          <w14:ligatures w14:val="standardContextual"/>
        </w:rPr>
      </w:pPr>
      <w:r w:rsidRPr="00890401">
        <w:rPr>
          <w:rFonts w:ascii="Calibri" w:eastAsia="Calibri" w:hAnsi="Calibri" w:cs="Calibri"/>
          <w:noProof/>
          <w:color w:val="000000"/>
          <w:kern w:val="2"/>
          <w:sz w:val="22"/>
          <w:lang w:val="en-GB" w:eastAsia="en-GB"/>
          <w14:ligatures w14:val="standardContextual"/>
        </w:rPr>
        <w:drawing>
          <wp:anchor distT="0" distB="0" distL="114300" distR="114300" simplePos="0" relativeHeight="251662336" behindDoc="0" locked="0" layoutInCell="1" allowOverlap="0" wp14:anchorId="331E01A6" wp14:editId="1A64831B">
            <wp:simplePos x="0" y="0"/>
            <wp:positionH relativeFrom="column">
              <wp:posOffset>-79044</wp:posOffset>
            </wp:positionH>
            <wp:positionV relativeFrom="paragraph">
              <wp:posOffset>-54658</wp:posOffset>
            </wp:positionV>
            <wp:extent cx="683895" cy="676910"/>
            <wp:effectExtent l="0" t="0" r="0" b="0"/>
            <wp:wrapSquare wrapText="bothSides"/>
            <wp:docPr id="23" name="Picture 23" descr="A blue and yellow square with black figures&#10;&#10;AI-generated content may be incorrect."/>
            <wp:cNvGraphicFramePr/>
            <a:graphic xmlns:a="http://schemas.openxmlformats.org/drawingml/2006/main">
              <a:graphicData uri="http://schemas.openxmlformats.org/drawingml/2006/picture">
                <pic:pic xmlns:pic="http://schemas.openxmlformats.org/drawingml/2006/picture">
                  <pic:nvPicPr>
                    <pic:cNvPr id="23" name="Picture 23" descr="A blue and yellow square with black figures&#10;&#10;AI-generated content may be incorrect."/>
                    <pic:cNvPicPr/>
                  </pic:nvPicPr>
                  <pic:blipFill>
                    <a:blip r:embed="rId11"/>
                    <a:stretch>
                      <a:fillRect/>
                    </a:stretch>
                  </pic:blipFill>
                  <pic:spPr>
                    <a:xfrm>
                      <a:off x="0" y="0"/>
                      <a:ext cx="683895" cy="676910"/>
                    </a:xfrm>
                    <a:prstGeom prst="rect">
                      <a:avLst/>
                    </a:prstGeom>
                  </pic:spPr>
                </pic:pic>
              </a:graphicData>
            </a:graphic>
          </wp:anchor>
        </w:drawing>
      </w:r>
      <w:r w:rsidRPr="00890401">
        <w:rPr>
          <w:rFonts w:ascii="Calibri" w:eastAsia="Calibri" w:hAnsi="Calibri" w:cs="Calibri"/>
          <w:noProof/>
          <w:color w:val="000000"/>
          <w:kern w:val="2"/>
          <w:sz w:val="22"/>
          <w:lang w:val="en-GB" w:eastAsia="en-GB"/>
          <w14:ligatures w14:val="standardContextual"/>
        </w:rPr>
        <w:drawing>
          <wp:anchor distT="0" distB="0" distL="114300" distR="114300" simplePos="0" relativeHeight="251663360" behindDoc="0" locked="0" layoutInCell="1" allowOverlap="0" wp14:anchorId="18784615" wp14:editId="40DA8671">
            <wp:simplePos x="0" y="0"/>
            <wp:positionH relativeFrom="column">
              <wp:posOffset>5528005</wp:posOffset>
            </wp:positionH>
            <wp:positionV relativeFrom="paragraph">
              <wp:posOffset>-54658</wp:posOffset>
            </wp:positionV>
            <wp:extent cx="683895" cy="676910"/>
            <wp:effectExtent l="0" t="0" r="0" b="0"/>
            <wp:wrapSquare wrapText="bothSides"/>
            <wp:docPr id="25" name="Picture 25" descr="A blue and yellow square with black figures&#10;&#10;AI-generated content may be incorrect."/>
            <wp:cNvGraphicFramePr/>
            <a:graphic xmlns:a="http://schemas.openxmlformats.org/drawingml/2006/main">
              <a:graphicData uri="http://schemas.openxmlformats.org/drawingml/2006/picture">
                <pic:pic xmlns:pic="http://schemas.openxmlformats.org/drawingml/2006/picture">
                  <pic:nvPicPr>
                    <pic:cNvPr id="25" name="Picture 25" descr="A blue and yellow square with black figures&#10;&#10;AI-generated content may be incorrect."/>
                    <pic:cNvPicPr/>
                  </pic:nvPicPr>
                  <pic:blipFill>
                    <a:blip r:embed="rId11"/>
                    <a:stretch>
                      <a:fillRect/>
                    </a:stretch>
                  </pic:blipFill>
                  <pic:spPr>
                    <a:xfrm>
                      <a:off x="0" y="0"/>
                      <a:ext cx="683895" cy="676910"/>
                    </a:xfrm>
                    <a:prstGeom prst="rect">
                      <a:avLst/>
                    </a:prstGeom>
                  </pic:spPr>
                </pic:pic>
              </a:graphicData>
            </a:graphic>
          </wp:anchor>
        </w:drawing>
      </w:r>
      <w:r w:rsidRPr="00890401">
        <w:rPr>
          <w:rFonts w:eastAsia="Arial"/>
          <w:color w:val="000000"/>
          <w:kern w:val="2"/>
          <w:sz w:val="40"/>
          <w:lang w:val="en-GB" w:eastAsia="en-GB"/>
          <w14:ligatures w14:val="standardContextual"/>
        </w:rPr>
        <w:t xml:space="preserve">Young People March Ltd </w:t>
      </w:r>
    </w:p>
    <w:p w14:paraId="18BA2339" w14:textId="77777777" w:rsidR="00890401" w:rsidRPr="00890401" w:rsidRDefault="00890401" w:rsidP="00890401">
      <w:pPr>
        <w:spacing w:line="259" w:lineRule="auto"/>
        <w:ind w:left="68"/>
        <w:jc w:val="center"/>
        <w:rPr>
          <w:rFonts w:ascii="Calibri" w:eastAsia="Calibri" w:hAnsi="Calibri" w:cs="Calibri"/>
          <w:color w:val="000000"/>
          <w:kern w:val="2"/>
          <w:sz w:val="22"/>
          <w:lang w:val="en-GB" w:eastAsia="en-GB"/>
          <w14:ligatures w14:val="standardContextual"/>
        </w:rPr>
      </w:pPr>
      <w:r w:rsidRPr="00890401">
        <w:rPr>
          <w:rFonts w:eastAsia="Arial"/>
          <w:color w:val="000000"/>
          <w:kern w:val="2"/>
          <w:lang w:val="en-GB" w:eastAsia="en-GB"/>
          <w14:ligatures w14:val="standardContextual"/>
        </w:rPr>
        <w:t xml:space="preserve"> </w:t>
      </w:r>
    </w:p>
    <w:p w14:paraId="37E60E5C" w14:textId="77777777" w:rsidR="00890401" w:rsidRPr="00890401" w:rsidRDefault="00890401" w:rsidP="00890401">
      <w:pPr>
        <w:spacing w:line="259" w:lineRule="auto"/>
        <w:jc w:val="center"/>
        <w:rPr>
          <w:rFonts w:ascii="Calibri" w:eastAsia="Calibri" w:hAnsi="Calibri" w:cs="Calibri"/>
          <w:color w:val="000000"/>
          <w:kern w:val="2"/>
          <w:sz w:val="22"/>
          <w:lang w:val="en-GB" w:eastAsia="en-GB"/>
          <w14:ligatures w14:val="standardContextual"/>
        </w:rPr>
      </w:pPr>
      <w:r w:rsidRPr="00890401">
        <w:rPr>
          <w:rFonts w:eastAsia="Arial"/>
          <w:color w:val="000000"/>
          <w:kern w:val="2"/>
          <w:lang w:val="en-GB" w:eastAsia="en-GB"/>
          <w14:ligatures w14:val="standardContextual"/>
        </w:rPr>
        <w:t xml:space="preserve">The Centre, City Road, March, Cambridgeshire PE15 9LS </w:t>
      </w:r>
    </w:p>
    <w:p w14:paraId="0FC1B24C" w14:textId="196DA612" w:rsidR="00890401" w:rsidRPr="00890401" w:rsidRDefault="00890401" w:rsidP="00890401">
      <w:pPr>
        <w:spacing w:line="259" w:lineRule="auto"/>
        <w:ind w:left="4"/>
        <w:jc w:val="center"/>
        <w:rPr>
          <w:rFonts w:ascii="Calibri" w:eastAsia="Calibri" w:hAnsi="Calibri" w:cs="Calibri"/>
          <w:color w:val="000000"/>
          <w:kern w:val="2"/>
          <w:sz w:val="22"/>
          <w:lang w:val="en-GB" w:eastAsia="en-GB"/>
          <w14:ligatures w14:val="standardContextual"/>
        </w:rPr>
      </w:pPr>
      <w:r w:rsidRPr="00890401">
        <w:rPr>
          <w:rFonts w:eastAsia="Arial"/>
          <w:color w:val="000000"/>
          <w:kern w:val="2"/>
          <w:lang w:val="en-GB" w:eastAsia="en-GB"/>
          <w14:ligatures w14:val="standardContextual"/>
        </w:rPr>
        <w:t xml:space="preserve">01354 650645 Web: </w:t>
      </w:r>
      <w:hyperlink r:id="rId12">
        <w:r w:rsidRPr="00890401">
          <w:rPr>
            <w:rFonts w:eastAsia="Arial"/>
            <w:color w:val="0000FF"/>
            <w:kern w:val="2"/>
            <w:u w:val="single" w:color="0000FF"/>
            <w:lang w:val="en-GB" w:eastAsia="en-GB"/>
            <w14:ligatures w14:val="standardContextual"/>
          </w:rPr>
          <w:t>www.ypm.org.uk</w:t>
        </w:r>
      </w:hyperlink>
      <w:hyperlink r:id="rId13">
        <w:r w:rsidRPr="00890401">
          <w:rPr>
            <w:rFonts w:eastAsia="Arial"/>
            <w:color w:val="000000"/>
            <w:kern w:val="2"/>
            <w:lang w:val="en-GB" w:eastAsia="en-GB"/>
            <w14:ligatures w14:val="standardContextual"/>
          </w:rPr>
          <w:t xml:space="preserve"> </w:t>
        </w:r>
      </w:hyperlink>
      <w:r w:rsidRPr="00890401">
        <w:rPr>
          <w:rFonts w:eastAsia="Arial"/>
          <w:color w:val="000000"/>
          <w:kern w:val="2"/>
          <w:lang w:val="en-GB" w:eastAsia="en-GB"/>
          <w14:ligatures w14:val="standardContextual"/>
        </w:rPr>
        <w:t xml:space="preserve">E-Mail: </w:t>
      </w:r>
      <w:r w:rsidRPr="00890401">
        <w:rPr>
          <w:rFonts w:eastAsia="Arial"/>
          <w:color w:val="0000FF"/>
          <w:kern w:val="2"/>
          <w:u w:val="single" w:color="0000FF"/>
          <w:lang w:val="en-GB" w:eastAsia="en-GB"/>
          <w14:ligatures w14:val="standardContextual"/>
        </w:rPr>
        <w:t>admin@ypm.org.uk</w:t>
      </w:r>
      <w:r w:rsidRPr="00890401">
        <w:rPr>
          <w:rFonts w:eastAsia="Arial"/>
          <w:color w:val="000000"/>
          <w:kern w:val="2"/>
          <w:lang w:val="en-GB" w:eastAsia="en-GB"/>
          <w14:ligatures w14:val="standardContextual"/>
        </w:rPr>
        <w:t xml:space="preserve"> </w:t>
      </w:r>
    </w:p>
    <w:p w14:paraId="14E1BD0B" w14:textId="77777777" w:rsidR="00890401" w:rsidRPr="00890401" w:rsidRDefault="00890401" w:rsidP="00890401">
      <w:pPr>
        <w:spacing w:after="74" w:line="259" w:lineRule="auto"/>
        <w:rPr>
          <w:rFonts w:ascii="Calibri" w:eastAsia="Calibri" w:hAnsi="Calibri" w:cs="Calibri"/>
          <w:color w:val="000000"/>
          <w:kern w:val="2"/>
          <w:sz w:val="22"/>
          <w:lang w:val="en-GB" w:eastAsia="en-GB"/>
          <w14:ligatures w14:val="standardContextual"/>
        </w:rPr>
      </w:pPr>
      <w:r w:rsidRPr="00890401">
        <w:rPr>
          <w:rFonts w:ascii="Calibri" w:eastAsia="Calibri" w:hAnsi="Calibri" w:cs="Calibri"/>
          <w:color w:val="000000"/>
          <w:kern w:val="2"/>
          <w:sz w:val="22"/>
          <w:lang w:val="en-GB" w:eastAsia="en-GB"/>
          <w14:ligatures w14:val="standardContextual"/>
        </w:rPr>
        <w:t xml:space="preserve"> </w:t>
      </w:r>
    </w:p>
    <w:p w14:paraId="67D90108" w14:textId="77777777" w:rsidR="00AB1F79" w:rsidRPr="00AB1F79" w:rsidRDefault="00AB1F79" w:rsidP="00AB1F79">
      <w:pPr>
        <w:tabs>
          <w:tab w:val="center" w:pos="4153"/>
          <w:tab w:val="right" w:pos="8306"/>
        </w:tabs>
        <w:rPr>
          <w:b/>
          <w:bCs/>
          <w:sz w:val="31"/>
          <w:szCs w:val="31"/>
          <w:lang w:val="en-GB"/>
        </w:rPr>
      </w:pPr>
    </w:p>
    <w:p w14:paraId="7E11D726" w14:textId="77777777" w:rsidR="00AB1F79" w:rsidRPr="0060434A" w:rsidRDefault="00AB1F79" w:rsidP="00890401">
      <w:pPr>
        <w:pStyle w:val="Heading2"/>
        <w:jc w:val="center"/>
        <w:rPr>
          <w:sz w:val="72"/>
        </w:rPr>
      </w:pPr>
      <w:r w:rsidRPr="0060434A">
        <w:rPr>
          <w:sz w:val="72"/>
        </w:rPr>
        <w:t>Safeguarding and Child Protection Policy</w:t>
      </w:r>
    </w:p>
    <w:p w14:paraId="0D77C2D2" w14:textId="77777777" w:rsidR="00AB1F79" w:rsidRPr="0060434A" w:rsidRDefault="00AB1F79" w:rsidP="00AB1F79">
      <w:pPr>
        <w:jc w:val="center"/>
      </w:pPr>
    </w:p>
    <w:p w14:paraId="4679A910" w14:textId="77777777" w:rsidR="00AB1F79" w:rsidRPr="0060434A" w:rsidRDefault="00AB1F79" w:rsidP="00AB1F79">
      <w:pPr>
        <w:jc w:val="center"/>
      </w:pPr>
    </w:p>
    <w:p w14:paraId="44579C2F" w14:textId="77777777" w:rsidR="00AB1F79" w:rsidRPr="0060434A" w:rsidRDefault="00AB1F79" w:rsidP="00AB1F79">
      <w:pPr>
        <w:jc w:val="center"/>
      </w:pPr>
    </w:p>
    <w:p w14:paraId="700F9AF3" w14:textId="7BF75CAB" w:rsidR="00AB1F79" w:rsidRPr="0060434A" w:rsidRDefault="00890401" w:rsidP="00AB1F79">
      <w:pPr>
        <w:jc w:val="center"/>
        <w:rPr>
          <w:sz w:val="52"/>
        </w:rPr>
      </w:pPr>
      <w:r>
        <w:rPr>
          <w:sz w:val="52"/>
        </w:rPr>
        <w:t>Young People March Ltd</w:t>
      </w:r>
      <w:r w:rsidR="00A07967">
        <w:rPr>
          <w:sz w:val="52"/>
        </w:rPr>
        <w:t xml:space="preserve"> (YPM)</w:t>
      </w:r>
    </w:p>
    <w:p w14:paraId="21B8615A" w14:textId="77777777" w:rsidR="00AB1F79" w:rsidRPr="0060434A" w:rsidRDefault="00AB1F79" w:rsidP="00AB1F79">
      <w:pPr>
        <w:jc w:val="center"/>
        <w:rPr>
          <w:sz w:val="52"/>
        </w:rPr>
      </w:pPr>
    </w:p>
    <w:p w14:paraId="0AA429FA" w14:textId="47FB3DEB" w:rsidR="00890401" w:rsidRDefault="00FA15A3" w:rsidP="00890401">
      <w:pPr>
        <w:jc w:val="center"/>
        <w:rPr>
          <w:sz w:val="52"/>
        </w:rPr>
      </w:pPr>
      <w:r>
        <w:rPr>
          <w:sz w:val="52"/>
        </w:rPr>
        <w:t>October 2025</w:t>
      </w:r>
    </w:p>
    <w:p w14:paraId="116C1728" w14:textId="77777777" w:rsidR="00890401" w:rsidRDefault="00890401" w:rsidP="00890401">
      <w:pPr>
        <w:jc w:val="center"/>
        <w:rPr>
          <w:sz w:val="52"/>
        </w:rPr>
      </w:pPr>
    </w:p>
    <w:p w14:paraId="7612F660" w14:textId="56EB06AE" w:rsidR="00764439" w:rsidRPr="00890401" w:rsidRDefault="00764439" w:rsidP="00890401">
      <w:pPr>
        <w:jc w:val="center"/>
        <w:rPr>
          <w:sz w:val="52"/>
        </w:rPr>
      </w:pPr>
      <w:r w:rsidRPr="00A508C2">
        <w:rPr>
          <w:color w:val="000000"/>
        </w:rPr>
        <w:t>INTRODUCTION</w:t>
      </w:r>
    </w:p>
    <w:p w14:paraId="2D7F977C" w14:textId="14357765" w:rsidR="000C5D93" w:rsidRDefault="00890401" w:rsidP="000C5D93">
      <w:r>
        <w:rPr>
          <w:noProof/>
        </w:rPr>
        <mc:AlternateContent>
          <mc:Choice Requires="wps">
            <w:drawing>
              <wp:anchor distT="0" distB="0" distL="114300" distR="114300" simplePos="0" relativeHeight="251658240" behindDoc="0" locked="0" layoutInCell="1" allowOverlap="1" wp14:anchorId="1D835FFB" wp14:editId="110A5909">
                <wp:simplePos x="0" y="0"/>
                <wp:positionH relativeFrom="margin">
                  <wp:posOffset>1876424</wp:posOffset>
                </wp:positionH>
                <wp:positionV relativeFrom="paragraph">
                  <wp:posOffset>306705</wp:posOffset>
                </wp:positionV>
                <wp:extent cx="4846955" cy="91440"/>
                <wp:effectExtent l="0" t="0" r="0" b="0"/>
                <wp:wrapNone/>
                <wp:docPr id="30996142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flipV="1">
                          <a:off x="0" y="0"/>
                          <a:ext cx="4846955" cy="91440"/>
                        </a:xfrm>
                        <a:prstGeom prst="rect">
                          <a:avLst/>
                        </a:prstGeom>
                        <a:noFill/>
                        <a:ln>
                          <a:noFill/>
                        </a:ln>
                      </wps:spPr>
                      <wps:txbx>
                        <w:txbxContent>
                          <w:p w14:paraId="40702A51" w14:textId="0791CF5A" w:rsidR="00AB1F79" w:rsidRPr="00FE4CFD" w:rsidRDefault="00AB1F79" w:rsidP="00AB1F79">
                            <w:pPr>
                              <w:spacing w:before="60"/>
                              <w:rPr>
                                <w:color w:val="FFFFFF"/>
                              </w:rPr>
                            </w:pPr>
                            <w:r w:rsidRPr="00FE4CFD">
                              <w:rPr>
                                <w:color w:val="FFFFFF"/>
                              </w:rPr>
                              <w:t xml:space="preserve">  </w:t>
                            </w:r>
                            <w:r>
                              <w:rPr>
                                <w:color w:val="FFFFFF"/>
                              </w:rPr>
                              <w:t xml:space="preserve">      </w:t>
                            </w:r>
                            <w:r w:rsidRPr="00FE4CFD">
                              <w:rPr>
                                <w:b/>
                                <w:bCs/>
                                <w:color w:val="FFFFFF"/>
                              </w:rPr>
                              <w:t>Chief Executive Stephen Moir</w:t>
                            </w:r>
                            <w:r w:rsidRPr="00FE4CFD">
                              <w:rPr>
                                <w:color w:val="FFFFFF"/>
                              </w:rPr>
                              <w:t xml:space="preserve">                                                 </w:t>
                            </w:r>
                            <w:r w:rsidRPr="00FE4CFD">
                              <w:rPr>
                                <w:b/>
                                <w:bCs/>
                                <w:color w:val="FFFFFF"/>
                              </w:rPr>
                              <w:t xml:space="preserve">       cambridgeshire.gov.uk</w:t>
                            </w:r>
                            <w:r w:rsidRPr="00FE4CFD">
                              <w:rPr>
                                <w:color w:val="FFFFFF"/>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D835FFB" id="_x0000_t202" coordsize="21600,21600" o:spt="202" path="m,l,21600r21600,l21600,xe">
                <v:stroke joinstyle="miter"/>
                <v:path gradientshapeok="t" o:connecttype="rect"/>
              </v:shapetype>
              <v:shape id="Text Box 1" o:spid="_x0000_s1026" type="#_x0000_t202" style="position:absolute;margin-left:147.75pt;margin-top:24.15pt;width:381.65pt;height:7.2pt;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" filled="f" stroked="f">
                <v:textbox>
                  <w:txbxContent>
                    <w:p w14:paraId="40702A51" w14:textId="0791CF5A" w:rsidR="00AB1F79" w:rsidRPr="00FE4CFD" w:rsidRDefault="00AB1F79" w:rsidP="00AB1F79">
                      <w:pPr>
                        <w:spacing w:before="60"/>
                        <w:rPr>
                          <w:color w:val="FFFFFF"/>
                        </w:rPr>
                      </w:pPr>
                      <w:r w:rsidRPr="00FE4CFD">
                        <w:rPr>
                          <w:color w:val="FFFFFF"/>
                        </w:rPr>
                        <w:t xml:space="preserve">  </w:t>
                      </w:r>
                      <w:r>
                        <w:rPr>
                          <w:color w:val="FFFFFF"/>
                        </w:rPr>
                        <w:t xml:space="preserve">      </w:t>
                      </w:r>
                      <w:r w:rsidRPr="00FE4CFD">
                        <w:rPr>
                          <w:b/>
                          <w:bCs/>
                          <w:color w:val="FFFFFF"/>
                        </w:rPr>
                        <w:t>Chief Executive Stephen Moir</w:t>
                      </w:r>
                      <w:r w:rsidRPr="00FE4CFD">
                        <w:rPr>
                          <w:color w:val="FFFFFF"/>
                        </w:rPr>
                        <w:t xml:space="preserve">                                                 </w:t>
                      </w:r>
                      <w:r w:rsidRPr="00FE4CFD">
                        <w:rPr>
                          <w:b/>
                          <w:bCs/>
                          <w:color w:val="FFFFFF"/>
                        </w:rPr>
                        <w:t xml:space="preserve">       cambridgeshire.gov.uk</w:t>
                      </w:r>
                      <w:r w:rsidRPr="00FE4CFD">
                        <w:rPr>
                          <w:color w:val="FFFFFF"/>
                        </w:rPr>
                        <w:t xml:space="preserve">                                                                              </w:t>
                      </w:r>
                    </w:p>
                  </w:txbxContent>
                </v:textbox>
                <w10:wrap anchorx="margin"/>
              </v:shape>
            </w:pict>
          </mc:Fallback>
        </mc:AlternateContent>
      </w:r>
    </w:p>
    <w:p w14:paraId="338B072A" w14:textId="7A6F773D" w:rsidR="000C5D93" w:rsidRPr="0038392A" w:rsidRDefault="000C5D93" w:rsidP="000C5D93">
      <w:r w:rsidRPr="0038392A">
        <w:rPr>
          <w:i/>
          <w:iCs/>
        </w:rPr>
        <w:t>For the purposes of this</w:t>
      </w:r>
      <w:r w:rsidR="00A57E34" w:rsidRPr="0038392A">
        <w:rPr>
          <w:i/>
          <w:iCs/>
        </w:rPr>
        <w:t xml:space="preserve"> policy</w:t>
      </w:r>
      <w:r w:rsidRPr="0038392A">
        <w:rPr>
          <w:i/>
          <w:iCs/>
        </w:rPr>
        <w:t>, the definition of alternative provision is as follows: education arranged by local authorities for children of compulsory school age who, because of exclusion, illness or other reasons, would not otherwise receive suitable education; alternative provision can also be used by schools for children on a suspension (fixed period exclusion); and for children being directed by schools to off</w:t>
      </w:r>
      <w:r w:rsidR="000D4F2B" w:rsidRPr="0038392A">
        <w:rPr>
          <w:i/>
          <w:iCs/>
        </w:rPr>
        <w:t>-</w:t>
      </w:r>
      <w:r w:rsidRPr="0038392A">
        <w:rPr>
          <w:i/>
          <w:iCs/>
        </w:rPr>
        <w:t xml:space="preserve">site provision to receive education intended to improve their </w:t>
      </w:r>
      <w:r w:rsidR="00890401" w:rsidRPr="0038392A">
        <w:rPr>
          <w:i/>
          <w:iCs/>
        </w:rPr>
        <w:t>behavior</w:t>
      </w:r>
      <w:r w:rsidR="00E50D8A">
        <w:rPr>
          <w:i/>
          <w:iCs/>
        </w:rPr>
        <w:t>.</w:t>
      </w:r>
      <w:r w:rsidR="00041CE8" w:rsidRPr="0038392A">
        <w:t xml:space="preserve"> </w:t>
      </w:r>
      <w:r w:rsidR="00AA231F">
        <w:t xml:space="preserve"> </w:t>
      </w:r>
      <w:hyperlink r:id="rId14" w:history="1">
        <w:r w:rsidR="00AA231F" w:rsidRPr="00AA231F">
          <w:rPr>
            <w:rStyle w:val="Hyperlink"/>
          </w:rPr>
          <w:t>Arranging Alternative Provision - guide for LAs and schools</w:t>
        </w:r>
      </w:hyperlink>
    </w:p>
    <w:p w14:paraId="3DBE08BB" w14:textId="77777777" w:rsidR="00775954" w:rsidRPr="0038392A" w:rsidRDefault="00775954" w:rsidP="00086792">
      <w:pPr>
        <w:tabs>
          <w:tab w:val="left" w:pos="-720"/>
          <w:tab w:val="left" w:pos="0"/>
        </w:tabs>
        <w:ind w:right="-54"/>
        <w:rPr>
          <w:b/>
        </w:rPr>
      </w:pPr>
    </w:p>
    <w:p w14:paraId="42AE032A" w14:textId="52318222" w:rsidR="000D4F2B" w:rsidRPr="0038392A" w:rsidRDefault="000D4F2B" w:rsidP="00086792">
      <w:pPr>
        <w:tabs>
          <w:tab w:val="left" w:pos="-720"/>
          <w:tab w:val="left" w:pos="0"/>
        </w:tabs>
        <w:ind w:right="-54"/>
        <w:rPr>
          <w:bCs/>
        </w:rPr>
      </w:pPr>
      <w:r w:rsidRPr="0038392A">
        <w:rPr>
          <w:bCs/>
        </w:rPr>
        <w:t xml:space="preserve">A note on terminology. </w:t>
      </w:r>
      <w:r w:rsidR="0053040E" w:rsidRPr="0038392A">
        <w:rPr>
          <w:bCs/>
        </w:rPr>
        <w:t>‘</w:t>
      </w:r>
      <w:r w:rsidR="000C3D5A" w:rsidRPr="0038392A">
        <w:rPr>
          <w:bCs/>
        </w:rPr>
        <w:t>Provider</w:t>
      </w:r>
      <w:r w:rsidR="0053040E" w:rsidRPr="0038392A">
        <w:rPr>
          <w:bCs/>
        </w:rPr>
        <w:t xml:space="preserve">’ </w:t>
      </w:r>
      <w:r w:rsidR="000C3D5A" w:rsidRPr="0038392A">
        <w:rPr>
          <w:bCs/>
        </w:rPr>
        <w:t xml:space="preserve">refers to the </w:t>
      </w:r>
      <w:r w:rsidR="00F26593" w:rsidRPr="0038392A">
        <w:rPr>
          <w:bCs/>
        </w:rPr>
        <w:t>‘</w:t>
      </w:r>
      <w:r w:rsidR="000C3D5A" w:rsidRPr="0038392A">
        <w:rPr>
          <w:bCs/>
        </w:rPr>
        <w:t>Alternative</w:t>
      </w:r>
      <w:r w:rsidR="00A57E34" w:rsidRPr="0038392A">
        <w:rPr>
          <w:bCs/>
        </w:rPr>
        <w:t xml:space="preserve"> Education</w:t>
      </w:r>
      <w:r w:rsidR="000C3D5A" w:rsidRPr="0038392A">
        <w:rPr>
          <w:bCs/>
        </w:rPr>
        <w:t xml:space="preserve"> </w:t>
      </w:r>
      <w:r w:rsidR="00890401" w:rsidRPr="0038392A">
        <w:rPr>
          <w:bCs/>
        </w:rPr>
        <w:t>Provision.</w:t>
      </w:r>
    </w:p>
    <w:p w14:paraId="1B7589F3" w14:textId="77777777" w:rsidR="00B70338" w:rsidRDefault="00B70338" w:rsidP="007E5904">
      <w:pPr>
        <w:ind w:right="-54"/>
        <w:rPr>
          <w:iCs/>
          <w:color w:val="000000"/>
          <w:highlight w:val="green"/>
        </w:rPr>
      </w:pPr>
    </w:p>
    <w:p w14:paraId="40618E9A" w14:textId="30524EF9" w:rsidR="00764439" w:rsidRDefault="00E33A88" w:rsidP="007E5904">
      <w:pPr>
        <w:ind w:right="-54"/>
        <w:rPr>
          <w:i/>
          <w:iCs/>
        </w:rPr>
      </w:pPr>
      <w:r>
        <w:rPr>
          <w:iCs/>
          <w:color w:val="000000"/>
        </w:rPr>
        <w:t>Young People</w:t>
      </w:r>
      <w:r w:rsidR="00890401">
        <w:rPr>
          <w:iCs/>
          <w:color w:val="000000"/>
        </w:rPr>
        <w:t xml:space="preserve"> March Ltd</w:t>
      </w:r>
      <w:r w:rsidR="00764439" w:rsidRPr="00E50D8A">
        <w:t xml:space="preserve"> fully </w:t>
      </w:r>
      <w:proofErr w:type="spellStart"/>
      <w:r w:rsidR="00764439" w:rsidRPr="00A508C2">
        <w:rPr>
          <w:color w:val="000000"/>
        </w:rPr>
        <w:t>recognises</w:t>
      </w:r>
      <w:proofErr w:type="spellEnd"/>
      <w:r w:rsidR="00764439" w:rsidRPr="00A508C2">
        <w:rPr>
          <w:color w:val="000000"/>
        </w:rPr>
        <w:t xml:space="preserve"> the responsibility it has under section 175 </w:t>
      </w:r>
      <w:r w:rsidR="00D93CC9" w:rsidRPr="00A508C2">
        <w:rPr>
          <w:color w:val="000000"/>
        </w:rPr>
        <w:t>o</w:t>
      </w:r>
      <w:r w:rsidR="00A833A0" w:rsidRPr="00A508C2">
        <w:rPr>
          <w:color w:val="000000"/>
        </w:rPr>
        <w:t xml:space="preserve">f the Education Act </w:t>
      </w:r>
      <w:r w:rsidR="00A833A0" w:rsidRPr="00F66110">
        <w:t>2002</w:t>
      </w:r>
      <w:r w:rsidR="007E5904" w:rsidRPr="00F66110">
        <w:t>,</w:t>
      </w:r>
      <w:r w:rsidR="0038392A">
        <w:t xml:space="preserve"> </w:t>
      </w:r>
      <w:r w:rsidR="00764439" w:rsidRPr="00F66110">
        <w:t>to have arrangements in place to safeguard and promote the welfare of children.</w:t>
      </w:r>
      <w:r w:rsidR="007E5904" w:rsidRPr="00F66110">
        <w:t xml:space="preserve"> </w:t>
      </w:r>
    </w:p>
    <w:p w14:paraId="1F637462" w14:textId="77777777" w:rsidR="001612BF" w:rsidRDefault="001612BF" w:rsidP="007E5904">
      <w:pPr>
        <w:ind w:right="-54"/>
        <w:rPr>
          <w:color w:val="FF0000"/>
        </w:rPr>
      </w:pPr>
    </w:p>
    <w:p w14:paraId="11EADEDE" w14:textId="63D0C9AB" w:rsidR="001612BF" w:rsidRPr="00763F86" w:rsidRDefault="001612BF" w:rsidP="007E5904">
      <w:pPr>
        <w:ind w:right="-54"/>
      </w:pPr>
      <w:r w:rsidRPr="00763F86">
        <w:t>Safeguarding and promoting the welfare of children is everyone’s responsibility.</w:t>
      </w:r>
      <w:r w:rsidR="00AA231F">
        <w:t xml:space="preserve"> </w:t>
      </w:r>
      <w:r w:rsidRPr="00763F86">
        <w:t xml:space="preserve"> </w:t>
      </w:r>
      <w:r w:rsidR="00890401" w:rsidRPr="00763F86">
        <w:t>Children include</w:t>
      </w:r>
      <w:r w:rsidRPr="00763F86">
        <w:t xml:space="preserve"> everyone under the age of 18.</w:t>
      </w:r>
    </w:p>
    <w:p w14:paraId="79A88CFF" w14:textId="77777777" w:rsidR="00A833A0" w:rsidRPr="00A508C2" w:rsidRDefault="00A833A0" w:rsidP="00086792">
      <w:pPr>
        <w:ind w:right="-54"/>
        <w:rPr>
          <w:color w:val="000000"/>
        </w:rPr>
      </w:pPr>
    </w:p>
    <w:p w14:paraId="523617C9" w14:textId="70DF32B8" w:rsidR="00A833A0" w:rsidRPr="00A508C2" w:rsidRDefault="001337B0" w:rsidP="00086792">
      <w:pPr>
        <w:ind w:right="-54"/>
        <w:rPr>
          <w:color w:val="000000"/>
        </w:rPr>
      </w:pPr>
      <w:r w:rsidRPr="00A508C2">
        <w:rPr>
          <w:color w:val="000000"/>
        </w:rPr>
        <w:t>This responsibility is more fully explained in the statutory guidance for schools and coll</w:t>
      </w:r>
      <w:r w:rsidR="00963040" w:rsidRPr="00A508C2">
        <w:rPr>
          <w:color w:val="000000"/>
        </w:rPr>
        <w:t xml:space="preserve">eges </w:t>
      </w:r>
      <w:r w:rsidR="005F743C" w:rsidRPr="00A508C2">
        <w:rPr>
          <w:color w:val="000000"/>
        </w:rPr>
        <w:t>‘</w:t>
      </w:r>
      <w:r w:rsidR="00963040" w:rsidRPr="00A508C2">
        <w:rPr>
          <w:color w:val="000000"/>
        </w:rPr>
        <w:t>Keeping Children S</w:t>
      </w:r>
      <w:r w:rsidR="0012703B" w:rsidRPr="00A508C2">
        <w:rPr>
          <w:color w:val="000000"/>
        </w:rPr>
        <w:t xml:space="preserve">afe in </w:t>
      </w:r>
      <w:r w:rsidR="0012703B" w:rsidRPr="0038392A">
        <w:t>E</w:t>
      </w:r>
      <w:r w:rsidR="005F743C" w:rsidRPr="0038392A">
        <w:t>ducation’</w:t>
      </w:r>
      <w:r w:rsidRPr="0038392A">
        <w:t xml:space="preserve"> (</w:t>
      </w:r>
      <w:r w:rsidR="00A21520" w:rsidRPr="0038392A">
        <w:t>September</w:t>
      </w:r>
      <w:r w:rsidR="00D23008" w:rsidRPr="0038392A">
        <w:t xml:space="preserve"> 202</w:t>
      </w:r>
      <w:r w:rsidR="00763F86" w:rsidRPr="0038392A">
        <w:t>5</w:t>
      </w:r>
      <w:r w:rsidRPr="0038392A">
        <w:t xml:space="preserve">).  All </w:t>
      </w:r>
      <w:r w:rsidRPr="00A508C2">
        <w:rPr>
          <w:color w:val="000000"/>
        </w:rPr>
        <w:t xml:space="preserve">staff must be made aware of their duties and responsibilities under </w:t>
      </w:r>
      <w:r w:rsidR="00937B40" w:rsidRPr="0020451E">
        <w:rPr>
          <w:b/>
          <w:bCs/>
          <w:color w:val="000000"/>
        </w:rPr>
        <w:t>P</w:t>
      </w:r>
      <w:r w:rsidRPr="0020451E">
        <w:rPr>
          <w:b/>
          <w:bCs/>
          <w:color w:val="000000"/>
        </w:rPr>
        <w:t xml:space="preserve">art </w:t>
      </w:r>
      <w:r w:rsidR="00937B40" w:rsidRPr="0020451E">
        <w:rPr>
          <w:b/>
          <w:bCs/>
          <w:color w:val="000000"/>
        </w:rPr>
        <w:t>O</w:t>
      </w:r>
      <w:r w:rsidRPr="0020451E">
        <w:rPr>
          <w:b/>
          <w:bCs/>
          <w:color w:val="000000"/>
        </w:rPr>
        <w:t>ne</w:t>
      </w:r>
      <w:r w:rsidRPr="00A508C2">
        <w:rPr>
          <w:color w:val="000000"/>
        </w:rPr>
        <w:t xml:space="preserve"> of this document</w:t>
      </w:r>
      <w:r w:rsidR="00D93CC9" w:rsidRPr="00A508C2">
        <w:rPr>
          <w:color w:val="000000"/>
        </w:rPr>
        <w:t>, which are set out below</w:t>
      </w:r>
      <w:r w:rsidRPr="00A508C2">
        <w:rPr>
          <w:color w:val="000000"/>
        </w:rPr>
        <w:t>.</w:t>
      </w:r>
    </w:p>
    <w:p w14:paraId="003B4B52" w14:textId="77777777" w:rsidR="00C038CB" w:rsidRPr="00A508C2" w:rsidRDefault="00C038CB" w:rsidP="00086792">
      <w:pPr>
        <w:ind w:right="-54"/>
        <w:rPr>
          <w:color w:val="000000"/>
        </w:rPr>
      </w:pPr>
    </w:p>
    <w:p w14:paraId="7DC53F55" w14:textId="3C746E68" w:rsidR="00C038CB" w:rsidRPr="00A508C2" w:rsidRDefault="00E33A88" w:rsidP="00086792">
      <w:pPr>
        <w:ind w:right="-54"/>
        <w:rPr>
          <w:color w:val="000000"/>
        </w:rPr>
      </w:pPr>
      <w:r>
        <w:rPr>
          <w:color w:val="000000"/>
        </w:rPr>
        <w:t xml:space="preserve">All YPM </w:t>
      </w:r>
      <w:r w:rsidR="00C038CB" w:rsidRPr="00A508C2">
        <w:rPr>
          <w:color w:val="000000"/>
        </w:rPr>
        <w:t>Staff should read the above document together with</w:t>
      </w:r>
      <w:r w:rsidR="0026153A" w:rsidRPr="00A508C2">
        <w:rPr>
          <w:color w:val="000000"/>
        </w:rPr>
        <w:t xml:space="preserve"> </w:t>
      </w:r>
      <w:r w:rsidR="005F743C" w:rsidRPr="0020451E">
        <w:rPr>
          <w:b/>
          <w:bCs/>
          <w:color w:val="000000"/>
        </w:rPr>
        <w:t>‘</w:t>
      </w:r>
      <w:r w:rsidR="00A73D4B" w:rsidRPr="0020451E">
        <w:rPr>
          <w:b/>
          <w:bCs/>
          <w:color w:val="000000"/>
        </w:rPr>
        <w:t>Annex B</w:t>
      </w:r>
      <w:r w:rsidR="005F743C" w:rsidRPr="0020451E">
        <w:rPr>
          <w:b/>
          <w:bCs/>
          <w:color w:val="000000"/>
        </w:rPr>
        <w:t>’</w:t>
      </w:r>
      <w:r w:rsidR="0026153A" w:rsidRPr="00A508C2">
        <w:rPr>
          <w:color w:val="000000"/>
        </w:rPr>
        <w:t xml:space="preserve"> of </w:t>
      </w:r>
      <w:r w:rsidR="005F743C" w:rsidRPr="00A508C2">
        <w:rPr>
          <w:color w:val="000000"/>
        </w:rPr>
        <w:t>‘</w:t>
      </w:r>
      <w:r w:rsidR="0026153A" w:rsidRPr="00A508C2">
        <w:rPr>
          <w:color w:val="000000"/>
        </w:rPr>
        <w:t xml:space="preserve">Keeping Children Safe in </w:t>
      </w:r>
      <w:r w:rsidR="0026153A" w:rsidRPr="0038392A">
        <w:t>Education</w:t>
      </w:r>
      <w:r w:rsidR="005F743C" w:rsidRPr="0038392A">
        <w:t>’</w:t>
      </w:r>
      <w:r w:rsidR="002254CC" w:rsidRPr="0038392A">
        <w:t xml:space="preserve">, </w:t>
      </w:r>
      <w:r w:rsidR="00D23008" w:rsidRPr="0038392A">
        <w:t>202</w:t>
      </w:r>
      <w:r w:rsidR="00442136" w:rsidRPr="0038392A">
        <w:t>5</w:t>
      </w:r>
      <w:r w:rsidR="00154E5F" w:rsidRPr="0038392A">
        <w:t xml:space="preserve">, </w:t>
      </w:r>
      <w:r>
        <w:t>as</w:t>
      </w:r>
      <w:r w:rsidR="007E5904" w:rsidRPr="0038392A">
        <w:t xml:space="preserve"> they are </w:t>
      </w:r>
      <w:r w:rsidR="007E5904" w:rsidRPr="00A508C2">
        <w:rPr>
          <w:color w:val="000000"/>
        </w:rPr>
        <w:t xml:space="preserve">working directly with children. </w:t>
      </w:r>
    </w:p>
    <w:p w14:paraId="131BA914" w14:textId="77777777" w:rsidR="00764439" w:rsidRPr="00A508C2" w:rsidRDefault="00764439" w:rsidP="00086792">
      <w:pPr>
        <w:tabs>
          <w:tab w:val="left" w:pos="-720"/>
          <w:tab w:val="left" w:pos="0"/>
          <w:tab w:val="left" w:pos="720"/>
        </w:tabs>
        <w:ind w:right="-54"/>
        <w:rPr>
          <w:color w:val="000000"/>
        </w:rPr>
      </w:pPr>
    </w:p>
    <w:p w14:paraId="2732163F" w14:textId="77777777" w:rsidR="00764439" w:rsidRPr="00A508C2" w:rsidRDefault="00764439" w:rsidP="00086792">
      <w:pPr>
        <w:tabs>
          <w:tab w:val="left" w:pos="-720"/>
          <w:tab w:val="left" w:pos="0"/>
          <w:tab w:val="left" w:pos="720"/>
        </w:tabs>
        <w:ind w:right="-54"/>
        <w:rPr>
          <w:color w:val="000000"/>
        </w:rPr>
      </w:pPr>
      <w:r w:rsidRPr="00A508C2">
        <w:rPr>
          <w:color w:val="000000"/>
        </w:rPr>
        <w:t xml:space="preserve">Through their day-to-day contact with pupils and direct </w:t>
      </w:r>
      <w:r w:rsidR="00A21520" w:rsidRPr="00A508C2">
        <w:rPr>
          <w:color w:val="000000"/>
        </w:rPr>
        <w:t>work with famil</w:t>
      </w:r>
      <w:r w:rsidR="008A6AC2" w:rsidRPr="00A508C2">
        <w:rPr>
          <w:color w:val="000000"/>
        </w:rPr>
        <w:t>ies all staff in school have a r</w:t>
      </w:r>
      <w:r w:rsidR="00A21520" w:rsidRPr="00A508C2">
        <w:rPr>
          <w:color w:val="000000"/>
        </w:rPr>
        <w:t>esponsibility to:</w:t>
      </w:r>
    </w:p>
    <w:p w14:paraId="478C2848" w14:textId="77777777" w:rsidR="00F61E99" w:rsidRPr="00A508C2" w:rsidRDefault="00F61E99" w:rsidP="00086792">
      <w:pPr>
        <w:tabs>
          <w:tab w:val="left" w:pos="-720"/>
          <w:tab w:val="left" w:pos="0"/>
          <w:tab w:val="left" w:pos="720"/>
        </w:tabs>
        <w:ind w:right="-54"/>
        <w:rPr>
          <w:color w:val="000000"/>
        </w:rPr>
      </w:pPr>
    </w:p>
    <w:p w14:paraId="66F2313D" w14:textId="38365137" w:rsidR="00A21520" w:rsidRPr="00A508C2" w:rsidRDefault="00A21520" w:rsidP="00915593">
      <w:pPr>
        <w:numPr>
          <w:ilvl w:val="0"/>
          <w:numId w:val="13"/>
        </w:numPr>
        <w:tabs>
          <w:tab w:val="left" w:pos="-720"/>
          <w:tab w:val="left" w:pos="0"/>
          <w:tab w:val="left" w:pos="720"/>
        </w:tabs>
        <w:ind w:right="-54"/>
        <w:rPr>
          <w:color w:val="000000"/>
        </w:rPr>
      </w:pPr>
      <w:r w:rsidRPr="00A508C2">
        <w:rPr>
          <w:color w:val="000000"/>
        </w:rPr>
        <w:t>Identify concerns early to prevent them from escalating</w:t>
      </w:r>
    </w:p>
    <w:p w14:paraId="7457DE41" w14:textId="16D6820D" w:rsidR="00A21520" w:rsidRPr="00A508C2" w:rsidRDefault="00A21520" w:rsidP="00915593">
      <w:pPr>
        <w:numPr>
          <w:ilvl w:val="0"/>
          <w:numId w:val="13"/>
        </w:numPr>
        <w:tabs>
          <w:tab w:val="left" w:pos="-720"/>
          <w:tab w:val="left" w:pos="0"/>
          <w:tab w:val="left" w:pos="720"/>
        </w:tabs>
        <w:ind w:right="-54"/>
        <w:rPr>
          <w:color w:val="000000"/>
        </w:rPr>
      </w:pPr>
      <w:r w:rsidRPr="00A508C2">
        <w:rPr>
          <w:color w:val="000000"/>
        </w:rPr>
        <w:t>Provide a safe environment in which children can learn</w:t>
      </w:r>
    </w:p>
    <w:p w14:paraId="69F64F6F" w14:textId="3E47E2BF" w:rsidR="00A21520" w:rsidRPr="00A508C2" w:rsidRDefault="00A21520" w:rsidP="00915593">
      <w:pPr>
        <w:numPr>
          <w:ilvl w:val="0"/>
          <w:numId w:val="13"/>
        </w:numPr>
        <w:tabs>
          <w:tab w:val="left" w:pos="-720"/>
          <w:tab w:val="left" w:pos="0"/>
          <w:tab w:val="left" w:pos="720"/>
        </w:tabs>
        <w:ind w:right="-54"/>
        <w:rPr>
          <w:color w:val="000000"/>
        </w:rPr>
      </w:pPr>
      <w:r w:rsidRPr="00A508C2">
        <w:rPr>
          <w:color w:val="000000"/>
        </w:rPr>
        <w:t>Identify children who may benefit from early help</w:t>
      </w:r>
    </w:p>
    <w:p w14:paraId="29523DDA" w14:textId="66D291CD" w:rsidR="00DC58CE" w:rsidRPr="00A508C2" w:rsidRDefault="00DC58CE" w:rsidP="00915593">
      <w:pPr>
        <w:numPr>
          <w:ilvl w:val="0"/>
          <w:numId w:val="13"/>
        </w:numPr>
        <w:tabs>
          <w:tab w:val="left" w:pos="-720"/>
          <w:tab w:val="left" w:pos="0"/>
          <w:tab w:val="left" w:pos="720"/>
        </w:tabs>
        <w:ind w:right="-54"/>
        <w:rPr>
          <w:color w:val="000000"/>
        </w:rPr>
      </w:pPr>
      <w:r w:rsidRPr="00A508C2">
        <w:rPr>
          <w:color w:val="000000"/>
        </w:rPr>
        <w:t>Know what to do if a child tells them he/she is being abused</w:t>
      </w:r>
      <w:r w:rsidR="001D0C43">
        <w:rPr>
          <w:color w:val="000000"/>
        </w:rPr>
        <w:t xml:space="preserve">, </w:t>
      </w:r>
      <w:r w:rsidRPr="00A508C2">
        <w:rPr>
          <w:color w:val="000000"/>
        </w:rPr>
        <w:t>neglected</w:t>
      </w:r>
      <w:r w:rsidR="001D0C43">
        <w:rPr>
          <w:color w:val="000000"/>
        </w:rPr>
        <w:t xml:space="preserve"> </w:t>
      </w:r>
      <w:r w:rsidR="001D0C43" w:rsidRPr="00442136">
        <w:t>or exploited</w:t>
      </w:r>
    </w:p>
    <w:p w14:paraId="531B9695" w14:textId="77777777" w:rsidR="00A21520" w:rsidRPr="00A508C2" w:rsidRDefault="00A21520" w:rsidP="00915593">
      <w:pPr>
        <w:numPr>
          <w:ilvl w:val="0"/>
          <w:numId w:val="13"/>
        </w:numPr>
        <w:tabs>
          <w:tab w:val="left" w:pos="-720"/>
          <w:tab w:val="left" w:pos="0"/>
          <w:tab w:val="left" w:pos="720"/>
        </w:tabs>
        <w:ind w:right="-54"/>
        <w:rPr>
          <w:color w:val="000000"/>
        </w:rPr>
      </w:pPr>
      <w:r w:rsidRPr="00A508C2">
        <w:rPr>
          <w:color w:val="000000"/>
        </w:rPr>
        <w:t>F</w:t>
      </w:r>
      <w:r w:rsidR="00DC58CE" w:rsidRPr="00A508C2">
        <w:rPr>
          <w:color w:val="000000"/>
        </w:rPr>
        <w:t>ollow the referral process if they have a concern</w:t>
      </w:r>
      <w:r w:rsidR="002138C9" w:rsidRPr="00A508C2">
        <w:rPr>
          <w:color w:val="000000"/>
        </w:rPr>
        <w:t>.</w:t>
      </w:r>
    </w:p>
    <w:p w14:paraId="6189F8FE" w14:textId="77777777" w:rsidR="00CD2F5D" w:rsidRDefault="00CD2F5D" w:rsidP="008A1BB5">
      <w:pPr>
        <w:ind w:right="-54"/>
        <w:rPr>
          <w:color w:val="00B050"/>
        </w:rPr>
      </w:pPr>
    </w:p>
    <w:p w14:paraId="25BEDE05" w14:textId="17AE40F0" w:rsidR="00CD2F5D" w:rsidRPr="00871AC5" w:rsidRDefault="00CD2F5D" w:rsidP="008A1BB5">
      <w:pPr>
        <w:ind w:right="-54"/>
      </w:pPr>
      <w:r w:rsidRPr="0038392A">
        <w:t xml:space="preserve">This </w:t>
      </w:r>
      <w:r w:rsidRPr="00871AC5">
        <w:t xml:space="preserve">policy sets out how </w:t>
      </w:r>
      <w:r w:rsidR="00AF291C" w:rsidRPr="00871AC5">
        <w:t>the</w:t>
      </w:r>
      <w:r w:rsidRPr="00871AC5">
        <w:t xml:space="preserve"> Senior Management Team discharges its statutory responsibilities relating to safeguarding and promoting the welfare of children who attend </w:t>
      </w:r>
      <w:r w:rsidR="00890401">
        <w:t>Young People March Ltd</w:t>
      </w:r>
      <w:r w:rsidR="009F1C1C" w:rsidRPr="00871AC5">
        <w:t xml:space="preserve"> </w:t>
      </w:r>
      <w:r w:rsidRPr="00871AC5">
        <w:t>Our policy applies to all staff, paid and unpaid, working within</w:t>
      </w:r>
      <w:r w:rsidR="009F1C1C" w:rsidRPr="00871AC5">
        <w:t xml:space="preserve"> </w:t>
      </w:r>
      <w:r w:rsidR="00890401">
        <w:t xml:space="preserve">Young People March Ltd </w:t>
      </w:r>
      <w:r w:rsidRPr="00871AC5">
        <w:t xml:space="preserve">including Directors. AP Tutors, AP Teachers and Senior Managers </w:t>
      </w:r>
      <w:r w:rsidR="0038392A" w:rsidRPr="00871AC5">
        <w:t xml:space="preserve">who </w:t>
      </w:r>
      <w:r w:rsidRPr="00871AC5">
        <w:t xml:space="preserve">can be the first point of disclosure for a child. Concerned parents/carers may also contact </w:t>
      </w:r>
      <w:r w:rsidR="004826D4" w:rsidRPr="00871AC5">
        <w:t>Young</w:t>
      </w:r>
      <w:r w:rsidR="00594010">
        <w:t xml:space="preserve"> </w:t>
      </w:r>
      <w:r w:rsidR="004826D4">
        <w:t>People</w:t>
      </w:r>
      <w:r w:rsidR="00594010">
        <w:t xml:space="preserve"> March Ltd</w:t>
      </w:r>
      <w:r w:rsidR="00AF291C" w:rsidRPr="00871AC5">
        <w:t xml:space="preserve"> and</w:t>
      </w:r>
      <w:r w:rsidRPr="00871AC5">
        <w:t xml:space="preserve"> its </w:t>
      </w:r>
      <w:r w:rsidR="00AF291C" w:rsidRPr="00871AC5">
        <w:t>directors</w:t>
      </w:r>
      <w:r w:rsidRPr="00871AC5">
        <w:t>.</w:t>
      </w:r>
    </w:p>
    <w:p w14:paraId="16F5A8E3" w14:textId="77777777" w:rsidR="0038392A" w:rsidRPr="00871AC5" w:rsidRDefault="0038392A" w:rsidP="008A1BB5">
      <w:pPr>
        <w:ind w:right="-54"/>
      </w:pPr>
    </w:p>
    <w:p w14:paraId="2713E886" w14:textId="3742ADBE" w:rsidR="0038392A" w:rsidRPr="0038392A" w:rsidRDefault="0038392A" w:rsidP="008A1BB5">
      <w:pPr>
        <w:ind w:right="-54"/>
      </w:pPr>
      <w:r w:rsidRPr="0038392A">
        <w:t>The commissioning school or local authority is ultimately responsible for the provision they put in place. As such the commissioner, prior to placement, should always conduct their own due diligence to assess whether the provision is safe, offers high quality education and is suitable for meeting the child’s individual needs in line with the below elements of this policy.</w:t>
      </w:r>
    </w:p>
    <w:p w14:paraId="6ACB9A4F" w14:textId="77777777" w:rsidR="00B5694A" w:rsidRPr="00A508C2" w:rsidRDefault="00B5694A" w:rsidP="00B5694A">
      <w:pPr>
        <w:pStyle w:val="BlockText"/>
        <w:ind w:left="0"/>
        <w:rPr>
          <w:color w:val="000000"/>
        </w:rPr>
      </w:pPr>
    </w:p>
    <w:p w14:paraId="1FEBB08D" w14:textId="77777777" w:rsidR="00764439" w:rsidRDefault="0060434A" w:rsidP="00086792">
      <w:pPr>
        <w:tabs>
          <w:tab w:val="left" w:pos="-720"/>
          <w:tab w:val="left" w:pos="0"/>
          <w:tab w:val="left" w:pos="720"/>
        </w:tabs>
        <w:ind w:right="-54"/>
        <w:rPr>
          <w:color w:val="000000"/>
        </w:rPr>
      </w:pPr>
      <w:r w:rsidRPr="00A508C2">
        <w:rPr>
          <w:color w:val="000000"/>
        </w:rPr>
        <w:t xml:space="preserve">It is consistent with the Safeguarding </w:t>
      </w:r>
      <w:r w:rsidR="001B196C" w:rsidRPr="00A508C2">
        <w:rPr>
          <w:color w:val="000000"/>
        </w:rPr>
        <w:t xml:space="preserve">Children </w:t>
      </w:r>
      <w:r w:rsidR="00F018EC" w:rsidRPr="00A508C2">
        <w:rPr>
          <w:color w:val="000000"/>
        </w:rPr>
        <w:t>Partnership</w:t>
      </w:r>
      <w:r w:rsidRPr="00A508C2">
        <w:rPr>
          <w:color w:val="000000"/>
        </w:rPr>
        <w:t xml:space="preserve"> Board </w:t>
      </w:r>
      <w:r w:rsidR="00B5694A" w:rsidRPr="00A508C2">
        <w:rPr>
          <w:color w:val="000000"/>
        </w:rPr>
        <w:t>procedures.</w:t>
      </w:r>
    </w:p>
    <w:p w14:paraId="254E012F" w14:textId="69146585" w:rsidR="00A0797B" w:rsidRPr="00A508C2" w:rsidRDefault="00A0797B" w:rsidP="00086792">
      <w:pPr>
        <w:tabs>
          <w:tab w:val="left" w:pos="-720"/>
          <w:tab w:val="left" w:pos="0"/>
          <w:tab w:val="left" w:pos="720"/>
        </w:tabs>
        <w:ind w:right="-54"/>
        <w:rPr>
          <w:color w:val="000000"/>
        </w:rPr>
      </w:pPr>
      <w:hyperlink r:id="rId15" w:history="1">
        <w:r w:rsidRPr="00A0797B">
          <w:rPr>
            <w:rStyle w:val="Hyperlink"/>
          </w:rPr>
          <w:t>Cambridgeshire &amp; Peterborough Safeguarding Partnership Board</w:t>
        </w:r>
      </w:hyperlink>
    </w:p>
    <w:p w14:paraId="2FE0E1C6" w14:textId="77777777" w:rsidR="00764439" w:rsidRPr="00A508C2" w:rsidRDefault="00764439" w:rsidP="00086792">
      <w:pPr>
        <w:pStyle w:val="Header"/>
        <w:ind w:right="-54"/>
        <w:rPr>
          <w:vanish/>
          <w:color w:val="000000"/>
        </w:rPr>
      </w:pPr>
    </w:p>
    <w:p w14:paraId="61422685" w14:textId="77777777" w:rsidR="00764439" w:rsidRPr="00A508C2" w:rsidRDefault="00764439" w:rsidP="00086792">
      <w:pPr>
        <w:tabs>
          <w:tab w:val="left" w:pos="-720"/>
          <w:tab w:val="left" w:pos="0"/>
        </w:tabs>
        <w:ind w:right="-54"/>
        <w:rPr>
          <w:color w:val="000000"/>
        </w:rPr>
      </w:pPr>
    </w:p>
    <w:p w14:paraId="41CCA1FF" w14:textId="77777777" w:rsidR="00764439" w:rsidRDefault="00764439" w:rsidP="00086792">
      <w:pPr>
        <w:tabs>
          <w:tab w:val="left" w:pos="-720"/>
          <w:tab w:val="left" w:pos="0"/>
        </w:tabs>
        <w:ind w:right="-54"/>
        <w:rPr>
          <w:b/>
          <w:bCs/>
          <w:color w:val="000000"/>
        </w:rPr>
      </w:pPr>
      <w:r w:rsidRPr="00A508C2">
        <w:rPr>
          <w:b/>
          <w:bCs/>
          <w:color w:val="000000"/>
        </w:rPr>
        <w:t>There are four main elements to our policy:</w:t>
      </w:r>
    </w:p>
    <w:p w14:paraId="736D4556" w14:textId="77777777" w:rsidR="00DA12F1" w:rsidRDefault="00DA12F1" w:rsidP="00086792">
      <w:pPr>
        <w:tabs>
          <w:tab w:val="left" w:pos="-720"/>
          <w:tab w:val="left" w:pos="0"/>
        </w:tabs>
        <w:ind w:right="-54"/>
        <w:rPr>
          <w:b/>
          <w:bCs/>
          <w:color w:val="000000"/>
        </w:rPr>
      </w:pPr>
    </w:p>
    <w:p w14:paraId="699F5501" w14:textId="0A053130" w:rsidR="00764439" w:rsidRPr="00A508C2" w:rsidRDefault="00764439" w:rsidP="00086792">
      <w:pPr>
        <w:tabs>
          <w:tab w:val="left" w:pos="-720"/>
          <w:tab w:val="left" w:pos="0"/>
        </w:tabs>
        <w:ind w:right="-54"/>
        <w:rPr>
          <w:color w:val="000000"/>
        </w:rPr>
      </w:pPr>
      <w:r w:rsidRPr="00A508C2">
        <w:rPr>
          <w:b/>
          <w:bCs/>
          <w:color w:val="000000"/>
        </w:rPr>
        <w:t>PREVENTION</w:t>
      </w:r>
      <w:r w:rsidRPr="00A508C2">
        <w:rPr>
          <w:color w:val="000000"/>
        </w:rPr>
        <w:t xml:space="preserve"> through the teaching and pastoral support offered to pupils and the creation and maintenance of a </w:t>
      </w:r>
      <w:r w:rsidRPr="0038392A">
        <w:t xml:space="preserve">whole </w:t>
      </w:r>
      <w:r w:rsidR="00D32348" w:rsidRPr="0038392A">
        <w:t xml:space="preserve">provision and </w:t>
      </w:r>
      <w:r w:rsidR="00A0797B" w:rsidRPr="0038392A">
        <w:t>setting</w:t>
      </w:r>
      <w:r w:rsidR="00D32348" w:rsidRPr="0038392A">
        <w:t>(</w:t>
      </w:r>
      <w:r w:rsidR="00A0797B" w:rsidRPr="0038392A">
        <w:t>s</w:t>
      </w:r>
      <w:r w:rsidR="00D32348" w:rsidRPr="0038392A">
        <w:t>)</w:t>
      </w:r>
      <w:r w:rsidRPr="0038392A">
        <w:t xml:space="preserve"> protective </w:t>
      </w:r>
      <w:r w:rsidR="00594010" w:rsidRPr="00A508C2">
        <w:rPr>
          <w:color w:val="000000"/>
        </w:rPr>
        <w:t>ethos.</w:t>
      </w:r>
    </w:p>
    <w:p w14:paraId="208CEA6C" w14:textId="77777777" w:rsidR="00764439" w:rsidRPr="00A508C2" w:rsidRDefault="00764439" w:rsidP="00086792">
      <w:pPr>
        <w:tabs>
          <w:tab w:val="left" w:pos="-720"/>
        </w:tabs>
        <w:ind w:right="-54"/>
        <w:rPr>
          <w:color w:val="000000"/>
        </w:rPr>
      </w:pPr>
    </w:p>
    <w:p w14:paraId="5909E9A7" w14:textId="2ABE0A6F" w:rsidR="00764439" w:rsidRPr="00A508C2" w:rsidRDefault="00764439" w:rsidP="00086792">
      <w:pPr>
        <w:tabs>
          <w:tab w:val="left" w:pos="-720"/>
          <w:tab w:val="left" w:pos="0"/>
          <w:tab w:val="left" w:pos="720"/>
        </w:tabs>
        <w:ind w:right="-54"/>
        <w:rPr>
          <w:color w:val="000000"/>
        </w:rPr>
      </w:pPr>
      <w:r w:rsidRPr="00A508C2">
        <w:rPr>
          <w:b/>
          <w:bCs/>
          <w:color w:val="000000"/>
        </w:rPr>
        <w:t>PROCEDURES</w:t>
      </w:r>
      <w:r w:rsidRPr="00A508C2">
        <w:rPr>
          <w:color w:val="000000"/>
        </w:rPr>
        <w:t xml:space="preserve"> for identifying and </w:t>
      </w:r>
      <w:r w:rsidR="00E56D1E" w:rsidRPr="008D61F5">
        <w:t>referring</w:t>
      </w:r>
      <w:r w:rsidRPr="008D61F5">
        <w:t xml:space="preserve"> cases, or suspected cases, of abuse</w:t>
      </w:r>
      <w:r w:rsidR="009F4F7B" w:rsidRPr="008D61F5">
        <w:t xml:space="preserve"> or exploitation</w:t>
      </w:r>
      <w:r w:rsidR="008C4A3D" w:rsidRPr="008D61F5">
        <w:t>.</w:t>
      </w:r>
      <w:r w:rsidR="00877D51">
        <w:rPr>
          <w:color w:val="000000"/>
        </w:rPr>
        <w:t xml:space="preserve"> </w:t>
      </w:r>
      <w:r w:rsidR="00086792" w:rsidRPr="00A508C2">
        <w:rPr>
          <w:color w:val="000000"/>
        </w:rPr>
        <w:t xml:space="preserve">The definitions of </w:t>
      </w:r>
      <w:r w:rsidR="008C4A3D" w:rsidRPr="00A508C2">
        <w:rPr>
          <w:color w:val="000000"/>
        </w:rPr>
        <w:t>the c</w:t>
      </w:r>
      <w:r w:rsidR="00086792" w:rsidRPr="00A508C2">
        <w:rPr>
          <w:color w:val="000000"/>
        </w:rPr>
        <w:t>ategories of abuse are attached</w:t>
      </w:r>
      <w:r w:rsidR="005F743C" w:rsidRPr="00A508C2">
        <w:rPr>
          <w:color w:val="000000"/>
        </w:rPr>
        <w:t xml:space="preserve"> (see Appendix A</w:t>
      </w:r>
      <w:r w:rsidR="00594010" w:rsidRPr="00A508C2">
        <w:rPr>
          <w:color w:val="000000"/>
        </w:rPr>
        <w:t>).</w:t>
      </w:r>
    </w:p>
    <w:p w14:paraId="6C55A340" w14:textId="77777777" w:rsidR="00764439" w:rsidRPr="00A508C2" w:rsidRDefault="00764439" w:rsidP="00086792">
      <w:pPr>
        <w:pStyle w:val="Header"/>
        <w:tabs>
          <w:tab w:val="left" w:pos="-720"/>
          <w:tab w:val="left" w:pos="0"/>
          <w:tab w:val="left" w:pos="720"/>
        </w:tabs>
        <w:ind w:right="-54"/>
        <w:rPr>
          <w:color w:val="000000"/>
        </w:rPr>
      </w:pPr>
    </w:p>
    <w:p w14:paraId="5DF7F848" w14:textId="77777777" w:rsidR="00594010" w:rsidRDefault="00764439" w:rsidP="00594010">
      <w:pPr>
        <w:tabs>
          <w:tab w:val="left" w:pos="-720"/>
          <w:tab w:val="left" w:pos="0"/>
          <w:tab w:val="left" w:pos="720"/>
        </w:tabs>
        <w:ind w:right="-54"/>
        <w:rPr>
          <w:color w:val="000000"/>
        </w:rPr>
      </w:pPr>
      <w:r w:rsidRPr="00A508C2">
        <w:rPr>
          <w:b/>
          <w:bCs/>
          <w:color w:val="000000"/>
        </w:rPr>
        <w:t xml:space="preserve">SUPPORTING </w:t>
      </w:r>
      <w:r w:rsidR="00594010" w:rsidRPr="00A508C2">
        <w:rPr>
          <w:b/>
          <w:bCs/>
          <w:color w:val="000000"/>
        </w:rPr>
        <w:t>CHILDREN,</w:t>
      </w:r>
      <w:r w:rsidRPr="00A508C2">
        <w:rPr>
          <w:b/>
          <w:bCs/>
          <w:color w:val="000000"/>
        </w:rPr>
        <w:t xml:space="preserve"> </w:t>
      </w:r>
      <w:r w:rsidR="00C76638" w:rsidRPr="00A508C2">
        <w:rPr>
          <w:bCs/>
          <w:color w:val="000000"/>
        </w:rPr>
        <w:t>particularly</w:t>
      </w:r>
      <w:r w:rsidR="007620B0" w:rsidRPr="00A508C2">
        <w:rPr>
          <w:bCs/>
          <w:color w:val="000000"/>
        </w:rPr>
        <w:t xml:space="preserve"> those </w:t>
      </w:r>
      <w:r w:rsidRPr="00A508C2">
        <w:rPr>
          <w:color w:val="000000"/>
        </w:rPr>
        <w:t>who may have been abused or wi</w:t>
      </w:r>
      <w:r w:rsidR="002138C9" w:rsidRPr="00A508C2">
        <w:rPr>
          <w:color w:val="000000"/>
        </w:rPr>
        <w:t xml:space="preserve">tnessed violence towards </w:t>
      </w:r>
      <w:r w:rsidR="00594010" w:rsidRPr="00A508C2">
        <w:rPr>
          <w:color w:val="000000"/>
        </w:rPr>
        <w:t>others.</w:t>
      </w:r>
    </w:p>
    <w:p w14:paraId="5B2BC49D" w14:textId="77777777" w:rsidR="00594010" w:rsidRDefault="00594010" w:rsidP="00594010">
      <w:pPr>
        <w:tabs>
          <w:tab w:val="left" w:pos="-720"/>
          <w:tab w:val="left" w:pos="0"/>
          <w:tab w:val="left" w:pos="720"/>
        </w:tabs>
        <w:ind w:right="-54"/>
        <w:rPr>
          <w:color w:val="000000"/>
        </w:rPr>
      </w:pPr>
    </w:p>
    <w:p w14:paraId="51D20336" w14:textId="77F72B86" w:rsidR="00764439" w:rsidRPr="00594010" w:rsidRDefault="00764439" w:rsidP="00594010">
      <w:pPr>
        <w:tabs>
          <w:tab w:val="left" w:pos="-720"/>
          <w:tab w:val="left" w:pos="0"/>
          <w:tab w:val="left" w:pos="720"/>
        </w:tabs>
        <w:ind w:right="-54"/>
        <w:rPr>
          <w:color w:val="000000"/>
        </w:rPr>
      </w:pPr>
      <w:r w:rsidRPr="00A508C2">
        <w:rPr>
          <w:b/>
          <w:bCs/>
          <w:color w:val="000000"/>
        </w:rPr>
        <w:t xml:space="preserve">PREVENTING UNSUITABLE PEOPLE WORKING WITH </w:t>
      </w:r>
      <w:r w:rsidR="00594010" w:rsidRPr="00A508C2">
        <w:rPr>
          <w:b/>
          <w:bCs/>
          <w:color w:val="000000"/>
        </w:rPr>
        <w:t>CHILDREN,</w:t>
      </w:r>
      <w:r w:rsidR="00AA231F">
        <w:rPr>
          <w:b/>
          <w:bCs/>
          <w:color w:val="000000"/>
        </w:rPr>
        <w:t xml:space="preserve"> </w:t>
      </w:r>
      <w:r w:rsidR="00AA231F" w:rsidRPr="00AA231F">
        <w:rPr>
          <w:color w:val="000000"/>
        </w:rPr>
        <w:t>p</w:t>
      </w:r>
      <w:r w:rsidR="00D93CC9" w:rsidRPr="00AA231F">
        <w:rPr>
          <w:color w:val="000000"/>
        </w:rPr>
        <w:t>rocesses are followed to ensure that those who are unsuitable to work with children are not employed.</w:t>
      </w:r>
    </w:p>
    <w:p w14:paraId="00D2186C" w14:textId="77777777" w:rsidR="00D93CC9" w:rsidRPr="00A508C2" w:rsidRDefault="00D93CC9" w:rsidP="00086792">
      <w:pPr>
        <w:tabs>
          <w:tab w:val="left" w:pos="-720"/>
        </w:tabs>
        <w:ind w:right="-54"/>
        <w:rPr>
          <w:color w:val="000000"/>
        </w:rPr>
      </w:pPr>
    </w:p>
    <w:p w14:paraId="16FF86A2" w14:textId="540C811D" w:rsidR="00D93CC9" w:rsidRDefault="00D93CC9" w:rsidP="00086792">
      <w:pPr>
        <w:tabs>
          <w:tab w:val="left" w:pos="-720"/>
        </w:tabs>
        <w:ind w:right="-54"/>
        <w:rPr>
          <w:color w:val="000000"/>
        </w:rPr>
      </w:pPr>
      <w:r w:rsidRPr="00A508C2">
        <w:rPr>
          <w:color w:val="000000"/>
        </w:rPr>
        <w:t>This policy is available to parents on request and is on the</w:t>
      </w:r>
      <w:r w:rsidR="00AE4163">
        <w:rPr>
          <w:color w:val="000000"/>
        </w:rPr>
        <w:t xml:space="preserve"> </w:t>
      </w:r>
      <w:r w:rsidR="00D32348" w:rsidRPr="0038392A">
        <w:t>provisions</w:t>
      </w:r>
      <w:r w:rsidR="00705DA2" w:rsidRPr="0038392A">
        <w:t xml:space="preserve"> </w:t>
      </w:r>
      <w:r w:rsidR="00AE4163" w:rsidRPr="0038392A">
        <w:t>setting</w:t>
      </w:r>
      <w:r w:rsidR="00705DA2" w:rsidRPr="0038392A">
        <w:t>(</w:t>
      </w:r>
      <w:r w:rsidR="00AE4163" w:rsidRPr="0038392A">
        <w:t>s</w:t>
      </w:r>
      <w:r w:rsidR="00705DA2" w:rsidRPr="0038392A">
        <w:t>)</w:t>
      </w:r>
      <w:r w:rsidRPr="0038392A">
        <w:t xml:space="preserve"> </w:t>
      </w:r>
      <w:r w:rsidRPr="00A508C2">
        <w:rPr>
          <w:color w:val="000000"/>
        </w:rPr>
        <w:t>website.</w:t>
      </w:r>
    </w:p>
    <w:p w14:paraId="3182BEB6" w14:textId="77777777" w:rsidR="00B54E74" w:rsidRDefault="00B54E74" w:rsidP="00253401">
      <w:pPr>
        <w:tabs>
          <w:tab w:val="left" w:pos="-720"/>
        </w:tabs>
        <w:ind w:right="-54"/>
        <w:rPr>
          <w:b/>
          <w:bCs/>
          <w:color w:val="000000"/>
        </w:rPr>
      </w:pPr>
    </w:p>
    <w:p w14:paraId="0B641D14" w14:textId="77777777" w:rsidR="002F53FB" w:rsidRPr="002F53FB" w:rsidRDefault="002F53FB" w:rsidP="00253401">
      <w:pPr>
        <w:tabs>
          <w:tab w:val="left" w:pos="-720"/>
        </w:tabs>
        <w:ind w:right="-54"/>
        <w:rPr>
          <w:b/>
          <w:bCs/>
          <w:color w:val="000000"/>
        </w:rPr>
      </w:pPr>
    </w:p>
    <w:p w14:paraId="63DCAC73" w14:textId="3EFE5846" w:rsidR="00764439" w:rsidRPr="00A508C2" w:rsidRDefault="00764439" w:rsidP="00B54E74">
      <w:pPr>
        <w:numPr>
          <w:ilvl w:val="1"/>
          <w:numId w:val="1"/>
        </w:numPr>
        <w:tabs>
          <w:tab w:val="clear" w:pos="1440"/>
          <w:tab w:val="left" w:pos="-720"/>
          <w:tab w:val="num" w:pos="709"/>
        </w:tabs>
        <w:ind w:right="-54" w:hanging="1440"/>
        <w:rPr>
          <w:b/>
          <w:bCs/>
          <w:color w:val="000000"/>
        </w:rPr>
      </w:pPr>
      <w:r w:rsidRPr="002F53FB">
        <w:rPr>
          <w:b/>
          <w:bCs/>
          <w:color w:val="000000"/>
        </w:rPr>
        <w:t>PREVENTION</w:t>
      </w:r>
      <w:r w:rsidRPr="00A508C2">
        <w:rPr>
          <w:b/>
          <w:bCs/>
          <w:color w:val="000000"/>
        </w:rPr>
        <w:fldChar w:fldCharType="begin"/>
      </w:r>
      <w:r w:rsidRPr="00A508C2">
        <w:rPr>
          <w:b/>
          <w:bCs/>
          <w:color w:val="000000"/>
        </w:rPr>
        <w:instrText>tc ".</w:instrText>
      </w:r>
      <w:r w:rsidRPr="00A508C2">
        <w:rPr>
          <w:b/>
          <w:bCs/>
          <w:color w:val="000000"/>
        </w:rPr>
        <w:tab/>
        <w:instrText>PREVENTION"\l</w:instrText>
      </w:r>
      <w:r w:rsidRPr="00A508C2">
        <w:rPr>
          <w:b/>
          <w:bCs/>
          <w:color w:val="000000"/>
        </w:rPr>
        <w:fldChar w:fldCharType="end"/>
      </w:r>
    </w:p>
    <w:p w14:paraId="23D09494" w14:textId="77777777" w:rsidR="00764439" w:rsidRPr="00A508C2" w:rsidRDefault="00764439" w:rsidP="00086792">
      <w:pPr>
        <w:tabs>
          <w:tab w:val="left" w:pos="-720"/>
          <w:tab w:val="left" w:pos="0"/>
        </w:tabs>
        <w:ind w:left="720" w:right="-54" w:hanging="720"/>
        <w:rPr>
          <w:color w:val="000000"/>
        </w:rPr>
      </w:pPr>
    </w:p>
    <w:p w14:paraId="13E0B701" w14:textId="77777777" w:rsidR="00764439" w:rsidRPr="00A508C2" w:rsidRDefault="00764439" w:rsidP="00086792">
      <w:pPr>
        <w:numPr>
          <w:ilvl w:val="1"/>
          <w:numId w:val="1"/>
        </w:numPr>
        <w:tabs>
          <w:tab w:val="clear" w:pos="1440"/>
          <w:tab w:val="left" w:pos="-720"/>
          <w:tab w:val="left" w:pos="0"/>
        </w:tabs>
        <w:ind w:left="720" w:right="-54"/>
        <w:rPr>
          <w:color w:val="000000"/>
        </w:rPr>
      </w:pPr>
      <w:r w:rsidRPr="00A508C2">
        <w:rPr>
          <w:color w:val="000000"/>
        </w:rPr>
        <w:t xml:space="preserve">We </w:t>
      </w:r>
      <w:proofErr w:type="spellStart"/>
      <w:r w:rsidRPr="00A508C2">
        <w:rPr>
          <w:color w:val="000000"/>
        </w:rPr>
        <w:t>recognise</w:t>
      </w:r>
      <w:proofErr w:type="spellEnd"/>
      <w:r w:rsidRPr="00A508C2">
        <w:rPr>
          <w:color w:val="000000"/>
        </w:rPr>
        <w:t xml:space="preserve"> that high self-esteem, confidence, supportive friends and good lines of communication with a trusted adult help to protect children. </w:t>
      </w:r>
    </w:p>
    <w:p w14:paraId="2ED94E8C" w14:textId="77777777" w:rsidR="00764439" w:rsidRPr="00A508C2" w:rsidRDefault="00764439" w:rsidP="00086792">
      <w:pPr>
        <w:pStyle w:val="Header"/>
        <w:tabs>
          <w:tab w:val="left" w:pos="-720"/>
          <w:tab w:val="left" w:pos="0"/>
          <w:tab w:val="num" w:pos="720"/>
        </w:tabs>
        <w:ind w:left="720" w:right="-54" w:hanging="720"/>
        <w:rPr>
          <w:color w:val="000000"/>
        </w:rPr>
      </w:pPr>
    </w:p>
    <w:p w14:paraId="61A718A4" w14:textId="3CB2A7AD" w:rsidR="00764439" w:rsidRPr="00A508C2" w:rsidRDefault="00594010" w:rsidP="00086792">
      <w:pPr>
        <w:numPr>
          <w:ilvl w:val="1"/>
          <w:numId w:val="1"/>
        </w:numPr>
        <w:tabs>
          <w:tab w:val="clear" w:pos="1440"/>
          <w:tab w:val="left" w:pos="-720"/>
          <w:tab w:val="left" w:pos="0"/>
        </w:tabs>
        <w:ind w:left="720" w:right="-54"/>
        <w:rPr>
          <w:color w:val="000000"/>
        </w:rPr>
      </w:pPr>
      <w:r>
        <w:t xml:space="preserve"> Young People March </w:t>
      </w:r>
      <w:r w:rsidR="00764439" w:rsidRPr="0038392A">
        <w:t xml:space="preserve">will </w:t>
      </w:r>
      <w:r w:rsidR="00764439" w:rsidRPr="00A508C2">
        <w:rPr>
          <w:color w:val="000000"/>
        </w:rPr>
        <w:t>therefore:</w:t>
      </w:r>
    </w:p>
    <w:p w14:paraId="626925DD" w14:textId="77777777" w:rsidR="00764439" w:rsidRPr="00A508C2" w:rsidRDefault="00764439" w:rsidP="00086792">
      <w:pPr>
        <w:pStyle w:val="Header"/>
        <w:tabs>
          <w:tab w:val="left" w:pos="-720"/>
        </w:tabs>
        <w:ind w:left="720" w:right="-54" w:hanging="720"/>
        <w:rPr>
          <w:color w:val="000000"/>
        </w:rPr>
      </w:pPr>
    </w:p>
    <w:p w14:paraId="76DE8AC4" w14:textId="77777777" w:rsidR="00764439" w:rsidRPr="00401D04" w:rsidRDefault="00401D04" w:rsidP="004A5208">
      <w:pPr>
        <w:numPr>
          <w:ilvl w:val="2"/>
          <w:numId w:val="1"/>
        </w:numPr>
        <w:tabs>
          <w:tab w:val="clear" w:pos="2520"/>
          <w:tab w:val="left" w:pos="-720"/>
          <w:tab w:val="left" w:pos="0"/>
        </w:tabs>
        <w:ind w:left="720" w:right="-54" w:hanging="720"/>
        <w:rPr>
          <w:color w:val="000000"/>
        </w:rPr>
      </w:pPr>
      <w:r>
        <w:rPr>
          <w:color w:val="000000"/>
        </w:rPr>
        <w:t>E</w:t>
      </w:r>
      <w:r w:rsidR="00764439" w:rsidRPr="00401D04">
        <w:rPr>
          <w:color w:val="000000"/>
        </w:rPr>
        <w:t xml:space="preserve">stablish and maintain an </w:t>
      </w:r>
      <w:r w:rsidR="000B51B7" w:rsidRPr="00401D04">
        <w:rPr>
          <w:color w:val="000000"/>
        </w:rPr>
        <w:t>environment</w:t>
      </w:r>
      <w:r w:rsidR="00764439" w:rsidRPr="00401D04">
        <w:rPr>
          <w:color w:val="000000"/>
        </w:rPr>
        <w:t xml:space="preserve"> where children feel safe</w:t>
      </w:r>
      <w:r w:rsidR="003B51D1" w:rsidRPr="00401D04">
        <w:rPr>
          <w:color w:val="000000"/>
        </w:rPr>
        <w:t>, including in a digital context,</w:t>
      </w:r>
      <w:r w:rsidR="00764439" w:rsidRPr="00401D04">
        <w:rPr>
          <w:color w:val="000000"/>
        </w:rPr>
        <w:t xml:space="preserve"> and </w:t>
      </w:r>
      <w:r w:rsidR="000B51B7" w:rsidRPr="00401D04">
        <w:rPr>
          <w:color w:val="000000"/>
        </w:rPr>
        <w:t xml:space="preserve">are encouraged to </w:t>
      </w:r>
      <w:r w:rsidR="00764439" w:rsidRPr="00401D04">
        <w:rPr>
          <w:color w:val="000000"/>
        </w:rPr>
        <w:t xml:space="preserve">talk </w:t>
      </w:r>
      <w:r w:rsidR="00954AC5" w:rsidRPr="00401D04">
        <w:rPr>
          <w:color w:val="000000"/>
        </w:rPr>
        <w:t>and are listened to</w:t>
      </w:r>
      <w:r w:rsidR="002138C9" w:rsidRPr="00401D04">
        <w:rPr>
          <w:color w:val="000000"/>
        </w:rPr>
        <w:t>.</w:t>
      </w:r>
    </w:p>
    <w:p w14:paraId="527E683B" w14:textId="77777777" w:rsidR="00764439" w:rsidRPr="00A508C2" w:rsidRDefault="00764439" w:rsidP="00086792">
      <w:pPr>
        <w:tabs>
          <w:tab w:val="left" w:pos="-720"/>
          <w:tab w:val="left" w:pos="0"/>
        </w:tabs>
        <w:ind w:left="720" w:right="-54" w:hanging="720"/>
        <w:rPr>
          <w:color w:val="000000"/>
        </w:rPr>
      </w:pPr>
    </w:p>
    <w:p w14:paraId="56716FFB" w14:textId="5204C7AF" w:rsidR="00764439" w:rsidRDefault="002138C9" w:rsidP="00086792">
      <w:pPr>
        <w:numPr>
          <w:ilvl w:val="2"/>
          <w:numId w:val="1"/>
        </w:numPr>
        <w:tabs>
          <w:tab w:val="clear" w:pos="2520"/>
          <w:tab w:val="left" w:pos="-720"/>
          <w:tab w:val="left" w:pos="0"/>
        </w:tabs>
        <w:ind w:left="720" w:right="-54" w:hanging="720"/>
        <w:rPr>
          <w:color w:val="000000"/>
        </w:rPr>
      </w:pPr>
      <w:r w:rsidRPr="00A508C2">
        <w:rPr>
          <w:color w:val="000000"/>
        </w:rPr>
        <w:t>E</w:t>
      </w:r>
      <w:r w:rsidR="00764439" w:rsidRPr="00A508C2">
        <w:rPr>
          <w:color w:val="000000"/>
        </w:rPr>
        <w:t xml:space="preserve">nsure </w:t>
      </w:r>
      <w:proofErr w:type="gramStart"/>
      <w:r w:rsidR="00B85E09" w:rsidRPr="00A508C2">
        <w:rPr>
          <w:color w:val="000000"/>
        </w:rPr>
        <w:t>children</w:t>
      </w:r>
      <w:r w:rsidR="0070473A">
        <w:rPr>
          <w:color w:val="000000"/>
        </w:rPr>
        <w:t xml:space="preserve"> </w:t>
      </w:r>
      <w:r w:rsidR="00B85E09">
        <w:rPr>
          <w:color w:val="000000"/>
        </w:rPr>
        <w:t>know</w:t>
      </w:r>
      <w:proofErr w:type="gramEnd"/>
      <w:r w:rsidR="00B85E09">
        <w:rPr>
          <w:color w:val="000000"/>
        </w:rPr>
        <w:t xml:space="preserve"> </w:t>
      </w:r>
      <w:r w:rsidR="00594010">
        <w:rPr>
          <w:color w:val="000000"/>
        </w:rPr>
        <w:t>t</w:t>
      </w:r>
      <w:r w:rsidR="00764439" w:rsidRPr="00A508C2">
        <w:rPr>
          <w:color w:val="000000"/>
        </w:rPr>
        <w:t xml:space="preserve">hat there </w:t>
      </w:r>
      <w:r w:rsidR="00764439" w:rsidRPr="008D61F5">
        <w:t>are</w:t>
      </w:r>
      <w:r w:rsidR="00E56D1E" w:rsidRPr="008D61F5">
        <w:t xml:space="preserve"> trusted</w:t>
      </w:r>
      <w:r w:rsidR="00764439" w:rsidRPr="008D61F5">
        <w:t xml:space="preserve"> adults</w:t>
      </w:r>
      <w:r w:rsidR="00764439" w:rsidRPr="00A508C2">
        <w:rPr>
          <w:color w:val="000000"/>
        </w:rPr>
        <w:t xml:space="preserve"> in the </w:t>
      </w:r>
      <w:r w:rsidR="009F4503" w:rsidRPr="0038392A">
        <w:t>setting</w:t>
      </w:r>
      <w:r w:rsidR="00705DA2" w:rsidRPr="0038392A">
        <w:t>(s)</w:t>
      </w:r>
      <w:r w:rsidR="009F4503" w:rsidRPr="0038392A">
        <w:t xml:space="preserve"> </w:t>
      </w:r>
      <w:r w:rsidR="00764439" w:rsidRPr="00A508C2">
        <w:rPr>
          <w:color w:val="000000"/>
        </w:rPr>
        <w:t xml:space="preserve">whom they can approach if they are worried or in difficulty and </w:t>
      </w:r>
      <w:r w:rsidR="000B51B7" w:rsidRPr="00A508C2">
        <w:rPr>
          <w:color w:val="000000"/>
        </w:rPr>
        <w:t>their concerns will be taken seriously and acted upon as appropriate</w:t>
      </w:r>
      <w:r w:rsidR="00E56D1E">
        <w:rPr>
          <w:color w:val="000000"/>
        </w:rPr>
        <w:t>.</w:t>
      </w:r>
    </w:p>
    <w:p w14:paraId="58E1D423" w14:textId="77777777" w:rsidR="00E0534E" w:rsidRDefault="00E0534E" w:rsidP="00E0534E">
      <w:pPr>
        <w:pStyle w:val="ListParagraph"/>
        <w:rPr>
          <w:color w:val="000000"/>
        </w:rPr>
      </w:pPr>
    </w:p>
    <w:p w14:paraId="6A942864" w14:textId="77777777" w:rsidR="00E0534E" w:rsidRPr="00F66110" w:rsidRDefault="00E0534E" w:rsidP="004A5208">
      <w:pPr>
        <w:numPr>
          <w:ilvl w:val="2"/>
          <w:numId w:val="1"/>
        </w:numPr>
        <w:tabs>
          <w:tab w:val="clear" w:pos="2520"/>
          <w:tab w:val="left" w:pos="-720"/>
          <w:tab w:val="left" w:pos="0"/>
        </w:tabs>
        <w:ind w:left="720" w:right="-54" w:hanging="720"/>
      </w:pPr>
      <w:r w:rsidRPr="00F66110">
        <w:lastRenderedPageBreak/>
        <w:t xml:space="preserve">Tailor our curriculum to be age and stage of development appropriate so that it meets the specific needs and vulnerabilities of individual children, including children who are victims of abuse, and children with special educational needs or disabilities. </w:t>
      </w:r>
    </w:p>
    <w:p w14:paraId="50DE70D3" w14:textId="77777777" w:rsidR="00E0534E" w:rsidRPr="00F66110" w:rsidRDefault="00E0534E" w:rsidP="00E0534E">
      <w:pPr>
        <w:pStyle w:val="ListParagraph"/>
      </w:pPr>
    </w:p>
    <w:p w14:paraId="009B2918" w14:textId="15E2AE9B" w:rsidR="00A13855" w:rsidRPr="00D76BDE" w:rsidRDefault="00E0534E" w:rsidP="004A5208">
      <w:pPr>
        <w:numPr>
          <w:ilvl w:val="2"/>
          <w:numId w:val="1"/>
        </w:numPr>
        <w:tabs>
          <w:tab w:val="clear" w:pos="2520"/>
          <w:tab w:val="left" w:pos="-720"/>
          <w:tab w:val="left" w:pos="0"/>
        </w:tabs>
        <w:ind w:left="720" w:right="-54" w:hanging="720"/>
      </w:pPr>
      <w:r w:rsidRPr="00D76BDE">
        <w:t xml:space="preserve">Incorporate into the curriculum, activities and opportunities </w:t>
      </w:r>
      <w:r w:rsidR="00401D04" w:rsidRPr="00D76BDE">
        <w:t xml:space="preserve">that enable children to develop their </w:t>
      </w:r>
      <w:r w:rsidRPr="00D76BDE">
        <w:t xml:space="preserve">understanding of stereotyping, </w:t>
      </w:r>
      <w:r w:rsidRPr="007C39D9">
        <w:t>prejudice and equality</w:t>
      </w:r>
      <w:r w:rsidR="00A951BB" w:rsidRPr="007C39D9">
        <w:t xml:space="preserve"> </w:t>
      </w:r>
      <w:r w:rsidR="002F290C" w:rsidRPr="007C39D9">
        <w:t xml:space="preserve">(for subject specific </w:t>
      </w:r>
      <w:r w:rsidR="00775AF1" w:rsidRPr="007C39D9">
        <w:t xml:space="preserve">tuition </w:t>
      </w:r>
      <w:r w:rsidR="007C39D9" w:rsidRPr="007C39D9">
        <w:t xml:space="preserve">it can be </w:t>
      </w:r>
      <w:r w:rsidR="00775AF1" w:rsidRPr="007C39D9">
        <w:t>incorporat</w:t>
      </w:r>
      <w:r w:rsidR="007C39D9" w:rsidRPr="007C39D9">
        <w:t xml:space="preserve">ed </w:t>
      </w:r>
      <w:r w:rsidR="00A951BB" w:rsidRPr="007C39D9">
        <w:t>through relationship building and pastoral support).</w:t>
      </w:r>
    </w:p>
    <w:p w14:paraId="5B843A69" w14:textId="77777777" w:rsidR="00A13855" w:rsidRPr="00F66110" w:rsidRDefault="00A13855" w:rsidP="00A13855">
      <w:pPr>
        <w:pStyle w:val="ListParagraph"/>
      </w:pPr>
    </w:p>
    <w:p w14:paraId="2CFE54A2" w14:textId="23796AED" w:rsidR="00131E52" w:rsidRPr="00C53BCA" w:rsidRDefault="00401D04" w:rsidP="00CC2D12">
      <w:pPr>
        <w:numPr>
          <w:ilvl w:val="2"/>
          <w:numId w:val="1"/>
        </w:numPr>
        <w:tabs>
          <w:tab w:val="clear" w:pos="2520"/>
          <w:tab w:val="left" w:pos="-720"/>
          <w:tab w:val="left" w:pos="0"/>
        </w:tabs>
        <w:ind w:left="720" w:right="-54" w:hanging="720"/>
        <w:rPr>
          <w:color w:val="00B050"/>
        </w:rPr>
      </w:pPr>
      <w:r w:rsidRPr="00F66110">
        <w:t xml:space="preserve">Ensure that all staff challenge instances of prejudice related </w:t>
      </w:r>
      <w:proofErr w:type="spellStart"/>
      <w:r w:rsidRPr="00F66110">
        <w:t>behaviour</w:t>
      </w:r>
      <w:proofErr w:type="spellEnd"/>
      <w:r w:rsidRPr="00F66110">
        <w:t>, including but not limited to</w:t>
      </w:r>
      <w:r w:rsidRPr="00674A74">
        <w:t>, instances of</w:t>
      </w:r>
      <w:r w:rsidR="00E0534E" w:rsidRPr="00674A74">
        <w:t xml:space="preserve"> sexism, misogyny/misandry, homophobia, </w:t>
      </w:r>
      <w:r w:rsidR="00AA231F" w:rsidRPr="00674A74">
        <w:t>biphobia</w:t>
      </w:r>
      <w:r w:rsidRPr="00674A74">
        <w:t xml:space="preserve"> </w:t>
      </w:r>
      <w:r w:rsidR="00E0534E" w:rsidRPr="00674A74">
        <w:t>and sexual violence/harassment</w:t>
      </w:r>
      <w:r w:rsidRPr="00674A74">
        <w:t xml:space="preserve">. </w:t>
      </w:r>
    </w:p>
    <w:p w14:paraId="0F70123C" w14:textId="77777777" w:rsidR="00A30E47" w:rsidRPr="00C1220F" w:rsidRDefault="00A30E47" w:rsidP="00DA2C1C">
      <w:pPr>
        <w:tabs>
          <w:tab w:val="left" w:pos="-720"/>
        </w:tabs>
        <w:ind w:left="720" w:right="-54"/>
        <w:rPr>
          <w:highlight w:val="yellow"/>
        </w:rPr>
      </w:pPr>
    </w:p>
    <w:p w14:paraId="48FEB8F0" w14:textId="4AC4A4F5" w:rsidR="00CE52DB" w:rsidRPr="00C1220F" w:rsidRDefault="00234F2A" w:rsidP="00234F2A">
      <w:pPr>
        <w:tabs>
          <w:tab w:val="left" w:pos="-720"/>
        </w:tabs>
        <w:ind w:left="709" w:right="-54" w:hanging="709"/>
      </w:pPr>
      <w:r>
        <w:t>1.2.6</w:t>
      </w:r>
      <w:r>
        <w:tab/>
      </w:r>
      <w:r w:rsidR="005301B7" w:rsidRPr="00C1220F">
        <w:t xml:space="preserve">Pupils in alternative education </w:t>
      </w:r>
      <w:r w:rsidR="008D5EDD" w:rsidRPr="00C1220F">
        <w:t>provisions</w:t>
      </w:r>
      <w:r w:rsidR="00163F47" w:rsidRPr="00C1220F">
        <w:t xml:space="preserve"> are often on a specific part-time </w:t>
      </w:r>
      <w:r w:rsidR="008C3C25" w:rsidRPr="00C1220F">
        <w:t>program</w:t>
      </w:r>
      <w:r w:rsidR="00163F47" w:rsidRPr="00C1220F">
        <w:t xml:space="preserve"> </w:t>
      </w:r>
      <w:r w:rsidR="00A65E3D" w:rsidRPr="00C1220F">
        <w:t>and do</w:t>
      </w:r>
      <w:r w:rsidR="00AB1458" w:rsidRPr="00C1220F">
        <w:t xml:space="preserve"> not</w:t>
      </w:r>
      <w:r w:rsidR="00EC303D" w:rsidRPr="00C1220F">
        <w:t xml:space="preserve"> have access to the full </w:t>
      </w:r>
      <w:r w:rsidR="00AB1458" w:rsidRPr="00C1220F">
        <w:t xml:space="preserve">curriculum </w:t>
      </w:r>
      <w:r w:rsidR="00871145" w:rsidRPr="00C1220F">
        <w:t>offer</w:t>
      </w:r>
      <w:r w:rsidR="00AB1458" w:rsidRPr="00C1220F">
        <w:t xml:space="preserve"> they would receive if they were in</w:t>
      </w:r>
      <w:r w:rsidR="00D57B2A" w:rsidRPr="00C1220F">
        <w:t xml:space="preserve"> </w:t>
      </w:r>
      <w:r w:rsidR="00163F47" w:rsidRPr="00C1220F">
        <w:t>full-time</w:t>
      </w:r>
      <w:r w:rsidR="00D57B2A" w:rsidRPr="00C1220F">
        <w:t xml:space="preserve"> education</w:t>
      </w:r>
      <w:r w:rsidR="00081E70" w:rsidRPr="00C1220F">
        <w:t xml:space="preserve"> in</w:t>
      </w:r>
      <w:r w:rsidR="00F848BC" w:rsidRPr="00C1220F">
        <w:t xml:space="preserve"> a</w:t>
      </w:r>
      <w:r w:rsidR="00AB1458" w:rsidRPr="00C1220F">
        <w:t xml:space="preserve"> school</w:t>
      </w:r>
      <w:r w:rsidR="006A6E08" w:rsidRPr="00C1220F">
        <w:t xml:space="preserve">. </w:t>
      </w:r>
      <w:r w:rsidR="00715622" w:rsidRPr="00C1220F">
        <w:t xml:space="preserve">These gaps in </w:t>
      </w:r>
      <w:r w:rsidR="008D5EDD" w:rsidRPr="00C1220F">
        <w:t xml:space="preserve">the ‘preventive curriculum’ </w:t>
      </w:r>
      <w:r w:rsidR="00414F1A" w:rsidRPr="00C1220F">
        <w:t>include.</w:t>
      </w:r>
    </w:p>
    <w:p w14:paraId="72FC4DCA" w14:textId="21B572B8" w:rsidR="00F8234B" w:rsidRPr="00C1220F" w:rsidRDefault="006A6E08" w:rsidP="00F8234B">
      <w:pPr>
        <w:tabs>
          <w:tab w:val="left" w:pos="-720"/>
        </w:tabs>
        <w:ind w:left="720" w:right="-54"/>
      </w:pPr>
      <w:r w:rsidRPr="00C1220F">
        <w:t xml:space="preserve"> </w:t>
      </w:r>
    </w:p>
    <w:p w14:paraId="283F3AD6" w14:textId="5A890F13" w:rsidR="00F8234B" w:rsidRPr="00C1220F" w:rsidRDefault="006A6E08" w:rsidP="003D3935">
      <w:pPr>
        <w:pStyle w:val="ListParagraph"/>
        <w:numPr>
          <w:ilvl w:val="0"/>
          <w:numId w:val="20"/>
        </w:numPr>
        <w:tabs>
          <w:tab w:val="left" w:pos="-720"/>
        </w:tabs>
        <w:ind w:left="1134" w:right="-54"/>
      </w:pPr>
      <w:bookmarkStart w:id="0" w:name="_Hlk210997712"/>
      <w:r w:rsidRPr="00C1220F">
        <w:t>PSHE</w:t>
      </w:r>
      <w:r w:rsidR="00715622" w:rsidRPr="00C1220F">
        <w:t xml:space="preserve"> </w:t>
      </w:r>
    </w:p>
    <w:p w14:paraId="6B53258B" w14:textId="447B6A1E" w:rsidR="00F8234B" w:rsidRPr="00C1220F" w:rsidRDefault="00425645" w:rsidP="003D3935">
      <w:pPr>
        <w:pStyle w:val="ListParagraph"/>
        <w:numPr>
          <w:ilvl w:val="0"/>
          <w:numId w:val="20"/>
        </w:numPr>
        <w:tabs>
          <w:tab w:val="left" w:pos="-720"/>
        </w:tabs>
        <w:ind w:left="1134" w:right="-54"/>
      </w:pPr>
      <w:r w:rsidRPr="00C1220F">
        <w:t xml:space="preserve">Spiritual, Moral, Social and </w:t>
      </w:r>
      <w:r w:rsidR="00D57B2A" w:rsidRPr="00C1220F">
        <w:t>Cultural</w:t>
      </w:r>
      <w:r w:rsidRPr="00C1220F">
        <w:t xml:space="preserve"> </w:t>
      </w:r>
    </w:p>
    <w:p w14:paraId="3C7A41AC" w14:textId="7DC332A9" w:rsidR="00F8234B" w:rsidRPr="00C1220F" w:rsidRDefault="0012674C" w:rsidP="003D3935">
      <w:pPr>
        <w:pStyle w:val="ListParagraph"/>
        <w:numPr>
          <w:ilvl w:val="0"/>
          <w:numId w:val="20"/>
        </w:numPr>
        <w:tabs>
          <w:tab w:val="left" w:pos="-720"/>
        </w:tabs>
        <w:ind w:left="1134" w:right="-54"/>
      </w:pPr>
      <w:r w:rsidRPr="00C1220F">
        <w:t>British Va</w:t>
      </w:r>
      <w:r w:rsidR="00052434" w:rsidRPr="00C1220F">
        <w:t>lues to teac</w:t>
      </w:r>
      <w:r w:rsidR="00ED73AD" w:rsidRPr="00C1220F">
        <w:t>h democracy, the rule of law, individual liberty, and mutual respect and tolerance of those with different faiths and beliefs</w:t>
      </w:r>
    </w:p>
    <w:p w14:paraId="14F78FD0" w14:textId="6FD43ECD" w:rsidR="006A6E08" w:rsidRPr="00C1220F" w:rsidRDefault="006A6E08" w:rsidP="003D3935">
      <w:pPr>
        <w:pStyle w:val="ListParagraph"/>
        <w:numPr>
          <w:ilvl w:val="0"/>
          <w:numId w:val="20"/>
        </w:numPr>
        <w:tabs>
          <w:tab w:val="left" w:pos="-720"/>
        </w:tabs>
        <w:ind w:left="1134" w:right="-54"/>
      </w:pPr>
      <w:r w:rsidRPr="00C1220F">
        <w:t>Relationship Sex Education (RSE)</w:t>
      </w:r>
      <w:r w:rsidR="001C5C06" w:rsidRPr="00C1220F">
        <w:t>.</w:t>
      </w:r>
    </w:p>
    <w:bookmarkEnd w:id="0"/>
    <w:p w14:paraId="1A1B5D98" w14:textId="77777777" w:rsidR="00A76AC6" w:rsidRPr="00345EAD" w:rsidRDefault="00A76AC6" w:rsidP="00DA2C1C">
      <w:pPr>
        <w:tabs>
          <w:tab w:val="left" w:pos="-720"/>
        </w:tabs>
        <w:ind w:left="720" w:right="-54"/>
        <w:rPr>
          <w:color w:val="00B050"/>
        </w:rPr>
      </w:pPr>
    </w:p>
    <w:p w14:paraId="3972BC10" w14:textId="0BD38796" w:rsidR="00591B71" w:rsidRPr="00A22BC4" w:rsidRDefault="000500CF" w:rsidP="00DC010E">
      <w:pPr>
        <w:tabs>
          <w:tab w:val="left" w:pos="-720"/>
        </w:tabs>
        <w:ind w:left="709" w:right="-54" w:hanging="709"/>
      </w:pPr>
      <w:r>
        <w:tab/>
      </w:r>
      <w:r w:rsidR="00623876" w:rsidRPr="00A22BC4">
        <w:t xml:space="preserve">To address these </w:t>
      </w:r>
      <w:r w:rsidR="00FA0886" w:rsidRPr="00A22BC4">
        <w:t>gaps,</w:t>
      </w:r>
      <w:r w:rsidR="00623876" w:rsidRPr="00A22BC4">
        <w:t xml:space="preserve"> we shall endeavor </w:t>
      </w:r>
      <w:r w:rsidR="001F38B8" w:rsidRPr="00A22BC4">
        <w:t>through</w:t>
      </w:r>
      <w:r w:rsidR="00CC68CB" w:rsidRPr="00A22BC4">
        <w:t xml:space="preserve"> our </w:t>
      </w:r>
      <w:r w:rsidR="0067208E" w:rsidRPr="00A22BC4">
        <w:t>culture</w:t>
      </w:r>
      <w:r w:rsidR="00CC68CB" w:rsidRPr="00A22BC4">
        <w:t xml:space="preserve"> </w:t>
      </w:r>
      <w:r w:rsidR="00F02D08" w:rsidRPr="00A22BC4">
        <w:t>to build</w:t>
      </w:r>
      <w:r w:rsidR="0067208E" w:rsidRPr="00A22BC4">
        <w:t xml:space="preserve"> an ethos that is respectful</w:t>
      </w:r>
      <w:r w:rsidR="00792E82" w:rsidRPr="00A22BC4">
        <w:t xml:space="preserve">, kind and </w:t>
      </w:r>
      <w:r w:rsidR="00042971" w:rsidRPr="00A22BC4">
        <w:t>open,</w:t>
      </w:r>
      <w:r w:rsidR="00F02D08" w:rsidRPr="00A22BC4">
        <w:t xml:space="preserve"> t</w:t>
      </w:r>
      <w:r w:rsidR="00042971" w:rsidRPr="00A22BC4">
        <w:t>o</w:t>
      </w:r>
      <w:r w:rsidR="00B1157D" w:rsidRPr="00A22BC4">
        <w:t xml:space="preserve"> </w:t>
      </w:r>
      <w:r w:rsidR="00F02D08" w:rsidRPr="00A22BC4">
        <w:t>allow</w:t>
      </w:r>
      <w:r w:rsidR="001F38B8" w:rsidRPr="00A22BC4">
        <w:t xml:space="preserve"> trusting relationships</w:t>
      </w:r>
      <w:r w:rsidR="00F02D08" w:rsidRPr="00A22BC4">
        <w:t xml:space="preserve"> to form. We</w:t>
      </w:r>
      <w:r w:rsidR="001F38B8" w:rsidRPr="00A22BC4">
        <w:t xml:space="preserve"> wi</w:t>
      </w:r>
      <w:r w:rsidR="002A4F1C" w:rsidRPr="00A22BC4">
        <w:t xml:space="preserve">ll support pupils to </w:t>
      </w:r>
      <w:proofErr w:type="spellStart"/>
      <w:r w:rsidR="002A4F1C" w:rsidRPr="00A22BC4">
        <w:t>recognise</w:t>
      </w:r>
      <w:proofErr w:type="spellEnd"/>
      <w:r w:rsidR="002A4F1C" w:rsidRPr="00A22BC4">
        <w:t xml:space="preserve"> </w:t>
      </w:r>
      <w:r w:rsidR="00190A5D" w:rsidRPr="00A22BC4">
        <w:t xml:space="preserve">and </w:t>
      </w:r>
      <w:r w:rsidR="002A4F1C" w:rsidRPr="00A22BC4">
        <w:t>stay safe from abuse and exploitation in all context</w:t>
      </w:r>
      <w:r w:rsidR="00190A5D" w:rsidRPr="00A22BC4">
        <w:t>s.</w:t>
      </w:r>
      <w:r w:rsidR="00B1157D" w:rsidRPr="00A22BC4">
        <w:t xml:space="preserve"> We</w:t>
      </w:r>
      <w:r w:rsidR="00644BF8" w:rsidRPr="00A22BC4">
        <w:t xml:space="preserve"> shall create a culture where</w:t>
      </w:r>
      <w:r w:rsidR="002C374A" w:rsidRPr="00A22BC4">
        <w:t xml:space="preserve"> pupils</w:t>
      </w:r>
      <w:r w:rsidR="00644BF8" w:rsidRPr="00A22BC4">
        <w:t xml:space="preserve"> feel safe and an environment where they</w:t>
      </w:r>
      <w:r w:rsidR="002C374A" w:rsidRPr="00A22BC4">
        <w:t xml:space="preserve"> can share </w:t>
      </w:r>
      <w:r w:rsidR="009A4469" w:rsidRPr="00A22BC4">
        <w:t>their</w:t>
      </w:r>
      <w:r w:rsidR="002C374A" w:rsidRPr="00A22BC4">
        <w:t xml:space="preserve"> </w:t>
      </w:r>
      <w:r w:rsidR="00453867" w:rsidRPr="00A22BC4">
        <w:t>worries and</w:t>
      </w:r>
      <w:r w:rsidR="002C374A" w:rsidRPr="00A22BC4">
        <w:t xml:space="preserve"> concerns</w:t>
      </w:r>
      <w:r w:rsidR="009A4469" w:rsidRPr="00A22BC4">
        <w:t>.</w:t>
      </w:r>
      <w:r w:rsidR="003B1DFC" w:rsidRPr="00A22BC4">
        <w:t xml:space="preserve"> We shall grow to understand each individual </w:t>
      </w:r>
      <w:r w:rsidR="008C3C25" w:rsidRPr="00A22BC4">
        <w:t>child</w:t>
      </w:r>
      <w:r w:rsidR="008C3C25">
        <w:t xml:space="preserve">’s </w:t>
      </w:r>
      <w:r w:rsidR="003B1DFC" w:rsidRPr="00A22BC4">
        <w:t>lived experience and respond accordingly.</w:t>
      </w:r>
    </w:p>
    <w:p w14:paraId="1C778172" w14:textId="77777777" w:rsidR="00591B71" w:rsidRPr="00A22BC4" w:rsidRDefault="00591B71" w:rsidP="00591B71">
      <w:pPr>
        <w:tabs>
          <w:tab w:val="left" w:pos="-720"/>
        </w:tabs>
        <w:ind w:left="720" w:right="-54"/>
      </w:pPr>
    </w:p>
    <w:p w14:paraId="358DD8CF" w14:textId="5E10559B" w:rsidR="00591B71" w:rsidRPr="00345EAD" w:rsidRDefault="00C57A00" w:rsidP="00C57A00">
      <w:pPr>
        <w:tabs>
          <w:tab w:val="left" w:pos="-720"/>
        </w:tabs>
        <w:ind w:left="709" w:right="-54" w:hanging="709"/>
        <w:rPr>
          <w:color w:val="00B050"/>
        </w:rPr>
      </w:pPr>
      <w:r>
        <w:t>1.2.7</w:t>
      </w:r>
      <w:r>
        <w:tab/>
      </w:r>
      <w:bookmarkStart w:id="1" w:name="_Hlk210997909"/>
      <w:r w:rsidR="00591B71" w:rsidRPr="00A22BC4">
        <w:t>Although we may no</w:t>
      </w:r>
      <w:r w:rsidR="00A57552" w:rsidRPr="00A22BC4">
        <w:t>t</w:t>
      </w:r>
      <w:r w:rsidR="00591B71" w:rsidRPr="00A22BC4">
        <w:t xml:space="preserve"> directly teach the ‘preventative curriculum’ we </w:t>
      </w:r>
      <w:r w:rsidR="00B1157D" w:rsidRPr="00A22BC4">
        <w:t>shall,</w:t>
      </w:r>
      <w:r w:rsidR="00591B71" w:rsidRPr="00A22BC4">
        <w:t xml:space="preserve"> </w:t>
      </w:r>
      <w:r w:rsidR="00DE02D0" w:rsidRPr="00A22BC4">
        <w:t xml:space="preserve">through our interactions, mentoring, support and </w:t>
      </w:r>
      <w:r w:rsidR="00A57552" w:rsidRPr="00A22BC4">
        <w:t>on-going professional curiosity</w:t>
      </w:r>
      <w:r w:rsidR="00600E5F" w:rsidRPr="00A22BC4">
        <w:t xml:space="preserve">, create activities and opportunities </w:t>
      </w:r>
      <w:r w:rsidR="00DC0BC0" w:rsidRPr="00A22BC4">
        <w:t>in order that we can address some of the challenges that pupils may be experiencing</w:t>
      </w:r>
      <w:r w:rsidR="00DC0BC0" w:rsidRPr="00345EAD">
        <w:rPr>
          <w:color w:val="00B050"/>
        </w:rPr>
        <w:t xml:space="preserve">. </w:t>
      </w:r>
    </w:p>
    <w:p w14:paraId="7473616C" w14:textId="77777777" w:rsidR="00623876" w:rsidRPr="00345EAD" w:rsidRDefault="00623876" w:rsidP="00DA2C1C">
      <w:pPr>
        <w:tabs>
          <w:tab w:val="left" w:pos="-720"/>
        </w:tabs>
        <w:ind w:left="720" w:right="-54"/>
        <w:rPr>
          <w:color w:val="00B050"/>
        </w:rPr>
      </w:pPr>
    </w:p>
    <w:p w14:paraId="45BE9ABE" w14:textId="030C5D79" w:rsidR="0053652C" w:rsidRPr="00A22BC4" w:rsidRDefault="0053652C" w:rsidP="00DA2C1C">
      <w:pPr>
        <w:tabs>
          <w:tab w:val="left" w:pos="-720"/>
        </w:tabs>
        <w:ind w:left="720" w:right="-54"/>
      </w:pPr>
      <w:r w:rsidRPr="00A22BC4">
        <w:t xml:space="preserve">The below </w:t>
      </w:r>
      <w:r w:rsidR="00887214">
        <w:t xml:space="preserve">lists </w:t>
      </w:r>
      <w:r w:rsidR="00374303" w:rsidRPr="00A22BC4">
        <w:t>are</w:t>
      </w:r>
      <w:r w:rsidRPr="00A22BC4">
        <w:t xml:space="preserve"> not exhaustive of what </w:t>
      </w:r>
      <w:r w:rsidR="00FF3DD7" w:rsidRPr="00A22BC4">
        <w:t xml:space="preserve">we </w:t>
      </w:r>
      <w:r w:rsidR="00F113C1" w:rsidRPr="00A22BC4">
        <w:t>might see and address through our interactions</w:t>
      </w:r>
      <w:r w:rsidR="00275F7D" w:rsidRPr="00A22BC4">
        <w:t xml:space="preserve"> and t</w:t>
      </w:r>
      <w:r w:rsidR="008E218A" w:rsidRPr="00A22BC4">
        <w:t>h</w:t>
      </w:r>
      <w:r w:rsidR="00374303" w:rsidRPr="00A22BC4">
        <w:t>ese</w:t>
      </w:r>
      <w:r w:rsidR="008E218A" w:rsidRPr="00A22BC4">
        <w:t xml:space="preserve"> may differ slightly for different age groups</w:t>
      </w:r>
      <w:r w:rsidR="00275F7D" w:rsidRPr="00A22BC4">
        <w:t xml:space="preserve"> and for those pupils with SEND.</w:t>
      </w:r>
    </w:p>
    <w:p w14:paraId="0DCE3681" w14:textId="3A87B1D5" w:rsidR="00A9103F" w:rsidRDefault="00A9103F" w:rsidP="00A9103F">
      <w:pPr>
        <w:tabs>
          <w:tab w:val="left" w:pos="-720"/>
        </w:tabs>
        <w:ind w:right="-54"/>
        <w:rPr>
          <w:color w:val="000000" w:themeColor="text1"/>
        </w:rPr>
      </w:pPr>
    </w:p>
    <w:p w14:paraId="1B9C1379" w14:textId="621BB237" w:rsidR="008E218A" w:rsidRPr="00887214" w:rsidRDefault="00B153FB" w:rsidP="00A9103F">
      <w:pPr>
        <w:tabs>
          <w:tab w:val="left" w:pos="-720"/>
        </w:tabs>
        <w:ind w:right="-54"/>
      </w:pPr>
      <w:r>
        <w:tab/>
      </w:r>
      <w:r w:rsidR="008E218A" w:rsidRPr="00887214">
        <w:t>For primary aged</w:t>
      </w:r>
      <w:r w:rsidR="00275F7D" w:rsidRPr="00887214">
        <w:t xml:space="preserve"> and SEND</w:t>
      </w:r>
      <w:r w:rsidR="008E218A" w:rsidRPr="00887214">
        <w:t xml:space="preserve"> </w:t>
      </w:r>
      <w:r w:rsidR="00275F7D" w:rsidRPr="00887214">
        <w:t>pupils</w:t>
      </w:r>
      <w:r w:rsidR="008E218A" w:rsidRPr="00887214">
        <w:t>.</w:t>
      </w:r>
    </w:p>
    <w:p w14:paraId="2EB36F84" w14:textId="77777777" w:rsidR="008E218A" w:rsidRPr="00C1220F" w:rsidRDefault="008E218A" w:rsidP="00A9103F">
      <w:pPr>
        <w:tabs>
          <w:tab w:val="left" w:pos="-720"/>
        </w:tabs>
        <w:ind w:right="-54"/>
      </w:pPr>
    </w:p>
    <w:p w14:paraId="06AD73CA" w14:textId="77777777" w:rsidR="00FE3061" w:rsidRPr="00C1220F" w:rsidRDefault="00FE3061" w:rsidP="003D3935">
      <w:pPr>
        <w:pStyle w:val="ListParagraph"/>
        <w:numPr>
          <w:ilvl w:val="0"/>
          <w:numId w:val="26"/>
        </w:numPr>
        <w:tabs>
          <w:tab w:val="left" w:pos="-720"/>
        </w:tabs>
        <w:ind w:left="1134" w:right="-54"/>
      </w:pPr>
      <w:r w:rsidRPr="00C1220F">
        <w:t xml:space="preserve">How to </w:t>
      </w:r>
      <w:proofErr w:type="spellStart"/>
      <w:r w:rsidRPr="00C1220F">
        <w:t>recognise</w:t>
      </w:r>
      <w:proofErr w:type="spellEnd"/>
      <w:r w:rsidRPr="00C1220F">
        <w:t xml:space="preserve"> if family relationships are making them feel unhappy or unsafe and how to seek help or advice from others if needed.</w:t>
      </w:r>
    </w:p>
    <w:p w14:paraId="4CEFDF1D" w14:textId="1FDB1143" w:rsidR="001C5C06" w:rsidRPr="00C1220F" w:rsidRDefault="00CB0C85" w:rsidP="003D3935">
      <w:pPr>
        <w:pStyle w:val="ListParagraph"/>
        <w:numPr>
          <w:ilvl w:val="0"/>
          <w:numId w:val="26"/>
        </w:numPr>
        <w:tabs>
          <w:tab w:val="left" w:pos="-720"/>
        </w:tabs>
        <w:ind w:left="1134" w:right="-54"/>
      </w:pPr>
      <w:r w:rsidRPr="00C1220F">
        <w:t xml:space="preserve">How to </w:t>
      </w:r>
      <w:proofErr w:type="spellStart"/>
      <w:r w:rsidRPr="00C1220F">
        <w:t>recognise</w:t>
      </w:r>
      <w:proofErr w:type="spellEnd"/>
      <w:r w:rsidRPr="00C1220F">
        <w:t xml:space="preserve"> when a friendship is making them feel unhappy or uncomfortable,</w:t>
      </w:r>
      <w:r w:rsidR="00400BE6" w:rsidRPr="00C1220F">
        <w:t xml:space="preserve"> including when they are concerned about violence, harm, or when they are unsure who to trust.</w:t>
      </w:r>
    </w:p>
    <w:p w14:paraId="5D2A27C8" w14:textId="32809C40" w:rsidR="001C5C06" w:rsidRPr="00C1220F" w:rsidRDefault="00BE729A" w:rsidP="003D3935">
      <w:pPr>
        <w:pStyle w:val="ListParagraph"/>
        <w:numPr>
          <w:ilvl w:val="0"/>
          <w:numId w:val="26"/>
        </w:numPr>
        <w:tabs>
          <w:tab w:val="left" w:pos="-720"/>
        </w:tabs>
        <w:ind w:left="1134" w:right="-54"/>
      </w:pPr>
      <w:r w:rsidRPr="00C1220F">
        <w:t>To critically evaluate their online relationships and sources of information, including awareness of the risks associated with people they have never met</w:t>
      </w:r>
    </w:p>
    <w:p w14:paraId="2960FD3D" w14:textId="77777777" w:rsidR="008E218A" w:rsidRPr="00C1220F" w:rsidRDefault="008E218A" w:rsidP="003D3935">
      <w:pPr>
        <w:pStyle w:val="Default"/>
        <w:numPr>
          <w:ilvl w:val="0"/>
          <w:numId w:val="26"/>
        </w:numPr>
        <w:ind w:left="1134"/>
        <w:rPr>
          <w:color w:val="auto"/>
        </w:rPr>
      </w:pPr>
      <w:r w:rsidRPr="00C1220F">
        <w:rPr>
          <w:color w:val="auto"/>
          <w:lang w:val="en-US"/>
        </w:rPr>
        <w:t xml:space="preserve">That each person’s body belongs to them, and the differences between appropriate and inappropriate or unsafe contact, including physical contact. </w:t>
      </w:r>
    </w:p>
    <w:bookmarkEnd w:id="1"/>
    <w:p w14:paraId="401F06A0" w14:textId="77777777" w:rsidR="00B153FB" w:rsidRDefault="00B153FB" w:rsidP="00DA2C1C">
      <w:pPr>
        <w:tabs>
          <w:tab w:val="left" w:pos="-720"/>
        </w:tabs>
        <w:ind w:left="720" w:right="-54"/>
      </w:pPr>
    </w:p>
    <w:p w14:paraId="67B1AAD2" w14:textId="1B06774E" w:rsidR="006A6E08" w:rsidRPr="00887214" w:rsidRDefault="00B153FB" w:rsidP="00B153FB">
      <w:pPr>
        <w:tabs>
          <w:tab w:val="left" w:pos="-720"/>
        </w:tabs>
        <w:ind w:right="-54"/>
      </w:pPr>
      <w:r>
        <w:tab/>
      </w:r>
      <w:bookmarkStart w:id="2" w:name="_Hlk210997965"/>
      <w:r w:rsidRPr="00887214">
        <w:t xml:space="preserve">For </w:t>
      </w:r>
      <w:r w:rsidR="00137012" w:rsidRPr="00887214">
        <w:t>Secondary</w:t>
      </w:r>
      <w:r w:rsidRPr="00887214">
        <w:t xml:space="preserve"> aged pupils.</w:t>
      </w:r>
    </w:p>
    <w:p w14:paraId="166804AF" w14:textId="77777777" w:rsidR="00B153FB" w:rsidRPr="00C1220F" w:rsidRDefault="00B153FB" w:rsidP="00DA2C1C">
      <w:pPr>
        <w:tabs>
          <w:tab w:val="left" w:pos="-720"/>
        </w:tabs>
        <w:ind w:left="720" w:right="-54"/>
      </w:pPr>
    </w:p>
    <w:p w14:paraId="34521EC5" w14:textId="2D9E37B9" w:rsidR="00137012" w:rsidRPr="00C1220F" w:rsidRDefault="00137012" w:rsidP="003D3935">
      <w:pPr>
        <w:numPr>
          <w:ilvl w:val="0"/>
          <w:numId w:val="25"/>
        </w:numPr>
        <w:tabs>
          <w:tab w:val="left" w:pos="-720"/>
        </w:tabs>
        <w:ind w:left="1134" w:right="-54"/>
      </w:pPr>
      <w:r w:rsidRPr="00C1220F">
        <w:lastRenderedPageBreak/>
        <w:t>Characteristics of positive relationships of all kinds, online and offline, including romantic relationships. Support pupils to understand the role of consent, trust, mutual respect, honesty, kindness, loyalty, shared interests and outlooks, generosity, boundaries, tolerance, privacy, and the management of conflict, reconciliation and ending relationships.</w:t>
      </w:r>
    </w:p>
    <w:p w14:paraId="366C6CDE" w14:textId="77777777" w:rsidR="00F3135C" w:rsidRPr="00C1220F" w:rsidRDefault="00F3135C" w:rsidP="003D3935">
      <w:pPr>
        <w:numPr>
          <w:ilvl w:val="0"/>
          <w:numId w:val="25"/>
        </w:numPr>
        <w:tabs>
          <w:tab w:val="left" w:pos="-720"/>
        </w:tabs>
        <w:ind w:left="1134" w:right="-54"/>
      </w:pPr>
      <w:r w:rsidRPr="00C1220F">
        <w:t>Online risks, including the importance of being cautious about sharing personal information online and of using privacy and location settings appropriately to protect information online.</w:t>
      </w:r>
    </w:p>
    <w:p w14:paraId="24B7B376" w14:textId="115EDE5A" w:rsidR="00F3135C" w:rsidRPr="00C1220F" w:rsidRDefault="00F3135C" w:rsidP="003D3935">
      <w:pPr>
        <w:numPr>
          <w:ilvl w:val="0"/>
          <w:numId w:val="25"/>
        </w:numPr>
        <w:tabs>
          <w:tab w:val="left" w:pos="-720"/>
        </w:tabs>
        <w:ind w:left="1134" w:right="-54"/>
      </w:pPr>
      <w:r w:rsidRPr="00C1220F">
        <w:t>Not to provide material to others that they would not want to be distributed further and not to pass on personal material which is sent to them</w:t>
      </w:r>
      <w:r w:rsidR="00362646" w:rsidRPr="00C1220F">
        <w:t>.</w:t>
      </w:r>
    </w:p>
    <w:p w14:paraId="28F626AE" w14:textId="7A89E4A8" w:rsidR="00362646" w:rsidRPr="00C1220F" w:rsidRDefault="00362646" w:rsidP="003D3935">
      <w:pPr>
        <w:numPr>
          <w:ilvl w:val="0"/>
          <w:numId w:val="25"/>
        </w:numPr>
        <w:tabs>
          <w:tab w:val="left" w:pos="-720"/>
        </w:tabs>
        <w:ind w:left="1134" w:right="-54"/>
      </w:pPr>
      <w:r w:rsidRPr="00C1220F">
        <w:t xml:space="preserve">How to report incidents of sharing images of themselves </w:t>
      </w:r>
      <w:hyperlink r:id="rId16" w:history="1">
        <w:r w:rsidR="00887214" w:rsidRPr="00887214">
          <w:rPr>
            <w:rStyle w:val="Hyperlink"/>
          </w:rPr>
          <w:t>Report Remove | Childline</w:t>
        </w:r>
      </w:hyperlink>
    </w:p>
    <w:p w14:paraId="69A29425" w14:textId="2A3BA45B" w:rsidR="00F92E6C" w:rsidRPr="00C1220F" w:rsidRDefault="00F92E6C" w:rsidP="003D3935">
      <w:pPr>
        <w:numPr>
          <w:ilvl w:val="0"/>
          <w:numId w:val="25"/>
        </w:numPr>
        <w:tabs>
          <w:tab w:val="left" w:pos="-720"/>
        </w:tabs>
        <w:ind w:left="1134" w:right="-54"/>
      </w:pPr>
      <w:r w:rsidRPr="00C1220F">
        <w:t>Pupils should be taught where to go for advice and support about something they have seen online that has upset and/or disturbed them.</w:t>
      </w:r>
    </w:p>
    <w:p w14:paraId="02B012A4" w14:textId="77777777" w:rsidR="00BA2B1E" w:rsidRPr="00C1220F" w:rsidRDefault="00BA2B1E" w:rsidP="003D3935">
      <w:pPr>
        <w:numPr>
          <w:ilvl w:val="0"/>
          <w:numId w:val="25"/>
        </w:numPr>
        <w:tabs>
          <w:tab w:val="left" w:pos="-720"/>
        </w:tabs>
        <w:ind w:left="1134" w:right="-54"/>
      </w:pPr>
      <w:r w:rsidRPr="00C1220F">
        <w:t xml:space="preserve">That pornography, and other online content, often presents a distorted picture of people and their sexual </w:t>
      </w:r>
      <w:proofErr w:type="spellStart"/>
      <w:r w:rsidRPr="00C1220F">
        <w:t>behaviours</w:t>
      </w:r>
      <w:proofErr w:type="spellEnd"/>
      <w:r w:rsidRPr="00C1220F">
        <w:t xml:space="preserve"> and can negatively affect how people behave towards sexual partners.</w:t>
      </w:r>
    </w:p>
    <w:p w14:paraId="37C7C66A" w14:textId="6FF3902C" w:rsidR="00BA2B1E" w:rsidRPr="00C1220F" w:rsidRDefault="00BA2B1E" w:rsidP="003D3935">
      <w:pPr>
        <w:numPr>
          <w:ilvl w:val="0"/>
          <w:numId w:val="25"/>
        </w:numPr>
        <w:tabs>
          <w:tab w:val="left" w:pos="-720"/>
        </w:tabs>
        <w:ind w:left="1134" w:right="-54"/>
      </w:pPr>
      <w:r w:rsidRPr="00C1220F">
        <w:t xml:space="preserve">The concepts and laws relating to domestic </w:t>
      </w:r>
      <w:r w:rsidR="008C3C25" w:rsidRPr="00C1220F">
        <w:t>abuse</w:t>
      </w:r>
      <w:r w:rsidRPr="00C1220F">
        <w:t xml:space="preserve"> </w:t>
      </w:r>
      <w:r w:rsidR="008C3C25" w:rsidRPr="00C1220F">
        <w:t>include</w:t>
      </w:r>
      <w:r w:rsidRPr="00C1220F">
        <w:t xml:space="preserve"> controlling or coercive </w:t>
      </w:r>
      <w:proofErr w:type="spellStart"/>
      <w:r w:rsidRPr="00C1220F">
        <w:t>behaviour</w:t>
      </w:r>
      <w:proofErr w:type="spellEnd"/>
      <w:r w:rsidRPr="00C1220F">
        <w:t xml:space="preserve">, emotional, sexual, economic or physical abuse, and violent or threatening </w:t>
      </w:r>
      <w:proofErr w:type="spellStart"/>
      <w:r w:rsidRPr="00C1220F">
        <w:t>behaviour</w:t>
      </w:r>
      <w:proofErr w:type="spellEnd"/>
      <w:r w:rsidRPr="00C1220F">
        <w:t>.</w:t>
      </w:r>
    </w:p>
    <w:p w14:paraId="0613AA21" w14:textId="77777777" w:rsidR="00BA2B1E" w:rsidRPr="00C1220F" w:rsidRDefault="00BA2B1E" w:rsidP="003D3935">
      <w:pPr>
        <w:numPr>
          <w:ilvl w:val="0"/>
          <w:numId w:val="25"/>
        </w:numPr>
        <w:tabs>
          <w:tab w:val="left" w:pos="-720"/>
        </w:tabs>
        <w:ind w:left="1134" w:right="-54"/>
      </w:pPr>
      <w:r w:rsidRPr="00C1220F">
        <w:t xml:space="preserve">What constitutes sexual harassment or sexual violence, and that such </w:t>
      </w:r>
      <w:proofErr w:type="spellStart"/>
      <w:r w:rsidRPr="00C1220F">
        <w:t>behaviour</w:t>
      </w:r>
      <w:proofErr w:type="spellEnd"/>
      <w:r w:rsidRPr="00C1220F">
        <w:t xml:space="preserve"> is unacceptable, </w:t>
      </w:r>
      <w:proofErr w:type="spellStart"/>
      <w:r w:rsidRPr="00C1220F">
        <w:t>emphasising</w:t>
      </w:r>
      <w:proofErr w:type="spellEnd"/>
      <w:r w:rsidRPr="00C1220F">
        <w:t xml:space="preserve"> that it is never the fault of the person experiencing it. </w:t>
      </w:r>
    </w:p>
    <w:p w14:paraId="3B726165" w14:textId="77777777" w:rsidR="00BA2B1E" w:rsidRPr="00C1220F" w:rsidRDefault="00BA2B1E" w:rsidP="003D3935">
      <w:pPr>
        <w:numPr>
          <w:ilvl w:val="0"/>
          <w:numId w:val="25"/>
        </w:numPr>
        <w:tabs>
          <w:tab w:val="left" w:pos="-720"/>
        </w:tabs>
        <w:ind w:left="1134" w:right="-54"/>
      </w:pPr>
      <w:r w:rsidRPr="00C1220F">
        <w:t>The concepts and laws relating to harms which are exploitative, including sexual exploitation, criminal exploitation and abuse, grooming, and financial exploitation.</w:t>
      </w:r>
    </w:p>
    <w:p w14:paraId="68814DD8" w14:textId="02BBBBCD" w:rsidR="00EF1069" w:rsidRPr="00C1220F" w:rsidRDefault="00EF1069" w:rsidP="00CF7D58">
      <w:pPr>
        <w:tabs>
          <w:tab w:val="left" w:pos="-720"/>
          <w:tab w:val="left" w:pos="0"/>
        </w:tabs>
        <w:ind w:left="720" w:right="-54" w:hanging="720"/>
        <w:rPr>
          <w:strike/>
        </w:rPr>
      </w:pPr>
    </w:p>
    <w:bookmarkEnd w:id="2"/>
    <w:p w14:paraId="43944145" w14:textId="77777777" w:rsidR="00074E86" w:rsidRPr="00F66110" w:rsidRDefault="00074E86" w:rsidP="00074E86">
      <w:pPr>
        <w:rPr>
          <w:bCs/>
        </w:rPr>
      </w:pPr>
    </w:p>
    <w:p w14:paraId="2998B9D4" w14:textId="77777777" w:rsidR="00764439" w:rsidRPr="00A508C2" w:rsidRDefault="00764439" w:rsidP="00086792">
      <w:pPr>
        <w:tabs>
          <w:tab w:val="left" w:pos="-720"/>
          <w:tab w:val="left" w:pos="0"/>
        </w:tabs>
        <w:ind w:left="720" w:right="-54" w:hanging="720"/>
        <w:rPr>
          <w:color w:val="000000"/>
        </w:rPr>
      </w:pPr>
      <w:r w:rsidRPr="00A508C2">
        <w:rPr>
          <w:color w:val="000000"/>
        </w:rPr>
        <w:t>2.0</w:t>
      </w:r>
      <w:r w:rsidRPr="00A508C2">
        <w:rPr>
          <w:color w:val="000000"/>
        </w:rPr>
        <w:tab/>
      </w:r>
      <w:r w:rsidRPr="00A508C2">
        <w:rPr>
          <w:b/>
          <w:bCs/>
          <w:color w:val="000000"/>
        </w:rPr>
        <w:t>PROCEDURES</w:t>
      </w:r>
      <w:r w:rsidRPr="00A508C2">
        <w:rPr>
          <w:color w:val="000000"/>
        </w:rPr>
        <w:fldChar w:fldCharType="begin"/>
      </w:r>
      <w:r w:rsidRPr="00A508C2">
        <w:rPr>
          <w:color w:val="000000"/>
        </w:rPr>
        <w:instrText>tc ".</w:instrText>
      </w:r>
      <w:r w:rsidRPr="00A508C2">
        <w:rPr>
          <w:color w:val="000000"/>
        </w:rPr>
        <w:tab/>
        <w:instrText>PROCEDURES"\l</w:instrText>
      </w:r>
      <w:r w:rsidRPr="00A508C2">
        <w:rPr>
          <w:color w:val="000000"/>
        </w:rPr>
        <w:fldChar w:fldCharType="end"/>
      </w:r>
    </w:p>
    <w:p w14:paraId="631DB19C" w14:textId="77777777" w:rsidR="00764439" w:rsidRPr="00A508C2" w:rsidRDefault="00764439" w:rsidP="00086792">
      <w:pPr>
        <w:tabs>
          <w:tab w:val="left" w:pos="-720"/>
          <w:tab w:val="left" w:pos="0"/>
        </w:tabs>
        <w:ind w:left="720" w:right="-54" w:hanging="720"/>
        <w:rPr>
          <w:color w:val="000000"/>
        </w:rPr>
      </w:pPr>
    </w:p>
    <w:p w14:paraId="0533A556" w14:textId="77777777" w:rsidR="00F018EC" w:rsidRPr="00A508C2" w:rsidRDefault="00D93CC9" w:rsidP="00915593">
      <w:pPr>
        <w:numPr>
          <w:ilvl w:val="1"/>
          <w:numId w:val="14"/>
        </w:numPr>
        <w:tabs>
          <w:tab w:val="left" w:pos="-720"/>
          <w:tab w:val="left" w:pos="0"/>
        </w:tabs>
        <w:ind w:left="709" w:hanging="709"/>
        <w:rPr>
          <w:color w:val="000000"/>
        </w:rPr>
      </w:pPr>
      <w:r w:rsidRPr="00A508C2">
        <w:rPr>
          <w:color w:val="000000"/>
        </w:rPr>
        <w:t>We will follow the procedures set out in the Cambr</w:t>
      </w:r>
      <w:r w:rsidR="007620B0" w:rsidRPr="00A508C2">
        <w:rPr>
          <w:color w:val="000000"/>
        </w:rPr>
        <w:t>idgeshire and Peterborough</w:t>
      </w:r>
      <w:r w:rsidR="00F018EC" w:rsidRPr="00A508C2">
        <w:rPr>
          <w:color w:val="000000"/>
        </w:rPr>
        <w:t xml:space="preserve"> Safeguarding </w:t>
      </w:r>
      <w:r w:rsidR="001B196C" w:rsidRPr="00A508C2">
        <w:rPr>
          <w:color w:val="000000"/>
        </w:rPr>
        <w:t xml:space="preserve">Children </w:t>
      </w:r>
      <w:r w:rsidR="00F018EC" w:rsidRPr="00A508C2">
        <w:rPr>
          <w:color w:val="000000"/>
        </w:rPr>
        <w:t>Partnership</w:t>
      </w:r>
      <w:r w:rsidR="007620B0" w:rsidRPr="00A508C2">
        <w:rPr>
          <w:color w:val="000000"/>
        </w:rPr>
        <w:t xml:space="preserve"> </w:t>
      </w:r>
      <w:r w:rsidRPr="008C09AF">
        <w:t>Board ‘</w:t>
      </w:r>
      <w:r w:rsidR="004E1E04" w:rsidRPr="008C09AF">
        <w:t>Multi</w:t>
      </w:r>
      <w:r w:rsidRPr="008C09AF">
        <w:t>-</w:t>
      </w:r>
      <w:r w:rsidRPr="00A508C2">
        <w:rPr>
          <w:color w:val="000000"/>
        </w:rPr>
        <w:t xml:space="preserve">Agency Procedures’.  A copy of these </w:t>
      </w:r>
      <w:r w:rsidR="0060434A" w:rsidRPr="00A508C2">
        <w:rPr>
          <w:color w:val="000000"/>
        </w:rPr>
        <w:t>procedures can be found on the</w:t>
      </w:r>
      <w:r w:rsidR="00F018EC" w:rsidRPr="00A508C2">
        <w:rPr>
          <w:color w:val="000000"/>
        </w:rPr>
        <w:t>ir</w:t>
      </w:r>
      <w:r w:rsidRPr="00A508C2">
        <w:rPr>
          <w:color w:val="000000"/>
        </w:rPr>
        <w:t xml:space="preserve"> website:</w:t>
      </w:r>
      <w:r w:rsidR="00F018EC" w:rsidRPr="00A508C2">
        <w:rPr>
          <w:color w:val="000000"/>
        </w:rPr>
        <w:t xml:space="preserve"> </w:t>
      </w:r>
    </w:p>
    <w:p w14:paraId="564A4280" w14:textId="20CC2FF8" w:rsidR="00A22BC4" w:rsidRDefault="00887214" w:rsidP="00A22BC4">
      <w:pPr>
        <w:tabs>
          <w:tab w:val="num" w:pos="1800"/>
        </w:tabs>
        <w:ind w:left="709" w:right="-54"/>
      </w:pPr>
      <w:hyperlink r:id="rId17" w:history="1">
        <w:r w:rsidRPr="00887214">
          <w:rPr>
            <w:rStyle w:val="Hyperlink"/>
          </w:rPr>
          <w:t>Multi-Agency Policies and Procedures | Cambridgeshire and Peterborough Safeguarding Partnership Board</w:t>
        </w:r>
      </w:hyperlink>
    </w:p>
    <w:p w14:paraId="73D614E3" w14:textId="77777777" w:rsidR="00887214" w:rsidRDefault="00887214" w:rsidP="00A22BC4">
      <w:pPr>
        <w:tabs>
          <w:tab w:val="num" w:pos="1800"/>
        </w:tabs>
        <w:ind w:left="709" w:right="-54"/>
        <w:rPr>
          <w:b/>
          <w:bCs/>
          <w:color w:val="000000"/>
          <w:highlight w:val="yellow"/>
        </w:rPr>
      </w:pPr>
    </w:p>
    <w:p w14:paraId="27AAE9DD" w14:textId="1E966B72" w:rsidR="00357933" w:rsidRPr="00A22BC4" w:rsidRDefault="00F33DB0" w:rsidP="00A22BC4">
      <w:pPr>
        <w:tabs>
          <w:tab w:val="num" w:pos="1800"/>
        </w:tabs>
        <w:ind w:left="709" w:right="-54" w:hanging="709"/>
      </w:pPr>
      <w:r>
        <w:rPr>
          <w:color w:val="000000"/>
        </w:rPr>
        <w:t>2.2</w:t>
      </w:r>
      <w:r w:rsidR="00B153FB" w:rsidRPr="002F53FB">
        <w:rPr>
          <w:color w:val="000000"/>
        </w:rPr>
        <w:tab/>
      </w:r>
      <w:r w:rsidR="00764439" w:rsidRPr="002F53FB">
        <w:rPr>
          <w:b/>
          <w:bCs/>
          <w:color w:val="000000"/>
        </w:rPr>
        <w:t xml:space="preserve">The Designated </w:t>
      </w:r>
      <w:r w:rsidR="00963040" w:rsidRPr="002F53FB">
        <w:rPr>
          <w:b/>
          <w:bCs/>
          <w:color w:val="000000"/>
        </w:rPr>
        <w:t>Safeguarding Lead</w:t>
      </w:r>
      <w:r w:rsidR="00357933" w:rsidRPr="002F53FB">
        <w:rPr>
          <w:b/>
          <w:bCs/>
          <w:color w:val="000000"/>
        </w:rPr>
        <w:t xml:space="preserve"> is</w:t>
      </w:r>
      <w:r w:rsidR="008C3C25" w:rsidRPr="002F53FB">
        <w:rPr>
          <w:b/>
          <w:bCs/>
          <w:color w:val="000000"/>
        </w:rPr>
        <w:t>:</w:t>
      </w:r>
      <w:r w:rsidR="008C3C25">
        <w:rPr>
          <w:b/>
          <w:bCs/>
          <w:color w:val="000000"/>
        </w:rPr>
        <w:t xml:space="preserve"> Sarah Housley-Stott</w:t>
      </w:r>
    </w:p>
    <w:p w14:paraId="62DA7A81" w14:textId="77777777" w:rsidR="00C9716B" w:rsidRPr="00877D51" w:rsidRDefault="00C9716B" w:rsidP="00F06FB3">
      <w:pPr>
        <w:tabs>
          <w:tab w:val="num" w:pos="1800"/>
        </w:tabs>
        <w:ind w:right="-54"/>
        <w:rPr>
          <w:b/>
          <w:bCs/>
          <w:iCs/>
          <w:color w:val="000000"/>
          <w:highlight w:val="yellow"/>
        </w:rPr>
      </w:pPr>
    </w:p>
    <w:p w14:paraId="729AA20B" w14:textId="1AFA78A7" w:rsidR="00F06FB3" w:rsidRPr="00877D51" w:rsidRDefault="00F06FB3" w:rsidP="008C3C25">
      <w:pPr>
        <w:ind w:right="-54"/>
        <w:rPr>
          <w:b/>
          <w:bCs/>
          <w:iCs/>
          <w:color w:val="000000"/>
          <w:highlight w:val="yellow"/>
        </w:rPr>
      </w:pPr>
    </w:p>
    <w:p w14:paraId="31477184" w14:textId="77777777" w:rsidR="00C9716B" w:rsidRPr="00877D51" w:rsidRDefault="00C9716B" w:rsidP="001B196C">
      <w:pPr>
        <w:ind w:left="851" w:right="-54" w:hanging="851"/>
        <w:rPr>
          <w:b/>
          <w:bCs/>
          <w:iCs/>
          <w:color w:val="000000"/>
          <w:highlight w:val="yellow"/>
        </w:rPr>
      </w:pPr>
    </w:p>
    <w:p w14:paraId="1CDA8FA0" w14:textId="26B52373" w:rsidR="001C5ADC" w:rsidRPr="002F53FB" w:rsidRDefault="00F33DB0" w:rsidP="00F34273">
      <w:pPr>
        <w:ind w:left="709" w:right="-54" w:hanging="709"/>
        <w:rPr>
          <w:b/>
          <w:bCs/>
          <w:iCs/>
        </w:rPr>
      </w:pPr>
      <w:r>
        <w:rPr>
          <w:iCs/>
          <w:color w:val="000000"/>
        </w:rPr>
        <w:t>2.2.1</w:t>
      </w:r>
      <w:r w:rsidR="00B153FB" w:rsidRPr="002F53FB">
        <w:rPr>
          <w:iCs/>
          <w:color w:val="000000"/>
        </w:rPr>
        <w:tab/>
      </w:r>
      <w:r w:rsidR="00764439" w:rsidRPr="002F53FB">
        <w:rPr>
          <w:b/>
          <w:bCs/>
          <w:iCs/>
        </w:rPr>
        <w:t xml:space="preserve">The </w:t>
      </w:r>
      <w:r w:rsidR="004910A2" w:rsidRPr="002F53FB">
        <w:rPr>
          <w:b/>
          <w:bCs/>
          <w:iCs/>
        </w:rPr>
        <w:t xml:space="preserve">Deputy </w:t>
      </w:r>
      <w:r w:rsidR="001B196C" w:rsidRPr="002F53FB">
        <w:rPr>
          <w:b/>
          <w:bCs/>
          <w:iCs/>
        </w:rPr>
        <w:t>Designated Safeguarding Lead</w:t>
      </w:r>
      <w:r w:rsidR="00A01399">
        <w:rPr>
          <w:b/>
          <w:bCs/>
          <w:iCs/>
        </w:rPr>
        <w:t xml:space="preserve"> is</w:t>
      </w:r>
      <w:r w:rsidR="00357933" w:rsidRPr="002F53FB">
        <w:rPr>
          <w:b/>
          <w:bCs/>
          <w:iCs/>
        </w:rPr>
        <w:t>:</w:t>
      </w:r>
      <w:r w:rsidR="00923A71" w:rsidRPr="002F53FB">
        <w:rPr>
          <w:b/>
          <w:bCs/>
          <w:iCs/>
        </w:rPr>
        <w:t xml:space="preserve"> </w:t>
      </w:r>
      <w:r w:rsidR="00A01399">
        <w:rPr>
          <w:b/>
          <w:bCs/>
          <w:iCs/>
        </w:rPr>
        <w:t>Jayne Manders</w:t>
      </w:r>
    </w:p>
    <w:p w14:paraId="07C4A939" w14:textId="77777777" w:rsidR="00A81818" w:rsidRPr="00877D51" w:rsidRDefault="00A81818" w:rsidP="00F06FB3">
      <w:pPr>
        <w:ind w:right="-54"/>
        <w:rPr>
          <w:b/>
          <w:bCs/>
          <w:iCs/>
          <w:color w:val="000000"/>
          <w:highlight w:val="yellow"/>
        </w:rPr>
      </w:pPr>
    </w:p>
    <w:p w14:paraId="1E9C96BF" w14:textId="4B5CC24E" w:rsidR="00313E1E" w:rsidRPr="00877D51" w:rsidRDefault="00313E1E" w:rsidP="00F34273">
      <w:pPr>
        <w:ind w:left="709" w:right="-54" w:hanging="709"/>
        <w:rPr>
          <w:b/>
          <w:bCs/>
          <w:iCs/>
          <w:color w:val="000000"/>
          <w:highlight w:val="yellow"/>
        </w:rPr>
      </w:pPr>
      <w:r w:rsidRPr="00F34273">
        <w:rPr>
          <w:b/>
          <w:bCs/>
          <w:iCs/>
          <w:color w:val="000000"/>
        </w:rPr>
        <w:t xml:space="preserve">          </w:t>
      </w:r>
    </w:p>
    <w:p w14:paraId="784FE936" w14:textId="77777777" w:rsidR="00313E1E" w:rsidRPr="00877D51" w:rsidRDefault="00313E1E" w:rsidP="00F06FB3">
      <w:pPr>
        <w:ind w:right="-54"/>
        <w:rPr>
          <w:b/>
          <w:bCs/>
          <w:iCs/>
          <w:color w:val="000000"/>
          <w:highlight w:val="yellow"/>
        </w:rPr>
      </w:pPr>
    </w:p>
    <w:p w14:paraId="2CB2B5ED" w14:textId="1B4C9340" w:rsidR="00357933" w:rsidRPr="002F53FB" w:rsidRDefault="00F33DB0" w:rsidP="00313E1E">
      <w:pPr>
        <w:ind w:right="-54"/>
        <w:rPr>
          <w:b/>
          <w:bCs/>
          <w:iCs/>
        </w:rPr>
      </w:pPr>
      <w:r w:rsidRPr="00F33DB0">
        <w:rPr>
          <w:iCs/>
        </w:rPr>
        <w:t>2.2.2</w:t>
      </w:r>
      <w:r w:rsidR="00B153FB" w:rsidRPr="00F33DB0">
        <w:rPr>
          <w:iCs/>
        </w:rPr>
        <w:tab/>
      </w:r>
      <w:r w:rsidR="001C5ADC" w:rsidRPr="002F53FB">
        <w:rPr>
          <w:b/>
          <w:bCs/>
          <w:iCs/>
        </w:rPr>
        <w:t xml:space="preserve">The nominated </w:t>
      </w:r>
      <w:r w:rsidR="00B16355" w:rsidRPr="002F53FB">
        <w:rPr>
          <w:b/>
          <w:bCs/>
          <w:iCs/>
        </w:rPr>
        <w:t>Director/Senior Leader</w:t>
      </w:r>
      <w:r w:rsidR="001C5ADC" w:rsidRPr="002F53FB">
        <w:rPr>
          <w:b/>
          <w:bCs/>
          <w:iCs/>
        </w:rPr>
        <w:t xml:space="preserve"> for </w:t>
      </w:r>
      <w:r w:rsidR="00716191" w:rsidRPr="002F53FB">
        <w:rPr>
          <w:b/>
          <w:bCs/>
          <w:iCs/>
        </w:rPr>
        <w:t xml:space="preserve">Safeguarding </w:t>
      </w:r>
      <w:r w:rsidR="00357933" w:rsidRPr="002F53FB">
        <w:rPr>
          <w:b/>
          <w:bCs/>
          <w:iCs/>
        </w:rPr>
        <w:t>is</w:t>
      </w:r>
      <w:r w:rsidR="00B16355" w:rsidRPr="002F53FB">
        <w:rPr>
          <w:b/>
          <w:bCs/>
          <w:iCs/>
        </w:rPr>
        <w:t>:</w:t>
      </w:r>
      <w:r w:rsidR="00A01399">
        <w:rPr>
          <w:b/>
          <w:bCs/>
          <w:iCs/>
        </w:rPr>
        <w:t xml:space="preserve"> Sarah Housley-Stott</w:t>
      </w:r>
    </w:p>
    <w:p w14:paraId="78E472C3" w14:textId="7BBD2447" w:rsidR="00B16355" w:rsidRPr="00B16355" w:rsidRDefault="00B16355" w:rsidP="00313E1E">
      <w:pPr>
        <w:ind w:right="-54"/>
        <w:rPr>
          <w:b/>
          <w:bCs/>
          <w:iCs/>
          <w:highlight w:val="yellow"/>
        </w:rPr>
      </w:pPr>
      <w:r w:rsidRPr="002F53FB">
        <w:rPr>
          <w:b/>
          <w:bCs/>
          <w:iCs/>
        </w:rPr>
        <w:tab/>
      </w:r>
    </w:p>
    <w:p w14:paraId="610E8CB8" w14:textId="5496E931" w:rsidR="00932625" w:rsidRDefault="00932625" w:rsidP="00357933">
      <w:pPr>
        <w:ind w:right="-54" w:firstLine="720"/>
        <w:rPr>
          <w:b/>
          <w:bCs/>
          <w:iCs/>
          <w:color w:val="000000"/>
        </w:rPr>
      </w:pPr>
    </w:p>
    <w:p w14:paraId="6E5365B2" w14:textId="7E3AC471" w:rsidR="00932625" w:rsidRPr="002F53FB" w:rsidRDefault="00B54C63" w:rsidP="00F67DF7">
      <w:pPr>
        <w:ind w:right="-54"/>
        <w:rPr>
          <w:b/>
          <w:bCs/>
          <w:iCs/>
        </w:rPr>
      </w:pPr>
      <w:r w:rsidRPr="00C915A3">
        <w:rPr>
          <w:b/>
          <w:bCs/>
          <w:iCs/>
          <w:color w:val="FF0000"/>
        </w:rPr>
        <w:tab/>
      </w:r>
      <w:r w:rsidR="00932625" w:rsidRPr="002F53FB">
        <w:rPr>
          <w:b/>
          <w:bCs/>
          <w:iCs/>
        </w:rPr>
        <w:t>In addition</w:t>
      </w:r>
      <w:r w:rsidR="00AF565E" w:rsidRPr="002F53FB">
        <w:rPr>
          <w:b/>
          <w:bCs/>
          <w:iCs/>
        </w:rPr>
        <w:t>, we have the following roles:</w:t>
      </w:r>
    </w:p>
    <w:p w14:paraId="19484B02" w14:textId="77777777" w:rsidR="00AF565E" w:rsidRPr="00C915A3" w:rsidRDefault="00AF565E" w:rsidP="00357933">
      <w:pPr>
        <w:ind w:right="-54" w:firstLine="720"/>
        <w:rPr>
          <w:b/>
          <w:bCs/>
          <w:iCs/>
          <w:highlight w:val="yellow"/>
        </w:rPr>
      </w:pPr>
    </w:p>
    <w:p w14:paraId="24F074D9" w14:textId="0D1D418F" w:rsidR="00AF565E" w:rsidRPr="002F53FB" w:rsidRDefault="00F33DB0" w:rsidP="00B54C63">
      <w:pPr>
        <w:ind w:right="-54"/>
        <w:rPr>
          <w:b/>
          <w:bCs/>
          <w:iCs/>
        </w:rPr>
      </w:pPr>
      <w:r w:rsidRPr="00F33DB0">
        <w:rPr>
          <w:iCs/>
        </w:rPr>
        <w:t>2.2.3</w:t>
      </w:r>
      <w:r w:rsidR="00B153FB" w:rsidRPr="00F33DB0">
        <w:rPr>
          <w:iCs/>
        </w:rPr>
        <w:tab/>
      </w:r>
      <w:r w:rsidR="007D028E" w:rsidRPr="002F53FB">
        <w:rPr>
          <w:b/>
          <w:bCs/>
          <w:iCs/>
        </w:rPr>
        <w:t>The Prevent Lead is</w:t>
      </w:r>
      <w:r w:rsidR="00C34974" w:rsidRPr="002F53FB">
        <w:rPr>
          <w:b/>
          <w:bCs/>
          <w:iCs/>
        </w:rPr>
        <w:t>:</w:t>
      </w:r>
      <w:r w:rsidR="00A01399">
        <w:rPr>
          <w:b/>
          <w:bCs/>
          <w:iCs/>
        </w:rPr>
        <w:t xml:space="preserve"> Sarah Housley-Stott and Jayne Manders</w:t>
      </w:r>
    </w:p>
    <w:p w14:paraId="4ACFC3FE" w14:textId="77777777" w:rsidR="00736DE1" w:rsidRPr="00C915A3" w:rsidRDefault="00736DE1" w:rsidP="00357933">
      <w:pPr>
        <w:ind w:right="-54" w:firstLine="720"/>
        <w:rPr>
          <w:b/>
          <w:bCs/>
          <w:iCs/>
          <w:highlight w:val="yellow"/>
        </w:rPr>
      </w:pPr>
    </w:p>
    <w:p w14:paraId="40BD4D73" w14:textId="77777777" w:rsidR="00610D09" w:rsidRPr="00A508C2" w:rsidRDefault="00610D09" w:rsidP="00610D09">
      <w:pPr>
        <w:ind w:right="-54"/>
        <w:rPr>
          <w:color w:val="000000"/>
        </w:rPr>
      </w:pPr>
    </w:p>
    <w:p w14:paraId="40CE18C8" w14:textId="430D520B" w:rsidR="002F53FB" w:rsidRDefault="00313E1E" w:rsidP="00502B19">
      <w:pPr>
        <w:tabs>
          <w:tab w:val="num" w:pos="2520"/>
        </w:tabs>
        <w:ind w:left="720" w:right="-54" w:hanging="720"/>
      </w:pPr>
      <w:r w:rsidRPr="00A508C2">
        <w:rPr>
          <w:color w:val="000000"/>
        </w:rPr>
        <w:t>2.</w:t>
      </w:r>
      <w:r w:rsidR="002A7BCC">
        <w:rPr>
          <w:color w:val="000000"/>
        </w:rPr>
        <w:t>3</w:t>
      </w:r>
      <w:r w:rsidR="002F53FB">
        <w:rPr>
          <w:color w:val="000000"/>
        </w:rPr>
        <w:tab/>
      </w:r>
      <w:r w:rsidR="00D41B71" w:rsidRPr="00D13119">
        <w:t>The provision will</w:t>
      </w:r>
      <w:r w:rsidR="002F53FB">
        <w:t>:</w:t>
      </w:r>
    </w:p>
    <w:p w14:paraId="468B39FF" w14:textId="77777777" w:rsidR="002F53FB" w:rsidRDefault="002F53FB" w:rsidP="00502B19">
      <w:pPr>
        <w:tabs>
          <w:tab w:val="num" w:pos="2520"/>
        </w:tabs>
        <w:ind w:left="720" w:right="-54" w:hanging="720"/>
      </w:pPr>
    </w:p>
    <w:p w14:paraId="395113DD" w14:textId="3C566A6D" w:rsidR="00610D09" w:rsidRPr="00A508C2" w:rsidRDefault="002F53FB" w:rsidP="00502B19">
      <w:pPr>
        <w:tabs>
          <w:tab w:val="num" w:pos="2520"/>
        </w:tabs>
        <w:ind w:left="720" w:right="-54" w:hanging="720"/>
        <w:rPr>
          <w:color w:val="000000"/>
        </w:rPr>
      </w:pPr>
      <w:r>
        <w:t>2.</w:t>
      </w:r>
      <w:r w:rsidR="002A7BCC">
        <w:t>3</w:t>
      </w:r>
      <w:r>
        <w:t>.1</w:t>
      </w:r>
      <w:r>
        <w:tab/>
        <w:t>A</w:t>
      </w:r>
      <w:r w:rsidR="00027ABF" w:rsidRPr="00D13119">
        <w:t>pp</w:t>
      </w:r>
      <w:r w:rsidR="00027ABF" w:rsidRPr="00A508C2">
        <w:rPr>
          <w:color w:val="000000"/>
        </w:rPr>
        <w:t xml:space="preserve">oint </w:t>
      </w:r>
      <w:r w:rsidR="00764439" w:rsidRPr="00A508C2">
        <w:rPr>
          <w:color w:val="000000"/>
        </w:rPr>
        <w:t xml:space="preserve">a </w:t>
      </w:r>
      <w:r w:rsidR="00027ABF" w:rsidRPr="00A508C2">
        <w:rPr>
          <w:color w:val="000000"/>
        </w:rPr>
        <w:t xml:space="preserve">senior member of staff to the role of Designated Safeguarding Lead (DSL). </w:t>
      </w:r>
      <w:r>
        <w:rPr>
          <w:color w:val="000000"/>
        </w:rPr>
        <w:t xml:space="preserve"> </w:t>
      </w:r>
      <w:r w:rsidR="00027ABF" w:rsidRPr="00A508C2">
        <w:rPr>
          <w:color w:val="000000"/>
        </w:rPr>
        <w:t xml:space="preserve">The DSL </w:t>
      </w:r>
      <w:r w:rsidR="002138C9" w:rsidRPr="00A508C2">
        <w:rPr>
          <w:color w:val="000000"/>
        </w:rPr>
        <w:t>will take</w:t>
      </w:r>
      <w:r w:rsidR="00027ABF" w:rsidRPr="00A508C2">
        <w:rPr>
          <w:color w:val="000000"/>
        </w:rPr>
        <w:t xml:space="preserve"> lead responsibility for sa</w:t>
      </w:r>
      <w:r w:rsidR="00B250F9" w:rsidRPr="00A508C2">
        <w:rPr>
          <w:color w:val="000000"/>
        </w:rPr>
        <w:t>feguarding and child protection. W</w:t>
      </w:r>
      <w:r w:rsidR="002138C9" w:rsidRPr="00A508C2">
        <w:rPr>
          <w:color w:val="000000"/>
        </w:rPr>
        <w:t xml:space="preserve">hilst the activities of </w:t>
      </w:r>
      <w:r w:rsidR="002138C9" w:rsidRPr="00A508C2">
        <w:rPr>
          <w:color w:val="000000"/>
        </w:rPr>
        <w:lastRenderedPageBreak/>
        <w:t>the DSL can be delegated to appropriately trained deputies, (</w:t>
      </w:r>
      <w:r w:rsidR="004A31D7" w:rsidRPr="00A508C2">
        <w:rPr>
          <w:color w:val="000000"/>
        </w:rPr>
        <w:t xml:space="preserve">Deputy </w:t>
      </w:r>
      <w:r w:rsidR="002138C9" w:rsidRPr="00A508C2">
        <w:rPr>
          <w:color w:val="000000"/>
        </w:rPr>
        <w:t xml:space="preserve">Designated </w:t>
      </w:r>
      <w:r w:rsidR="004A31D7" w:rsidRPr="00A508C2">
        <w:rPr>
          <w:color w:val="000000"/>
        </w:rPr>
        <w:t>Safeguarding Lead, DDSL)</w:t>
      </w:r>
      <w:r w:rsidR="002138C9" w:rsidRPr="00A508C2">
        <w:rPr>
          <w:color w:val="000000"/>
        </w:rPr>
        <w:t xml:space="preserve">, the lead </w:t>
      </w:r>
      <w:r w:rsidR="00B250F9" w:rsidRPr="00A508C2">
        <w:rPr>
          <w:color w:val="000000"/>
        </w:rPr>
        <w:t>responsibility for</w:t>
      </w:r>
      <w:r w:rsidR="00864A3F" w:rsidRPr="00A508C2">
        <w:rPr>
          <w:color w:val="000000"/>
        </w:rPr>
        <w:t xml:space="preserve"> safeguarding and</w:t>
      </w:r>
      <w:r w:rsidR="00B250F9" w:rsidRPr="00A508C2">
        <w:rPr>
          <w:color w:val="000000"/>
        </w:rPr>
        <w:t xml:space="preserve"> child protection remains with the DSL and cannot be delegated.</w:t>
      </w:r>
    </w:p>
    <w:p w14:paraId="7673CC04" w14:textId="77777777" w:rsidR="00610D09" w:rsidRPr="00A508C2" w:rsidRDefault="00610D09" w:rsidP="00610D09">
      <w:pPr>
        <w:tabs>
          <w:tab w:val="num" w:pos="2520"/>
        </w:tabs>
        <w:ind w:right="-54"/>
        <w:rPr>
          <w:color w:val="000000"/>
        </w:rPr>
      </w:pPr>
    </w:p>
    <w:p w14:paraId="5366A146" w14:textId="0D315754" w:rsidR="0021079A" w:rsidRPr="008E6985" w:rsidRDefault="00610D09" w:rsidP="009F4F7B">
      <w:pPr>
        <w:tabs>
          <w:tab w:val="num" w:pos="2520"/>
        </w:tabs>
        <w:ind w:left="709" w:right="-54" w:hanging="709"/>
      </w:pPr>
      <w:r w:rsidRPr="00A508C2">
        <w:rPr>
          <w:color w:val="000000"/>
        </w:rPr>
        <w:t>2.</w:t>
      </w:r>
      <w:r w:rsidR="002A7BCC">
        <w:rPr>
          <w:color w:val="000000"/>
        </w:rPr>
        <w:t>3</w:t>
      </w:r>
      <w:r w:rsidRPr="00A508C2">
        <w:rPr>
          <w:color w:val="000000"/>
        </w:rPr>
        <w:t xml:space="preserve">.2   </w:t>
      </w:r>
      <w:r w:rsidR="0021079A" w:rsidRPr="00A508C2">
        <w:rPr>
          <w:color w:val="000000"/>
        </w:rPr>
        <w:t>En</w:t>
      </w:r>
      <w:r w:rsidR="004A31D7" w:rsidRPr="00A508C2">
        <w:rPr>
          <w:color w:val="000000"/>
        </w:rPr>
        <w:t>sure that the role of DSL and DDSL</w:t>
      </w:r>
      <w:r w:rsidR="0021079A" w:rsidRPr="00A508C2">
        <w:rPr>
          <w:color w:val="000000"/>
        </w:rPr>
        <w:t xml:space="preserve"> is explicit in the role holder’s job description</w:t>
      </w:r>
      <w:r w:rsidR="009F4F7B">
        <w:rPr>
          <w:color w:val="000000"/>
        </w:rPr>
        <w:t xml:space="preserve"> </w:t>
      </w:r>
      <w:r w:rsidR="009F4F7B" w:rsidRPr="008E6985">
        <w:t xml:space="preserve">(as outlined in Keeping Children Safe in </w:t>
      </w:r>
      <w:r w:rsidR="009F4F7B" w:rsidRPr="00A22BC4">
        <w:t>Education, 202</w:t>
      </w:r>
      <w:r w:rsidR="005A7F66" w:rsidRPr="00A22BC4">
        <w:t>5</w:t>
      </w:r>
      <w:r w:rsidR="009F4F7B" w:rsidRPr="00A22BC4">
        <w:t xml:space="preserve"> </w:t>
      </w:r>
      <w:r w:rsidR="009F4F7B" w:rsidRPr="008E6985">
        <w:t>Annex C)</w:t>
      </w:r>
      <w:r w:rsidR="0021079A" w:rsidRPr="008E6985">
        <w:t>.</w:t>
      </w:r>
    </w:p>
    <w:p w14:paraId="2345E2F5" w14:textId="77777777" w:rsidR="00B250F9" w:rsidRPr="00A508C2" w:rsidRDefault="00B250F9" w:rsidP="00B250F9">
      <w:pPr>
        <w:tabs>
          <w:tab w:val="left" w:pos="720"/>
          <w:tab w:val="num" w:pos="2520"/>
        </w:tabs>
        <w:ind w:left="720" w:right="-54"/>
        <w:rPr>
          <w:color w:val="000000"/>
        </w:rPr>
      </w:pPr>
    </w:p>
    <w:p w14:paraId="4B209364" w14:textId="64480BEE" w:rsidR="002138C9" w:rsidRPr="00A508C2" w:rsidRDefault="00313E1E" w:rsidP="00502B19">
      <w:pPr>
        <w:tabs>
          <w:tab w:val="num" w:pos="2520"/>
        </w:tabs>
        <w:ind w:left="709" w:right="-54" w:hanging="709"/>
        <w:rPr>
          <w:color w:val="000000"/>
        </w:rPr>
      </w:pPr>
      <w:r w:rsidRPr="00A508C2">
        <w:rPr>
          <w:color w:val="000000"/>
        </w:rPr>
        <w:t>2.</w:t>
      </w:r>
      <w:r w:rsidR="002A7BCC">
        <w:rPr>
          <w:color w:val="000000"/>
        </w:rPr>
        <w:t>3</w:t>
      </w:r>
      <w:r w:rsidRPr="00A508C2">
        <w:rPr>
          <w:color w:val="000000"/>
        </w:rPr>
        <w:t xml:space="preserve">.3 </w:t>
      </w:r>
      <w:r w:rsidR="00502B19" w:rsidRPr="00A508C2">
        <w:rPr>
          <w:color w:val="000000"/>
        </w:rPr>
        <w:tab/>
      </w:r>
      <w:r w:rsidR="002138C9" w:rsidRPr="00A508C2">
        <w:rPr>
          <w:color w:val="000000"/>
        </w:rPr>
        <w:t>Ensure that t</w:t>
      </w:r>
      <w:r w:rsidR="00512402" w:rsidRPr="00A508C2">
        <w:rPr>
          <w:color w:val="000000"/>
        </w:rPr>
        <w:t xml:space="preserve">he DSL </w:t>
      </w:r>
      <w:r w:rsidR="002138C9" w:rsidRPr="00A508C2">
        <w:rPr>
          <w:color w:val="000000"/>
        </w:rPr>
        <w:t>has</w:t>
      </w:r>
      <w:r w:rsidR="00512402" w:rsidRPr="00A508C2">
        <w:rPr>
          <w:color w:val="000000"/>
        </w:rPr>
        <w:t xml:space="preserve"> the appropriate status and authority within </w:t>
      </w:r>
      <w:r w:rsidR="00512402" w:rsidRPr="00D41B71">
        <w:t>the</w:t>
      </w:r>
      <w:r w:rsidR="00D41B71">
        <w:t xml:space="preserve"> </w:t>
      </w:r>
      <w:r w:rsidR="00436CE7" w:rsidRPr="00D41B71">
        <w:t>setti</w:t>
      </w:r>
      <w:r w:rsidR="00D41B71" w:rsidRPr="00D41B71">
        <w:t>n</w:t>
      </w:r>
      <w:r w:rsidR="00436CE7" w:rsidRPr="00D41B71">
        <w:t>g</w:t>
      </w:r>
      <w:r w:rsidR="00DC05A4" w:rsidRPr="00D41B71">
        <w:t>(s)</w:t>
      </w:r>
      <w:r w:rsidR="00512402" w:rsidRPr="00D41B71">
        <w:t xml:space="preserve"> to </w:t>
      </w:r>
      <w:r w:rsidR="00512402" w:rsidRPr="00A508C2">
        <w:rPr>
          <w:color w:val="000000"/>
        </w:rPr>
        <w:t xml:space="preserve">carry out the duties of the post.  </w:t>
      </w:r>
      <w:r w:rsidR="002138C9" w:rsidRPr="00A508C2">
        <w:rPr>
          <w:color w:val="000000"/>
        </w:rPr>
        <w:t>Give the DSL</w:t>
      </w:r>
      <w:r w:rsidR="00512402" w:rsidRPr="00A508C2">
        <w:rPr>
          <w:color w:val="000000"/>
        </w:rPr>
        <w:t xml:space="preserve"> </w:t>
      </w:r>
      <w:r w:rsidR="00EF1D1D" w:rsidRPr="00A508C2">
        <w:rPr>
          <w:color w:val="000000"/>
        </w:rPr>
        <w:t xml:space="preserve">the </w:t>
      </w:r>
      <w:r w:rsidR="00512402" w:rsidRPr="00A508C2">
        <w:rPr>
          <w:color w:val="000000"/>
        </w:rPr>
        <w:t>time</w:t>
      </w:r>
      <w:r w:rsidR="00EF1D1D" w:rsidRPr="00A508C2">
        <w:rPr>
          <w:color w:val="000000"/>
        </w:rPr>
        <w:t xml:space="preserve">, funding, training, resources and support to provide advice and support to other staff on child welfare and child protection matters. (See </w:t>
      </w:r>
      <w:r w:rsidR="005F743C" w:rsidRPr="00A508C2">
        <w:rPr>
          <w:color w:val="000000"/>
        </w:rPr>
        <w:t>‘</w:t>
      </w:r>
      <w:r w:rsidR="00EF1D1D" w:rsidRPr="00A508C2">
        <w:rPr>
          <w:color w:val="000000"/>
        </w:rPr>
        <w:t xml:space="preserve">Keeping Children Safe in </w:t>
      </w:r>
      <w:r w:rsidR="00EF1D1D" w:rsidRPr="00D41B71">
        <w:t>Education</w:t>
      </w:r>
      <w:r w:rsidR="00124AB5" w:rsidRPr="00D41B71">
        <w:t>, 202</w:t>
      </w:r>
      <w:r w:rsidR="005A7F66" w:rsidRPr="00D41B71">
        <w:t>5</w:t>
      </w:r>
      <w:r w:rsidR="00EF1D1D" w:rsidRPr="00D41B71">
        <w:t xml:space="preserve">, </w:t>
      </w:r>
      <w:r w:rsidR="00864A3F" w:rsidRPr="00D41B71">
        <w:t xml:space="preserve">Annex </w:t>
      </w:r>
      <w:r w:rsidR="00864A3F" w:rsidRPr="00A508C2">
        <w:rPr>
          <w:color w:val="000000"/>
        </w:rPr>
        <w:t>C</w:t>
      </w:r>
      <w:r w:rsidR="00EF1D1D" w:rsidRPr="00A508C2">
        <w:rPr>
          <w:color w:val="000000"/>
        </w:rPr>
        <w:t>)</w:t>
      </w:r>
      <w:r w:rsidR="002138C9" w:rsidRPr="00A508C2">
        <w:rPr>
          <w:color w:val="000000"/>
        </w:rPr>
        <w:t>.</w:t>
      </w:r>
      <w:r w:rsidR="00AE1583" w:rsidRPr="00A508C2">
        <w:rPr>
          <w:color w:val="000000"/>
        </w:rPr>
        <w:t xml:space="preserve"> </w:t>
      </w:r>
      <w:r w:rsidR="002138C9" w:rsidRPr="00A508C2">
        <w:rPr>
          <w:color w:val="000000"/>
        </w:rPr>
        <w:t xml:space="preserve">Ensure that the DSL and deputies have undertaken </w:t>
      </w:r>
      <w:r w:rsidR="002138C9" w:rsidRPr="00D41B71">
        <w:t xml:space="preserve">the </w:t>
      </w:r>
      <w:r w:rsidR="00436CE7" w:rsidRPr="00D41B71">
        <w:t>one-</w:t>
      </w:r>
      <w:r w:rsidR="002138C9" w:rsidRPr="00D41B71">
        <w:t xml:space="preserve">day training provided by the </w:t>
      </w:r>
      <w:r w:rsidR="000125CB" w:rsidRPr="00D41B71">
        <w:t xml:space="preserve">Cambridgeshire </w:t>
      </w:r>
      <w:r w:rsidR="0060434A" w:rsidRPr="00D41B71">
        <w:t>Education Safeguarding Team</w:t>
      </w:r>
      <w:r w:rsidR="00B250F9" w:rsidRPr="00D41B71">
        <w:t xml:space="preserve"> and that this</w:t>
      </w:r>
      <w:r w:rsidR="002138C9" w:rsidRPr="00D41B71">
        <w:t xml:space="preserve"> training is </w:t>
      </w:r>
      <w:r w:rsidR="002138C9" w:rsidRPr="00A508C2">
        <w:rPr>
          <w:color w:val="000000"/>
        </w:rPr>
        <w:t>updated</w:t>
      </w:r>
      <w:r w:rsidR="0021079A" w:rsidRPr="00A508C2">
        <w:rPr>
          <w:color w:val="000000"/>
        </w:rPr>
        <w:t xml:space="preserve"> </w:t>
      </w:r>
      <w:r w:rsidR="0021079A" w:rsidRPr="00A508C2">
        <w:rPr>
          <w:b/>
          <w:color w:val="000000"/>
        </w:rPr>
        <w:t>at least</w:t>
      </w:r>
      <w:r w:rsidR="002138C9" w:rsidRPr="00A508C2">
        <w:rPr>
          <w:b/>
          <w:color w:val="000000"/>
        </w:rPr>
        <w:t xml:space="preserve"> every two years.</w:t>
      </w:r>
    </w:p>
    <w:p w14:paraId="3BC33A9F" w14:textId="77777777" w:rsidR="002138C9" w:rsidRPr="00A508C2" w:rsidRDefault="002138C9" w:rsidP="002138C9">
      <w:pPr>
        <w:pStyle w:val="ListParagraph"/>
        <w:rPr>
          <w:color w:val="000000"/>
        </w:rPr>
      </w:pPr>
    </w:p>
    <w:p w14:paraId="3B03425B" w14:textId="047B2149" w:rsidR="00760F76" w:rsidRPr="00590F0C" w:rsidRDefault="00B250F9" w:rsidP="00590F0C">
      <w:pPr>
        <w:pStyle w:val="ListParagraph"/>
        <w:numPr>
          <w:ilvl w:val="2"/>
          <w:numId w:val="35"/>
        </w:numPr>
        <w:tabs>
          <w:tab w:val="left" w:pos="720"/>
        </w:tabs>
        <w:ind w:right="-54"/>
        <w:rPr>
          <w:color w:val="000000"/>
        </w:rPr>
      </w:pPr>
      <w:r w:rsidRPr="00590F0C">
        <w:rPr>
          <w:color w:val="000000"/>
        </w:rPr>
        <w:t>Ensure that in</w:t>
      </w:r>
      <w:r w:rsidR="00512402" w:rsidRPr="00590F0C">
        <w:rPr>
          <w:color w:val="000000"/>
        </w:rPr>
        <w:t xml:space="preserve"> addition to the formal training set out above</w:t>
      </w:r>
      <w:r w:rsidRPr="00590F0C">
        <w:rPr>
          <w:color w:val="000000"/>
        </w:rPr>
        <w:t>,</w:t>
      </w:r>
      <w:r w:rsidR="00512402" w:rsidRPr="00590F0C">
        <w:rPr>
          <w:color w:val="000000"/>
        </w:rPr>
        <w:t xml:space="preserve"> the DSL and </w:t>
      </w:r>
      <w:r w:rsidR="001D05F9" w:rsidRPr="00590F0C">
        <w:rPr>
          <w:color w:val="000000"/>
        </w:rPr>
        <w:t>D</w:t>
      </w:r>
      <w:r w:rsidR="004A31D7" w:rsidRPr="00590F0C">
        <w:rPr>
          <w:color w:val="000000"/>
        </w:rPr>
        <w:t>DSL</w:t>
      </w:r>
      <w:r w:rsidR="001D05F9" w:rsidRPr="00590F0C">
        <w:rPr>
          <w:color w:val="000000"/>
        </w:rPr>
        <w:t>s</w:t>
      </w:r>
      <w:r w:rsidR="00512402" w:rsidRPr="00590F0C">
        <w:rPr>
          <w:color w:val="000000"/>
        </w:rPr>
        <w:t xml:space="preserve"> refresh their knowledge and skills e.g. </w:t>
      </w:r>
      <w:r w:rsidR="00512402" w:rsidRPr="00A216FD">
        <w:t>via</w:t>
      </w:r>
      <w:r w:rsidR="00913502" w:rsidRPr="00A216FD">
        <w:t xml:space="preserve"> </w:t>
      </w:r>
      <w:r w:rsidR="00913502" w:rsidRPr="00D41B71">
        <w:t>updates</w:t>
      </w:r>
      <w:r w:rsidR="00512402" w:rsidRPr="00D41B71">
        <w:t xml:space="preserve">, </w:t>
      </w:r>
      <w:r w:rsidR="00D41B71" w:rsidRPr="00590F0C">
        <w:rPr>
          <w:strike/>
        </w:rPr>
        <w:t>a</w:t>
      </w:r>
      <w:r w:rsidR="00850FB2" w:rsidRPr="00D41B71">
        <w:t>ttending the termly</w:t>
      </w:r>
      <w:r w:rsidR="00D41B71" w:rsidRPr="00590F0C">
        <w:rPr>
          <w:color w:val="000000"/>
        </w:rPr>
        <w:t xml:space="preserve"> </w:t>
      </w:r>
      <w:r w:rsidR="004F1A00" w:rsidRPr="00D41B71">
        <w:t xml:space="preserve">Alternative Provision (AEP) </w:t>
      </w:r>
      <w:r w:rsidR="00850FB2" w:rsidRPr="00D41B71">
        <w:t>DSL/Deputy DSL Focus Group</w:t>
      </w:r>
      <w:r w:rsidR="004E28A5" w:rsidRPr="00D41B71">
        <w:t>s and</w:t>
      </w:r>
      <w:r w:rsidR="00512402" w:rsidRPr="00D41B71">
        <w:t xml:space="preserve"> </w:t>
      </w:r>
      <w:r w:rsidR="0013791B" w:rsidRPr="00D41B71">
        <w:t xml:space="preserve">any other suggested </w:t>
      </w:r>
      <w:r w:rsidR="00913502" w:rsidRPr="00A216FD">
        <w:t>additional training</w:t>
      </w:r>
      <w:r w:rsidR="009225C6">
        <w:t>.</w:t>
      </w:r>
      <w:r w:rsidR="00512402" w:rsidRPr="00590F0C">
        <w:rPr>
          <w:color w:val="000000"/>
        </w:rPr>
        <w:t xml:space="preserve"> </w:t>
      </w:r>
    </w:p>
    <w:p w14:paraId="69763C74" w14:textId="77777777" w:rsidR="00D41B71" w:rsidRPr="00D41B71" w:rsidRDefault="00D41B71" w:rsidP="00D41B71">
      <w:pPr>
        <w:tabs>
          <w:tab w:val="left" w:pos="720"/>
          <w:tab w:val="num" w:pos="2520"/>
        </w:tabs>
        <w:ind w:left="720" w:right="-54"/>
        <w:rPr>
          <w:color w:val="000000"/>
        </w:rPr>
      </w:pPr>
    </w:p>
    <w:p w14:paraId="07155E8D" w14:textId="2FBF4DF0" w:rsidR="00760F76" w:rsidRDefault="00B250F9" w:rsidP="00845313">
      <w:pPr>
        <w:pStyle w:val="ListParagraph"/>
        <w:numPr>
          <w:ilvl w:val="2"/>
          <w:numId w:val="35"/>
        </w:numPr>
        <w:tabs>
          <w:tab w:val="left" w:pos="720"/>
        </w:tabs>
        <w:ind w:right="-54"/>
        <w:rPr>
          <w:color w:val="000000"/>
        </w:rPr>
      </w:pPr>
      <w:r w:rsidRPr="00F7206F">
        <w:rPr>
          <w:color w:val="000000"/>
        </w:rPr>
        <w:t>Ensure</w:t>
      </w:r>
      <w:r w:rsidR="00760F76" w:rsidRPr="00F7206F">
        <w:rPr>
          <w:color w:val="000000"/>
        </w:rPr>
        <w:t xml:space="preserve"> </w:t>
      </w:r>
      <w:r w:rsidR="00EF1D1D" w:rsidRPr="00F7206F">
        <w:rPr>
          <w:color w:val="000000"/>
        </w:rPr>
        <w:t xml:space="preserve">that </w:t>
      </w:r>
      <w:r w:rsidR="00760F76" w:rsidRPr="00F7206F">
        <w:rPr>
          <w:color w:val="000000"/>
        </w:rPr>
        <w:t xml:space="preserve">every member of staff, paid and unpaid, and </w:t>
      </w:r>
      <w:r w:rsidR="001407C0" w:rsidRPr="00F7206F">
        <w:rPr>
          <w:iCs/>
        </w:rPr>
        <w:t>Directors/S</w:t>
      </w:r>
      <w:r w:rsidR="00E95BD7" w:rsidRPr="00F7206F">
        <w:rPr>
          <w:iCs/>
        </w:rPr>
        <w:t xml:space="preserve">enior </w:t>
      </w:r>
      <w:r w:rsidR="00DA6FA0" w:rsidRPr="00F7206F">
        <w:rPr>
          <w:iCs/>
        </w:rPr>
        <w:t>Management</w:t>
      </w:r>
      <w:r w:rsidR="00E95BD7" w:rsidRPr="00F7206F">
        <w:rPr>
          <w:iCs/>
        </w:rPr>
        <w:t xml:space="preserve"> Team </w:t>
      </w:r>
      <w:r w:rsidR="00EF1D1D" w:rsidRPr="00D41B71">
        <w:t xml:space="preserve">knows who the Designated </w:t>
      </w:r>
      <w:r w:rsidR="004A31D7" w:rsidRPr="00D41B71">
        <w:t xml:space="preserve">Safeguarding Leads and Deputies </w:t>
      </w:r>
      <w:r w:rsidR="00760F76" w:rsidRPr="00D41B71">
        <w:t>are and the pro</w:t>
      </w:r>
      <w:r w:rsidR="00C84385" w:rsidRPr="00D41B71">
        <w:t xml:space="preserve">cedures for passing on concerns from the </w:t>
      </w:r>
      <w:r w:rsidR="00C84385" w:rsidRPr="00F7206F">
        <w:rPr>
          <w:b/>
        </w:rPr>
        <w:t>point of indu</w:t>
      </w:r>
      <w:r w:rsidR="00C84385" w:rsidRPr="00F7206F">
        <w:rPr>
          <w:b/>
          <w:color w:val="000000"/>
        </w:rPr>
        <w:t>ction</w:t>
      </w:r>
      <w:r w:rsidR="00351C5C" w:rsidRPr="00F7206F">
        <w:rPr>
          <w:color w:val="000000"/>
        </w:rPr>
        <w:t>.</w:t>
      </w:r>
    </w:p>
    <w:p w14:paraId="3F76C7AA" w14:textId="2E4F648D" w:rsidR="00A01399" w:rsidRDefault="00A01399" w:rsidP="00A01399">
      <w:pPr>
        <w:tabs>
          <w:tab w:val="left" w:pos="720"/>
        </w:tabs>
        <w:ind w:right="-54"/>
        <w:rPr>
          <w:color w:val="000000"/>
        </w:rPr>
      </w:pPr>
      <w:r>
        <w:rPr>
          <w:color w:val="000000"/>
        </w:rPr>
        <w:t xml:space="preserve">    </w:t>
      </w:r>
    </w:p>
    <w:p w14:paraId="72AC46FE" w14:textId="5DAE213B" w:rsidR="00383C64" w:rsidRPr="00A01399" w:rsidRDefault="00A01399" w:rsidP="00A01399">
      <w:pPr>
        <w:tabs>
          <w:tab w:val="left" w:pos="720"/>
        </w:tabs>
        <w:ind w:right="-54"/>
        <w:rPr>
          <w:color w:val="000000"/>
        </w:rPr>
      </w:pPr>
      <w:r>
        <w:rPr>
          <w:color w:val="000000"/>
        </w:rPr>
        <w:t xml:space="preserve">          </w:t>
      </w:r>
    </w:p>
    <w:p w14:paraId="562C6C31" w14:textId="7FFF1BC1" w:rsidR="00B250F9" w:rsidRPr="00A508C2" w:rsidRDefault="00A01399" w:rsidP="00F34273">
      <w:pPr>
        <w:ind w:left="720" w:right="-54" w:hanging="720"/>
        <w:rPr>
          <w:i/>
          <w:iCs/>
          <w:color w:val="000000"/>
        </w:rPr>
      </w:pPr>
      <w:r>
        <w:rPr>
          <w:i/>
          <w:iCs/>
          <w:color w:val="000000"/>
        </w:rPr>
        <w:t xml:space="preserve">           </w:t>
      </w:r>
      <w:r w:rsidR="00383C64" w:rsidRPr="00A01399">
        <w:rPr>
          <w:i/>
          <w:iCs/>
          <w:color w:val="000000"/>
        </w:rPr>
        <w:t>S</w:t>
      </w:r>
      <w:r w:rsidR="003979AB" w:rsidRPr="00A01399">
        <w:rPr>
          <w:i/>
          <w:iCs/>
          <w:color w:val="000000"/>
        </w:rPr>
        <w:t xml:space="preserve">taff members are required to complete a logging concern form and </w:t>
      </w:r>
      <w:r w:rsidR="004A31D7" w:rsidRPr="00A01399">
        <w:rPr>
          <w:i/>
          <w:iCs/>
          <w:color w:val="000000"/>
        </w:rPr>
        <w:t>pass it in person to the DSL/DDSL</w:t>
      </w:r>
      <w:r w:rsidR="00383C64" w:rsidRPr="00A01399">
        <w:rPr>
          <w:i/>
          <w:iCs/>
          <w:color w:val="000000"/>
        </w:rPr>
        <w:t xml:space="preserve"> immediately;’</w:t>
      </w:r>
    </w:p>
    <w:p w14:paraId="013F7FA0" w14:textId="77777777" w:rsidR="00B250F9" w:rsidRPr="00A508C2" w:rsidRDefault="00B250F9" w:rsidP="00B250F9">
      <w:pPr>
        <w:tabs>
          <w:tab w:val="left" w:pos="720"/>
          <w:tab w:val="num" w:pos="2520"/>
        </w:tabs>
        <w:ind w:left="720" w:right="-54" w:hanging="720"/>
        <w:rPr>
          <w:iCs/>
          <w:color w:val="000000"/>
        </w:rPr>
      </w:pPr>
    </w:p>
    <w:p w14:paraId="7C0FDF35" w14:textId="2B03B442" w:rsidR="00DC58CE" w:rsidRPr="003E46E2" w:rsidRDefault="00B250F9" w:rsidP="003E46E2">
      <w:pPr>
        <w:pStyle w:val="ListParagraph"/>
        <w:numPr>
          <w:ilvl w:val="2"/>
          <w:numId w:val="35"/>
        </w:numPr>
        <w:tabs>
          <w:tab w:val="left" w:pos="720"/>
          <w:tab w:val="num" w:pos="2520"/>
        </w:tabs>
        <w:ind w:right="-54"/>
        <w:rPr>
          <w:iCs/>
          <w:color w:val="000000"/>
        </w:rPr>
      </w:pPr>
      <w:r w:rsidRPr="003E46E2">
        <w:rPr>
          <w:iCs/>
          <w:color w:val="000000"/>
        </w:rPr>
        <w:t>E</w:t>
      </w:r>
      <w:r w:rsidR="00F526CC" w:rsidRPr="003E46E2">
        <w:rPr>
          <w:iCs/>
          <w:color w:val="000000"/>
        </w:rPr>
        <w:t xml:space="preserve">nsure that </w:t>
      </w:r>
      <w:r w:rsidR="00B91BFC" w:rsidRPr="003E46E2">
        <w:rPr>
          <w:iCs/>
          <w:color w:val="000000"/>
        </w:rPr>
        <w:t>the</w:t>
      </w:r>
      <w:r w:rsidR="004A31D7" w:rsidRPr="003E46E2">
        <w:rPr>
          <w:iCs/>
          <w:color w:val="000000"/>
        </w:rPr>
        <w:t xml:space="preserve"> DSL or </w:t>
      </w:r>
      <w:r w:rsidR="004A31D7" w:rsidRPr="003E46E2">
        <w:rPr>
          <w:color w:val="000000"/>
        </w:rPr>
        <w:t>DDSL</w:t>
      </w:r>
      <w:r w:rsidR="00142BB9" w:rsidRPr="003E46E2">
        <w:rPr>
          <w:iCs/>
          <w:color w:val="000000"/>
        </w:rPr>
        <w:t xml:space="preserve"> are </w:t>
      </w:r>
      <w:r w:rsidR="00C76638" w:rsidRPr="003E46E2">
        <w:rPr>
          <w:iCs/>
          <w:color w:val="000000"/>
        </w:rPr>
        <w:t>always</w:t>
      </w:r>
      <w:r w:rsidR="00EF1D1D" w:rsidRPr="003E46E2">
        <w:rPr>
          <w:iCs/>
          <w:color w:val="000000"/>
        </w:rPr>
        <w:t xml:space="preserve"> available</w:t>
      </w:r>
      <w:r w:rsidR="002C242A" w:rsidRPr="003E46E2">
        <w:rPr>
          <w:iCs/>
          <w:color w:val="000000"/>
        </w:rPr>
        <w:t xml:space="preserve"> during</w:t>
      </w:r>
      <w:r w:rsidR="00A04038" w:rsidRPr="003E46E2">
        <w:rPr>
          <w:iCs/>
          <w:color w:val="000000"/>
        </w:rPr>
        <w:t xml:space="preserve"> </w:t>
      </w:r>
      <w:r w:rsidR="00A04038" w:rsidRPr="003E46E2">
        <w:rPr>
          <w:iCs/>
        </w:rPr>
        <w:t>the setting</w:t>
      </w:r>
      <w:r w:rsidR="001431CB" w:rsidRPr="003E46E2">
        <w:rPr>
          <w:iCs/>
        </w:rPr>
        <w:t>(</w:t>
      </w:r>
      <w:r w:rsidR="00A04038" w:rsidRPr="003E46E2">
        <w:rPr>
          <w:iCs/>
        </w:rPr>
        <w:t>s</w:t>
      </w:r>
      <w:r w:rsidR="001431CB" w:rsidRPr="003E46E2">
        <w:rPr>
          <w:iCs/>
        </w:rPr>
        <w:t xml:space="preserve">) </w:t>
      </w:r>
      <w:r w:rsidR="00212A8B" w:rsidRPr="003E46E2">
        <w:rPr>
          <w:iCs/>
        </w:rPr>
        <w:t>provision</w:t>
      </w:r>
      <w:r w:rsidR="002C242A" w:rsidRPr="003E46E2">
        <w:rPr>
          <w:iCs/>
        </w:rPr>
        <w:t xml:space="preserve"> hours</w:t>
      </w:r>
      <w:r w:rsidR="00BA107E" w:rsidRPr="003E46E2">
        <w:rPr>
          <w:iCs/>
        </w:rPr>
        <w:t xml:space="preserve"> and</w:t>
      </w:r>
      <w:r w:rsidR="002C242A" w:rsidRPr="003E46E2">
        <w:rPr>
          <w:iCs/>
        </w:rPr>
        <w:t xml:space="preserve"> during </w:t>
      </w:r>
      <w:r w:rsidR="002C242A" w:rsidRPr="003E46E2">
        <w:rPr>
          <w:iCs/>
          <w:color w:val="000000"/>
        </w:rPr>
        <w:t>term-time</w:t>
      </w:r>
      <w:r w:rsidR="00EF1D1D" w:rsidRPr="003E46E2">
        <w:rPr>
          <w:iCs/>
          <w:color w:val="000000"/>
        </w:rPr>
        <w:t xml:space="preserve"> to discuss any safeguarding concerns</w:t>
      </w:r>
      <w:r w:rsidR="00F526CC" w:rsidRPr="003E46E2">
        <w:rPr>
          <w:iCs/>
          <w:color w:val="000000"/>
        </w:rPr>
        <w:t xml:space="preserve"> and that all staff are clear upon the course of action they must take if in exceptional circumstances the </w:t>
      </w:r>
      <w:r w:rsidR="00142BB9" w:rsidRPr="003E46E2">
        <w:rPr>
          <w:iCs/>
          <w:color w:val="000000"/>
        </w:rPr>
        <w:t>DSL</w:t>
      </w:r>
      <w:r w:rsidR="00F526CC" w:rsidRPr="003E46E2">
        <w:rPr>
          <w:iCs/>
          <w:color w:val="000000"/>
        </w:rPr>
        <w:t xml:space="preserve"> </w:t>
      </w:r>
      <w:r w:rsidR="004A31D7" w:rsidRPr="003E46E2">
        <w:rPr>
          <w:iCs/>
          <w:color w:val="000000"/>
        </w:rPr>
        <w:t xml:space="preserve">and </w:t>
      </w:r>
      <w:r w:rsidR="004A31D7" w:rsidRPr="003E46E2">
        <w:rPr>
          <w:color w:val="000000"/>
        </w:rPr>
        <w:t>DDSL</w:t>
      </w:r>
      <w:r w:rsidR="00142BB9" w:rsidRPr="003E46E2">
        <w:rPr>
          <w:iCs/>
          <w:color w:val="000000"/>
        </w:rPr>
        <w:t xml:space="preserve"> are</w:t>
      </w:r>
      <w:r w:rsidR="00F526CC" w:rsidRPr="003E46E2">
        <w:rPr>
          <w:iCs/>
          <w:color w:val="000000"/>
        </w:rPr>
        <w:t xml:space="preserve"> not available. </w:t>
      </w:r>
    </w:p>
    <w:p w14:paraId="2045A626" w14:textId="77777777" w:rsidR="003E46E2" w:rsidRDefault="003E46E2" w:rsidP="003E46E2">
      <w:pPr>
        <w:tabs>
          <w:tab w:val="left" w:pos="720"/>
          <w:tab w:val="num" w:pos="2520"/>
        </w:tabs>
        <w:ind w:right="-54"/>
        <w:rPr>
          <w:iCs/>
          <w:color w:val="000000"/>
        </w:rPr>
      </w:pPr>
    </w:p>
    <w:p w14:paraId="4478E7C7" w14:textId="1526E765" w:rsidR="003E46E2" w:rsidRPr="003E46E2" w:rsidRDefault="00082A4A" w:rsidP="00082A4A">
      <w:pPr>
        <w:tabs>
          <w:tab w:val="left" w:pos="720"/>
          <w:tab w:val="num" w:pos="2520"/>
        </w:tabs>
        <w:ind w:left="720" w:right="-54"/>
        <w:rPr>
          <w:iCs/>
          <w:color w:val="000000"/>
        </w:rPr>
      </w:pPr>
      <w:r>
        <w:rPr>
          <w:iCs/>
          <w:color w:val="000000"/>
        </w:rPr>
        <w:t xml:space="preserve">If in extreme </w:t>
      </w:r>
      <w:r w:rsidR="00D7569D">
        <w:rPr>
          <w:iCs/>
          <w:color w:val="000000"/>
        </w:rPr>
        <w:t>circumstances,</w:t>
      </w:r>
      <w:r>
        <w:rPr>
          <w:iCs/>
          <w:color w:val="000000"/>
        </w:rPr>
        <w:t xml:space="preserve"> and both DSL and DDSL are unavailable</w:t>
      </w:r>
      <w:r w:rsidR="002D1A91">
        <w:rPr>
          <w:iCs/>
          <w:color w:val="000000"/>
        </w:rPr>
        <w:t xml:space="preserve"> at YPM</w:t>
      </w:r>
      <w:r>
        <w:rPr>
          <w:iCs/>
          <w:color w:val="000000"/>
        </w:rPr>
        <w:t xml:space="preserve">, then either </w:t>
      </w:r>
      <w:r w:rsidR="002D1A91">
        <w:rPr>
          <w:iCs/>
          <w:color w:val="000000"/>
        </w:rPr>
        <w:t xml:space="preserve">one </w:t>
      </w:r>
      <w:r>
        <w:rPr>
          <w:iCs/>
          <w:color w:val="000000"/>
        </w:rPr>
        <w:t>of them are connectable by Phone at any time</w:t>
      </w:r>
      <w:r w:rsidR="008235FE">
        <w:rPr>
          <w:iCs/>
          <w:color w:val="000000"/>
        </w:rPr>
        <w:t xml:space="preserve"> and the chair of YPM can also be contacted (Sean Brown), he will ensure contact is made to either DSL</w:t>
      </w:r>
      <w:r>
        <w:rPr>
          <w:iCs/>
          <w:color w:val="000000"/>
        </w:rPr>
        <w:t xml:space="preserve">. </w:t>
      </w:r>
      <w:r w:rsidR="003E46E2">
        <w:rPr>
          <w:iCs/>
          <w:color w:val="000000"/>
        </w:rPr>
        <w:t xml:space="preserve"> </w:t>
      </w:r>
    </w:p>
    <w:p w14:paraId="07F2FC67" w14:textId="77777777" w:rsidR="00F526CC" w:rsidRPr="00A508C2" w:rsidRDefault="00F526CC" w:rsidP="00F526CC">
      <w:pPr>
        <w:tabs>
          <w:tab w:val="left" w:pos="720"/>
        </w:tabs>
        <w:ind w:left="720" w:right="-54"/>
        <w:rPr>
          <w:iCs/>
          <w:color w:val="000000"/>
        </w:rPr>
      </w:pPr>
    </w:p>
    <w:p w14:paraId="4941421A" w14:textId="77777777" w:rsidR="007E1DA8" w:rsidRPr="00F45B7F" w:rsidRDefault="007E1DA8" w:rsidP="007E1DA8">
      <w:pPr>
        <w:tabs>
          <w:tab w:val="left" w:pos="720"/>
        </w:tabs>
        <w:ind w:left="720" w:right="-54"/>
      </w:pPr>
    </w:p>
    <w:p w14:paraId="6791BC6E" w14:textId="75F6A1C9" w:rsidR="00412BC6" w:rsidRPr="004E075E" w:rsidRDefault="007E1DA8" w:rsidP="007E1DA8">
      <w:pPr>
        <w:tabs>
          <w:tab w:val="left" w:pos="720"/>
        </w:tabs>
        <w:ind w:left="720" w:right="-54" w:hanging="720"/>
      </w:pPr>
      <w:r w:rsidRPr="004E075E">
        <w:t>2.</w:t>
      </w:r>
      <w:r w:rsidR="003322A6">
        <w:t>3</w:t>
      </w:r>
      <w:r w:rsidRPr="004E075E">
        <w:t>.7</w:t>
      </w:r>
      <w:r w:rsidRPr="004E075E">
        <w:tab/>
      </w:r>
      <w:r w:rsidR="00412BC6" w:rsidRPr="004E075E">
        <w:t xml:space="preserve">Liaise with the three safeguarding partners (Local Authority, </w:t>
      </w:r>
      <w:r w:rsidR="00AE3F9F" w:rsidRPr="004E075E">
        <w:t xml:space="preserve">Integrated Care </w:t>
      </w:r>
      <w:r w:rsidR="00913502" w:rsidRPr="004E075E">
        <w:t>Board</w:t>
      </w:r>
      <w:r w:rsidR="00AE3F9F" w:rsidRPr="004E075E">
        <w:t xml:space="preserve"> </w:t>
      </w:r>
      <w:r w:rsidR="00412BC6" w:rsidRPr="004E075E">
        <w:t xml:space="preserve">and </w:t>
      </w:r>
      <w:r w:rsidR="00081B24" w:rsidRPr="004E075E">
        <w:t>P</w:t>
      </w:r>
      <w:r w:rsidR="00412BC6" w:rsidRPr="004E075E">
        <w:t>olice) as appropriate and work with other agencies in line with Working Together to Safeguard Children,</w:t>
      </w:r>
      <w:r w:rsidR="00E51BE3" w:rsidRPr="004E075E">
        <w:t xml:space="preserve"> </w:t>
      </w:r>
      <w:r w:rsidR="00412BC6" w:rsidRPr="004E075E">
        <w:t>20</w:t>
      </w:r>
      <w:r w:rsidR="006B4A20" w:rsidRPr="004E075E">
        <w:t>23</w:t>
      </w:r>
      <w:r w:rsidR="00412BC6" w:rsidRPr="004E075E">
        <w:t>.</w:t>
      </w:r>
    </w:p>
    <w:p w14:paraId="5CF6B1C2" w14:textId="77777777" w:rsidR="00412BC6" w:rsidRPr="004E075E" w:rsidRDefault="00412BC6" w:rsidP="00412BC6">
      <w:pPr>
        <w:tabs>
          <w:tab w:val="left" w:pos="720"/>
        </w:tabs>
        <w:ind w:left="720" w:right="-54"/>
      </w:pPr>
    </w:p>
    <w:p w14:paraId="62770A8A" w14:textId="6C027570" w:rsidR="00764439" w:rsidRPr="003322A6" w:rsidRDefault="00B250F9" w:rsidP="003322A6">
      <w:pPr>
        <w:pStyle w:val="ListParagraph"/>
        <w:numPr>
          <w:ilvl w:val="2"/>
          <w:numId w:val="36"/>
        </w:numPr>
        <w:tabs>
          <w:tab w:val="left" w:pos="720"/>
        </w:tabs>
        <w:ind w:right="-54"/>
        <w:rPr>
          <w:color w:val="000000"/>
        </w:rPr>
      </w:pPr>
      <w:r w:rsidRPr="003322A6">
        <w:rPr>
          <w:color w:val="000000"/>
        </w:rPr>
        <w:t>Nominate a</w:t>
      </w:r>
      <w:r w:rsidR="00716191" w:rsidRPr="003322A6">
        <w:rPr>
          <w:color w:val="000000"/>
        </w:rPr>
        <w:t xml:space="preserve"> </w:t>
      </w:r>
      <w:r w:rsidR="00742903" w:rsidRPr="00D41B71">
        <w:t xml:space="preserve">Director/ Senior Manager </w:t>
      </w:r>
      <w:r w:rsidR="00082A4A">
        <w:t>(</w:t>
      </w:r>
      <w:r w:rsidR="00082A4A">
        <w:rPr>
          <w:i/>
          <w:iCs/>
        </w:rPr>
        <w:t>Sarah Housley-Stott and Jayne Manders)</w:t>
      </w:r>
      <w:r w:rsidR="00D41B71" w:rsidRPr="003322A6">
        <w:rPr>
          <w:i/>
          <w:iCs/>
        </w:rPr>
        <w:t xml:space="preserve"> </w:t>
      </w:r>
      <w:r w:rsidR="00716191" w:rsidRPr="00D41B71">
        <w:t>fo</w:t>
      </w:r>
      <w:r w:rsidR="00716191" w:rsidRPr="003322A6">
        <w:rPr>
          <w:color w:val="000000"/>
        </w:rPr>
        <w:t xml:space="preserve">r safeguarding who has </w:t>
      </w:r>
      <w:r w:rsidR="00954AC5" w:rsidRPr="003322A6">
        <w:rPr>
          <w:color w:val="000000"/>
        </w:rPr>
        <w:t>undertaken appropriate training</w:t>
      </w:r>
      <w:r w:rsidR="00142BB9" w:rsidRPr="003322A6">
        <w:rPr>
          <w:color w:val="000000"/>
        </w:rPr>
        <w:t>.</w:t>
      </w:r>
      <w:r w:rsidR="003C638F" w:rsidRPr="003322A6">
        <w:rPr>
          <w:color w:val="00B050"/>
        </w:rPr>
        <w:t xml:space="preserve"> </w:t>
      </w:r>
    </w:p>
    <w:p w14:paraId="67227350" w14:textId="77777777" w:rsidR="00D41B71" w:rsidRPr="00D41B71" w:rsidRDefault="00D41B71" w:rsidP="00D41B71">
      <w:pPr>
        <w:tabs>
          <w:tab w:val="left" w:pos="720"/>
        </w:tabs>
        <w:ind w:left="720" w:right="-54"/>
        <w:rPr>
          <w:color w:val="000000"/>
        </w:rPr>
      </w:pPr>
    </w:p>
    <w:p w14:paraId="0BDC47F2" w14:textId="5CEB5104" w:rsidR="00764439" w:rsidRPr="00F7206F" w:rsidRDefault="00B250F9" w:rsidP="003322A6">
      <w:pPr>
        <w:pStyle w:val="ListParagraph"/>
        <w:numPr>
          <w:ilvl w:val="2"/>
          <w:numId w:val="36"/>
        </w:numPr>
        <w:tabs>
          <w:tab w:val="left" w:pos="-720"/>
          <w:tab w:val="left" w:pos="0"/>
        </w:tabs>
        <w:ind w:right="-54"/>
        <w:rPr>
          <w:color w:val="000000"/>
        </w:rPr>
      </w:pPr>
      <w:r w:rsidRPr="00F7206F">
        <w:rPr>
          <w:color w:val="000000"/>
        </w:rPr>
        <w:t>Ensure</w:t>
      </w:r>
      <w:r w:rsidR="00764439" w:rsidRPr="00F7206F">
        <w:rPr>
          <w:color w:val="000000"/>
        </w:rPr>
        <w:t xml:space="preserve"> every member of staff and </w:t>
      </w:r>
      <w:r w:rsidR="00764439" w:rsidRPr="00D41B71">
        <w:t>every</w:t>
      </w:r>
      <w:r w:rsidR="004A3313" w:rsidRPr="00D41B71">
        <w:t xml:space="preserve"> Director/Senior Manager</w:t>
      </w:r>
      <w:r w:rsidR="00082A4A">
        <w:rPr>
          <w:i/>
          <w:iCs/>
        </w:rPr>
        <w:t xml:space="preserve"> </w:t>
      </w:r>
      <w:r w:rsidR="00764439" w:rsidRPr="00F7206F">
        <w:rPr>
          <w:color w:val="000000"/>
        </w:rPr>
        <w:t>knows:</w:t>
      </w:r>
    </w:p>
    <w:p w14:paraId="1CC0D367" w14:textId="77777777" w:rsidR="00764439" w:rsidRPr="00A508C2" w:rsidRDefault="00764439" w:rsidP="00086792">
      <w:pPr>
        <w:tabs>
          <w:tab w:val="left" w:pos="-720"/>
        </w:tabs>
        <w:ind w:left="720" w:right="-54" w:hanging="720"/>
        <w:rPr>
          <w:color w:val="000000"/>
        </w:rPr>
      </w:pPr>
    </w:p>
    <w:p w14:paraId="2C7ACAA5" w14:textId="6AC2CFC2" w:rsidR="00764439" w:rsidRPr="00A508C2" w:rsidRDefault="00764439" w:rsidP="00915593">
      <w:pPr>
        <w:numPr>
          <w:ilvl w:val="0"/>
          <w:numId w:val="11"/>
        </w:numPr>
        <w:tabs>
          <w:tab w:val="left" w:pos="-720"/>
          <w:tab w:val="left" w:pos="1260"/>
        </w:tabs>
        <w:ind w:right="-54"/>
        <w:rPr>
          <w:color w:val="000000"/>
        </w:rPr>
      </w:pPr>
      <w:r w:rsidRPr="00A508C2">
        <w:rPr>
          <w:color w:val="000000"/>
        </w:rPr>
        <w:t xml:space="preserve">the name of the </w:t>
      </w:r>
      <w:r w:rsidR="0029417C" w:rsidRPr="00A508C2">
        <w:rPr>
          <w:color w:val="000000"/>
        </w:rPr>
        <w:t xml:space="preserve">Designated Safeguarding Lead/Deputies </w:t>
      </w:r>
      <w:r w:rsidRPr="00A508C2">
        <w:rPr>
          <w:color w:val="000000"/>
        </w:rPr>
        <w:t xml:space="preserve">and </w:t>
      </w:r>
      <w:r w:rsidR="006E1227" w:rsidRPr="00A508C2">
        <w:rPr>
          <w:color w:val="000000"/>
        </w:rPr>
        <w:t>their</w:t>
      </w:r>
      <w:r w:rsidR="00954AC5" w:rsidRPr="00A508C2">
        <w:rPr>
          <w:color w:val="000000"/>
        </w:rPr>
        <w:t xml:space="preserve"> role</w:t>
      </w:r>
    </w:p>
    <w:p w14:paraId="7DBCE691" w14:textId="7201CC9B" w:rsidR="00C84385" w:rsidRPr="00CD1E88" w:rsidRDefault="00C84385" w:rsidP="00915593">
      <w:pPr>
        <w:numPr>
          <w:ilvl w:val="0"/>
          <w:numId w:val="11"/>
        </w:numPr>
        <w:tabs>
          <w:tab w:val="left" w:pos="-720"/>
          <w:tab w:val="left" w:pos="1260"/>
        </w:tabs>
        <w:ind w:right="-54"/>
      </w:pPr>
      <w:r w:rsidRPr="00A508C2">
        <w:rPr>
          <w:color w:val="000000"/>
        </w:rPr>
        <w:t>how to identify the signs of abuse</w:t>
      </w:r>
      <w:r w:rsidR="00421DDE">
        <w:rPr>
          <w:color w:val="000000"/>
        </w:rPr>
        <w:t>,</w:t>
      </w:r>
      <w:r w:rsidRPr="00A508C2">
        <w:rPr>
          <w:color w:val="000000"/>
        </w:rPr>
        <w:t xml:space="preserve"> neglect</w:t>
      </w:r>
      <w:r w:rsidR="00421DDE">
        <w:rPr>
          <w:color w:val="000000"/>
        </w:rPr>
        <w:t xml:space="preserve"> </w:t>
      </w:r>
      <w:r w:rsidR="00421DDE" w:rsidRPr="009C2D60">
        <w:t>and exploitation</w:t>
      </w:r>
      <w:r w:rsidR="00237F35" w:rsidRPr="00CD1E88">
        <w:t>, understanding that children can be at risk of harm inside and outside of the</w:t>
      </w:r>
      <w:r w:rsidR="004D2E54">
        <w:t xml:space="preserve"> </w:t>
      </w:r>
      <w:r w:rsidR="003E2618">
        <w:t xml:space="preserve">provisions </w:t>
      </w:r>
      <w:r w:rsidR="004D2E54" w:rsidRPr="00D41B71">
        <w:t>sett</w:t>
      </w:r>
      <w:r w:rsidR="008B34BC" w:rsidRPr="00D41B71">
        <w:t>ing</w:t>
      </w:r>
      <w:r w:rsidR="003E2618" w:rsidRPr="00D41B71">
        <w:t>(s)</w:t>
      </w:r>
      <w:r w:rsidR="00D41B71">
        <w:t>,</w:t>
      </w:r>
      <w:r w:rsidR="008B34BC" w:rsidRPr="00D41B71">
        <w:t xml:space="preserve"> i</w:t>
      </w:r>
      <w:r w:rsidR="00237F35" w:rsidRPr="00D41B71">
        <w:t xml:space="preserve">nside </w:t>
      </w:r>
      <w:r w:rsidR="00237F35" w:rsidRPr="00CD1E88">
        <w:t>and outside of home, and online</w:t>
      </w:r>
    </w:p>
    <w:p w14:paraId="52E64595" w14:textId="77777777" w:rsidR="004B35F1" w:rsidRPr="00CD1E88" w:rsidRDefault="004B35F1" w:rsidP="00915593">
      <w:pPr>
        <w:numPr>
          <w:ilvl w:val="0"/>
          <w:numId w:val="11"/>
        </w:numPr>
        <w:tabs>
          <w:tab w:val="left" w:pos="-720"/>
          <w:tab w:val="left" w:pos="1260"/>
        </w:tabs>
        <w:ind w:right="-54"/>
      </w:pPr>
      <w:r w:rsidRPr="00CD1E88">
        <w:t xml:space="preserve">that children may not feel ready or know how to tell someone that they are being abused, exploited or neglected and/or they may not </w:t>
      </w:r>
      <w:proofErr w:type="spellStart"/>
      <w:r w:rsidRPr="00CD1E88">
        <w:t>recognise</w:t>
      </w:r>
      <w:proofErr w:type="spellEnd"/>
      <w:r w:rsidRPr="00CD1E88">
        <w:t xml:space="preserve"> their experiences as harmful</w:t>
      </w:r>
    </w:p>
    <w:p w14:paraId="6708372C" w14:textId="4D872588" w:rsidR="00764439" w:rsidRPr="00CD1E88" w:rsidRDefault="00764439" w:rsidP="00915593">
      <w:pPr>
        <w:numPr>
          <w:ilvl w:val="0"/>
          <w:numId w:val="11"/>
        </w:numPr>
        <w:tabs>
          <w:tab w:val="left" w:pos="-720"/>
          <w:tab w:val="left" w:pos="1260"/>
        </w:tabs>
        <w:ind w:right="-54"/>
      </w:pPr>
      <w:r w:rsidRPr="00CD1E88">
        <w:t>how to pass on and record concerns about a pupil</w:t>
      </w:r>
      <w:r w:rsidR="0029417C" w:rsidRPr="00CD1E88">
        <w:t>/student</w:t>
      </w:r>
    </w:p>
    <w:p w14:paraId="41398F37" w14:textId="54B7ABB8" w:rsidR="006E1227" w:rsidRPr="00CD1E88" w:rsidRDefault="00764439" w:rsidP="00915593">
      <w:pPr>
        <w:numPr>
          <w:ilvl w:val="0"/>
          <w:numId w:val="11"/>
        </w:numPr>
        <w:tabs>
          <w:tab w:val="left" w:pos="-720"/>
          <w:tab w:val="left" w:pos="1260"/>
        </w:tabs>
        <w:ind w:right="-54"/>
      </w:pPr>
      <w:r w:rsidRPr="00CD1E88">
        <w:lastRenderedPageBreak/>
        <w:t xml:space="preserve">that they have an individual responsibility </w:t>
      </w:r>
      <w:r w:rsidR="006E1227" w:rsidRPr="00CD1E88">
        <w:t>to be alert to the signs and indicators of abuse</w:t>
      </w:r>
      <w:r w:rsidR="00400554" w:rsidRPr="00CD1E88">
        <w:t xml:space="preserve"> and exploitation</w:t>
      </w:r>
      <w:r w:rsidR="00142BB9" w:rsidRPr="00CD1E88">
        <w:t>;</w:t>
      </w:r>
      <w:r w:rsidR="006E1227" w:rsidRPr="00CD1E88">
        <w:t xml:space="preserve"> and </w:t>
      </w:r>
      <w:r w:rsidRPr="00CD1E88">
        <w:t xml:space="preserve">for referring </w:t>
      </w:r>
      <w:r w:rsidR="0029417C" w:rsidRPr="00CD1E88">
        <w:t>safeguarding</w:t>
      </w:r>
      <w:r w:rsidRPr="00CD1E88">
        <w:t xml:space="preserve"> concerns </w:t>
      </w:r>
      <w:r w:rsidR="001D05F9" w:rsidRPr="00CD1E88">
        <w:t>to t</w:t>
      </w:r>
      <w:r w:rsidR="004A31D7" w:rsidRPr="00CD1E88">
        <w:t>he DSL/DDSL</w:t>
      </w:r>
    </w:p>
    <w:p w14:paraId="583810F6" w14:textId="77777777" w:rsidR="00D51ADF" w:rsidRPr="00CD1E88" w:rsidRDefault="00D51ADF" w:rsidP="00915593">
      <w:pPr>
        <w:numPr>
          <w:ilvl w:val="0"/>
          <w:numId w:val="11"/>
        </w:numPr>
        <w:tabs>
          <w:tab w:val="left" w:pos="-720"/>
          <w:tab w:val="left" w:pos="1260"/>
        </w:tabs>
        <w:ind w:right="-54"/>
      </w:pPr>
      <w:r w:rsidRPr="00CD1E88">
        <w:t xml:space="preserve">what is meant by, and the importance of, showing professional curiosity </w:t>
      </w:r>
    </w:p>
    <w:p w14:paraId="79EFA15A" w14:textId="25439F77" w:rsidR="002031E5" w:rsidRPr="00CD1E88" w:rsidRDefault="002031E5" w:rsidP="00915593">
      <w:pPr>
        <w:numPr>
          <w:ilvl w:val="0"/>
          <w:numId w:val="11"/>
        </w:numPr>
        <w:tabs>
          <w:tab w:val="left" w:pos="-720"/>
          <w:tab w:val="left" w:pos="1260"/>
        </w:tabs>
        <w:ind w:right="-54"/>
      </w:pPr>
      <w:r w:rsidRPr="00CD1E88">
        <w:t>that they have a responsibility to provide a safe environment in which children can learn</w:t>
      </w:r>
    </w:p>
    <w:p w14:paraId="790E00CA" w14:textId="2E49681B" w:rsidR="00764439" w:rsidRPr="00CD1E88" w:rsidRDefault="00764439" w:rsidP="00915593">
      <w:pPr>
        <w:numPr>
          <w:ilvl w:val="0"/>
          <w:numId w:val="11"/>
        </w:numPr>
        <w:tabs>
          <w:tab w:val="left" w:pos="-720"/>
          <w:tab w:val="left" w:pos="1260"/>
        </w:tabs>
        <w:ind w:right="-54"/>
      </w:pPr>
      <w:r w:rsidRPr="00CD1E88">
        <w:t xml:space="preserve">where </w:t>
      </w:r>
      <w:r w:rsidR="00481074" w:rsidRPr="00CD1E88">
        <w:t xml:space="preserve">to find </w:t>
      </w:r>
      <w:r w:rsidRPr="00CD1E88">
        <w:t xml:space="preserve">the </w:t>
      </w:r>
      <w:r w:rsidR="004E1E04" w:rsidRPr="00CD1E88">
        <w:t>Multi</w:t>
      </w:r>
      <w:r w:rsidRPr="00CD1E88">
        <w:t xml:space="preserve">–Agency Procedures </w:t>
      </w:r>
      <w:r w:rsidR="0060434A" w:rsidRPr="00CD1E88">
        <w:t xml:space="preserve">on the </w:t>
      </w:r>
      <w:r w:rsidR="00481074" w:rsidRPr="00CD1E88">
        <w:t>S</w:t>
      </w:r>
      <w:r w:rsidR="003B51D1" w:rsidRPr="00CD1E88">
        <w:t xml:space="preserve">afeguarding </w:t>
      </w:r>
      <w:r w:rsidR="001B196C" w:rsidRPr="00CD1E88">
        <w:t xml:space="preserve">Children </w:t>
      </w:r>
      <w:r w:rsidR="00F018EC" w:rsidRPr="00CD1E88">
        <w:t>P</w:t>
      </w:r>
      <w:r w:rsidR="003B51D1" w:rsidRPr="00CD1E88">
        <w:t xml:space="preserve">artnership </w:t>
      </w:r>
      <w:r w:rsidR="00481074" w:rsidRPr="00CD1E88">
        <w:t>B</w:t>
      </w:r>
      <w:r w:rsidR="003B51D1" w:rsidRPr="00CD1E88">
        <w:t>oard</w:t>
      </w:r>
      <w:r w:rsidR="00481074" w:rsidRPr="00CD1E88">
        <w:t xml:space="preserve"> website</w:t>
      </w:r>
    </w:p>
    <w:p w14:paraId="29413268" w14:textId="1E2C9AD9" w:rsidR="00461D59" w:rsidRPr="00CD1E88" w:rsidRDefault="00461D59" w:rsidP="00915593">
      <w:pPr>
        <w:numPr>
          <w:ilvl w:val="0"/>
          <w:numId w:val="11"/>
        </w:numPr>
        <w:tabs>
          <w:tab w:val="left" w:pos="-720"/>
          <w:tab w:val="left" w:pos="1260"/>
        </w:tabs>
        <w:ind w:right="-54"/>
      </w:pPr>
      <w:r w:rsidRPr="00CD1E88">
        <w:t xml:space="preserve">their role in the early </w:t>
      </w:r>
      <w:r w:rsidRPr="009C2D60">
        <w:t>help</w:t>
      </w:r>
      <w:r w:rsidR="00C90DA0" w:rsidRPr="009C2D60">
        <w:t>/targeted support</w:t>
      </w:r>
      <w:r w:rsidR="00C90DA0">
        <w:t xml:space="preserve"> </w:t>
      </w:r>
      <w:r w:rsidRPr="00CD1E88">
        <w:t>process</w:t>
      </w:r>
    </w:p>
    <w:p w14:paraId="45377E59" w14:textId="447D3E37" w:rsidR="00461D59" w:rsidRPr="00CD1E88" w:rsidRDefault="00461D59" w:rsidP="00915593">
      <w:pPr>
        <w:numPr>
          <w:ilvl w:val="0"/>
          <w:numId w:val="11"/>
        </w:numPr>
        <w:tabs>
          <w:tab w:val="left" w:pos="-720"/>
          <w:tab w:val="left" w:pos="1260"/>
        </w:tabs>
        <w:ind w:right="-54"/>
      </w:pPr>
      <w:r w:rsidRPr="00CD1E88">
        <w:t>the process for making referrals to children’s social care</w:t>
      </w:r>
    </w:p>
    <w:p w14:paraId="7CF6E981" w14:textId="77777777" w:rsidR="00913502" w:rsidRPr="00CD1E88" w:rsidRDefault="00913502" w:rsidP="00913502">
      <w:pPr>
        <w:numPr>
          <w:ilvl w:val="0"/>
          <w:numId w:val="11"/>
        </w:numPr>
        <w:tabs>
          <w:tab w:val="left" w:pos="-720"/>
          <w:tab w:val="left" w:pos="1260"/>
        </w:tabs>
        <w:ind w:right="-54"/>
      </w:pPr>
      <w:r w:rsidRPr="00CD1E88">
        <w:t xml:space="preserve">the safeguarding response to children who are absent from education, particularly on </w:t>
      </w:r>
    </w:p>
    <w:p w14:paraId="2768FD84" w14:textId="44EADAFC" w:rsidR="00913502" w:rsidRPr="00CD1E88" w:rsidRDefault="00913502" w:rsidP="00913502">
      <w:pPr>
        <w:tabs>
          <w:tab w:val="left" w:pos="-720"/>
          <w:tab w:val="left" w:pos="1260"/>
        </w:tabs>
        <w:ind w:left="1080" w:right="-54"/>
      </w:pPr>
      <w:r w:rsidRPr="00CD1E88">
        <w:t>repeat occasions and/or prolonged periods</w:t>
      </w:r>
    </w:p>
    <w:p w14:paraId="01D269FA" w14:textId="73AD4AF1" w:rsidR="00013938" w:rsidRPr="00D41B71" w:rsidRDefault="00082A4A" w:rsidP="00013938">
      <w:pPr>
        <w:numPr>
          <w:ilvl w:val="0"/>
          <w:numId w:val="11"/>
        </w:numPr>
        <w:tabs>
          <w:tab w:val="left" w:pos="-720"/>
          <w:tab w:val="left" w:pos="1260"/>
        </w:tabs>
        <w:ind w:right="-54"/>
      </w:pPr>
      <w:proofErr w:type="gramStart"/>
      <w:r>
        <w:t>t</w:t>
      </w:r>
      <w:r w:rsidRPr="00C3773B">
        <w:t>he</w:t>
      </w:r>
      <w:proofErr w:type="gramEnd"/>
      <w:r w:rsidR="001124A5" w:rsidRPr="00C3773B">
        <w:t xml:space="preserve"> role of filtering and monitoring and the process for reporting </w:t>
      </w:r>
      <w:r w:rsidR="001B6706" w:rsidRPr="00C3773B">
        <w:t>issues</w:t>
      </w:r>
      <w:r w:rsidR="00C3773B">
        <w:rPr>
          <w:color w:val="00B050"/>
        </w:rPr>
        <w:t xml:space="preserve"> </w:t>
      </w:r>
      <w:r w:rsidR="00C3773B" w:rsidRPr="00D41B71">
        <w:t xml:space="preserve">also applies to </w:t>
      </w:r>
      <w:r w:rsidR="00B80935" w:rsidRPr="00D41B71">
        <w:t>providers</w:t>
      </w:r>
      <w:r w:rsidR="00E56FF1" w:rsidRPr="00D41B71">
        <w:t xml:space="preserve"> that deliver</w:t>
      </w:r>
      <w:r w:rsidR="00C3773B" w:rsidRPr="00D41B71">
        <w:t xml:space="preserve"> online learning</w:t>
      </w:r>
      <w:r w:rsidR="00B80935" w:rsidRPr="00D41B71">
        <w:t>.</w:t>
      </w:r>
    </w:p>
    <w:p w14:paraId="00385811" w14:textId="77777777" w:rsidR="00913502" w:rsidRPr="00CD1E88" w:rsidRDefault="00913502" w:rsidP="00913502">
      <w:pPr>
        <w:ind w:left="720" w:right="-54" w:hanging="720"/>
      </w:pPr>
    </w:p>
    <w:p w14:paraId="0C973928" w14:textId="0070129E" w:rsidR="00791CC9" w:rsidRPr="00CD1E88" w:rsidRDefault="00913502" w:rsidP="003322A6">
      <w:pPr>
        <w:numPr>
          <w:ilvl w:val="2"/>
          <w:numId w:val="36"/>
        </w:numPr>
        <w:ind w:right="-54"/>
      </w:pPr>
      <w:r w:rsidRPr="00CD1E88">
        <w:t xml:space="preserve">Ensure all staff receive appropriate safeguarding and child protection training (including online safety which, amongst other things, includes an understanding of the expectations, applicable roles and responsibilities in relation to filtering and </w:t>
      </w:r>
      <w:r w:rsidR="00D7569D" w:rsidRPr="00CD1E88">
        <w:t>monitoring</w:t>
      </w:r>
      <w:r w:rsidRPr="00CD1E88">
        <w:t xml:space="preserve"> at induction. The training should be </w:t>
      </w:r>
      <w:r w:rsidRPr="00CD1E88">
        <w:rPr>
          <w:b/>
          <w:bCs/>
        </w:rPr>
        <w:t>regularly updated</w:t>
      </w:r>
      <w:r w:rsidRPr="00CD1E88">
        <w:t>, as required, and at least annually, to continue to provide them with relevant skills and knowledge to safeguard children effectively.</w:t>
      </w:r>
    </w:p>
    <w:p w14:paraId="207867C1" w14:textId="77777777" w:rsidR="00913502" w:rsidRPr="00A508C2" w:rsidRDefault="00913502" w:rsidP="00913502">
      <w:pPr>
        <w:ind w:left="720" w:right="-54"/>
        <w:rPr>
          <w:color w:val="000000"/>
        </w:rPr>
      </w:pPr>
    </w:p>
    <w:p w14:paraId="4631117E" w14:textId="35F1607B" w:rsidR="00764439" w:rsidRPr="00CD1E88" w:rsidRDefault="00502B19" w:rsidP="00EC7EED">
      <w:pPr>
        <w:ind w:left="720" w:right="-54" w:hanging="720"/>
      </w:pPr>
      <w:r w:rsidRPr="00A508C2">
        <w:rPr>
          <w:color w:val="000000"/>
        </w:rPr>
        <w:t>2.</w:t>
      </w:r>
      <w:r w:rsidR="0005330C">
        <w:rPr>
          <w:color w:val="000000"/>
        </w:rPr>
        <w:t>3</w:t>
      </w:r>
      <w:r w:rsidRPr="00A508C2">
        <w:rPr>
          <w:color w:val="000000"/>
        </w:rPr>
        <w:t>.</w:t>
      </w:r>
      <w:r w:rsidR="00107EEF">
        <w:rPr>
          <w:color w:val="000000"/>
        </w:rPr>
        <w:t>11</w:t>
      </w:r>
      <w:r w:rsidR="00EC7EED" w:rsidRPr="00A508C2">
        <w:rPr>
          <w:color w:val="000000"/>
        </w:rPr>
        <w:tab/>
      </w:r>
      <w:r w:rsidR="00142BB9" w:rsidRPr="00A508C2">
        <w:rPr>
          <w:color w:val="000000"/>
        </w:rPr>
        <w:t>E</w:t>
      </w:r>
      <w:r w:rsidR="00764439" w:rsidRPr="00A508C2">
        <w:rPr>
          <w:color w:val="000000"/>
        </w:rPr>
        <w:t xml:space="preserve">nsure that </w:t>
      </w:r>
      <w:r w:rsidR="00764439" w:rsidRPr="00A508C2">
        <w:rPr>
          <w:b/>
          <w:bCs/>
          <w:color w:val="000000"/>
        </w:rPr>
        <w:t xml:space="preserve">all </w:t>
      </w:r>
      <w:r w:rsidR="00970A88" w:rsidRPr="00A508C2">
        <w:rPr>
          <w:color w:val="000000"/>
        </w:rPr>
        <w:t>staff</w:t>
      </w:r>
      <w:r w:rsidR="00764439" w:rsidRPr="00A508C2">
        <w:rPr>
          <w:color w:val="000000"/>
        </w:rPr>
        <w:t xml:space="preserve"> </w:t>
      </w:r>
      <w:proofErr w:type="spellStart"/>
      <w:r w:rsidR="00764439" w:rsidRPr="00A508C2">
        <w:rPr>
          <w:color w:val="000000"/>
        </w:rPr>
        <w:t>recognise</w:t>
      </w:r>
      <w:proofErr w:type="spellEnd"/>
      <w:r w:rsidR="00764439" w:rsidRPr="00A508C2">
        <w:rPr>
          <w:color w:val="000000"/>
        </w:rPr>
        <w:t xml:space="preserve"> their duty and feel able to raise concerns about poor or unsafe practice </w:t>
      </w:r>
      <w:r w:rsidR="000F49A9" w:rsidRPr="00A508C2">
        <w:rPr>
          <w:color w:val="000000"/>
        </w:rPr>
        <w:t>about</w:t>
      </w:r>
      <w:r w:rsidR="00764439" w:rsidRPr="00A508C2">
        <w:rPr>
          <w:color w:val="000000"/>
        </w:rPr>
        <w:t xml:space="preserve"> children and that such concerns are addressed sensitively and effectively in a timely manner in accordance with </w:t>
      </w:r>
      <w:r w:rsidR="00954AC5" w:rsidRPr="00A508C2">
        <w:rPr>
          <w:color w:val="000000"/>
        </w:rPr>
        <w:t>agreed whistle-blowing policies</w:t>
      </w:r>
      <w:r w:rsidR="00237F35">
        <w:rPr>
          <w:color w:val="000000"/>
        </w:rPr>
        <w:t xml:space="preserve">, </w:t>
      </w:r>
      <w:r w:rsidR="00237F35" w:rsidRPr="00CD1E88">
        <w:t>including low level concerns and allegations against staff.</w:t>
      </w:r>
    </w:p>
    <w:p w14:paraId="6378E49A" w14:textId="77777777" w:rsidR="00AE0759" w:rsidRPr="00A508C2" w:rsidRDefault="00AE0759" w:rsidP="00086792">
      <w:pPr>
        <w:tabs>
          <w:tab w:val="num" w:pos="2520"/>
        </w:tabs>
        <w:ind w:left="720" w:right="-54" w:hanging="720"/>
        <w:rPr>
          <w:color w:val="000000"/>
        </w:rPr>
      </w:pPr>
    </w:p>
    <w:p w14:paraId="2FE6D797" w14:textId="6CB54FE2" w:rsidR="00AE0759" w:rsidRPr="00D41B71" w:rsidRDefault="00502B19" w:rsidP="00EC7EED">
      <w:pPr>
        <w:ind w:left="720" w:right="-54" w:hanging="720"/>
        <w:rPr>
          <w:i/>
          <w:color w:val="A02B93" w:themeColor="accent5"/>
        </w:rPr>
      </w:pPr>
      <w:r w:rsidRPr="00A508C2">
        <w:rPr>
          <w:color w:val="000000"/>
        </w:rPr>
        <w:t>2.</w:t>
      </w:r>
      <w:r w:rsidR="0005330C">
        <w:rPr>
          <w:color w:val="000000"/>
        </w:rPr>
        <w:t>3</w:t>
      </w:r>
      <w:r w:rsidRPr="00A508C2">
        <w:rPr>
          <w:color w:val="000000"/>
        </w:rPr>
        <w:t>.1</w:t>
      </w:r>
      <w:r w:rsidR="00107EEF">
        <w:rPr>
          <w:color w:val="000000"/>
        </w:rPr>
        <w:t>2</w:t>
      </w:r>
      <w:r w:rsidR="00142BB9" w:rsidRPr="00A508C2">
        <w:rPr>
          <w:color w:val="000000"/>
        </w:rPr>
        <w:t xml:space="preserve"> </w:t>
      </w:r>
      <w:r w:rsidR="00142BB9" w:rsidRPr="001F2287">
        <w:t>E</w:t>
      </w:r>
      <w:r w:rsidR="00AE0759" w:rsidRPr="001F2287">
        <w:t xml:space="preserve">nsure that parents are informed of the responsibility placed on the </w:t>
      </w:r>
      <w:r w:rsidR="00F82931" w:rsidRPr="001F2287">
        <w:t xml:space="preserve">provisions </w:t>
      </w:r>
      <w:r w:rsidR="006A447F" w:rsidRPr="001F2287">
        <w:t xml:space="preserve">setting </w:t>
      </w:r>
      <w:r w:rsidR="00AE0759" w:rsidRPr="001F2287">
        <w:t xml:space="preserve">and staff in relation to child protection by setting out these duties </w:t>
      </w:r>
      <w:r w:rsidR="005D4C02" w:rsidRPr="001F2287">
        <w:t>on o</w:t>
      </w:r>
      <w:r w:rsidR="005906E4" w:rsidRPr="001F2287">
        <w:t>ur</w:t>
      </w:r>
      <w:r w:rsidR="005D4C02" w:rsidRPr="001F2287">
        <w:t xml:space="preserve"> </w:t>
      </w:r>
      <w:r w:rsidR="00B5694A" w:rsidRPr="000F49A9">
        <w:t>website</w:t>
      </w:r>
    </w:p>
    <w:p w14:paraId="45E9880F" w14:textId="77777777" w:rsidR="00AE0759" w:rsidRPr="00A508C2" w:rsidRDefault="00AE0759" w:rsidP="00086792">
      <w:pPr>
        <w:tabs>
          <w:tab w:val="num" w:pos="2520"/>
        </w:tabs>
        <w:ind w:left="720" w:right="-54" w:hanging="720"/>
        <w:rPr>
          <w:color w:val="000000"/>
        </w:rPr>
      </w:pPr>
    </w:p>
    <w:p w14:paraId="2B1576E0" w14:textId="4B16088F" w:rsidR="001337B0" w:rsidRPr="00FB2AEA" w:rsidRDefault="00502B19" w:rsidP="00C038CB">
      <w:pPr>
        <w:ind w:left="720" w:right="-54" w:hanging="720"/>
        <w:rPr>
          <w:color w:val="000000"/>
        </w:rPr>
      </w:pPr>
      <w:r w:rsidRPr="00A508C2">
        <w:rPr>
          <w:color w:val="000000"/>
        </w:rPr>
        <w:t>2.</w:t>
      </w:r>
      <w:r w:rsidR="0005330C">
        <w:rPr>
          <w:color w:val="000000"/>
        </w:rPr>
        <w:t>3</w:t>
      </w:r>
      <w:r w:rsidRPr="00A508C2">
        <w:rPr>
          <w:color w:val="000000"/>
        </w:rPr>
        <w:t>.1</w:t>
      </w:r>
      <w:r w:rsidR="00107EEF">
        <w:rPr>
          <w:color w:val="000000"/>
        </w:rPr>
        <w:t>3</w:t>
      </w:r>
      <w:r w:rsidR="00351C5C" w:rsidRPr="00A508C2">
        <w:rPr>
          <w:color w:val="000000"/>
        </w:rPr>
        <w:t xml:space="preserve"> </w:t>
      </w:r>
      <w:r w:rsidR="00142BB9" w:rsidRPr="00A508C2">
        <w:rPr>
          <w:color w:val="000000"/>
        </w:rPr>
        <w:t>En</w:t>
      </w:r>
      <w:r w:rsidR="002031E5" w:rsidRPr="00A508C2">
        <w:rPr>
          <w:color w:val="000000"/>
        </w:rPr>
        <w:t xml:space="preserve">sure that this policy is available </w:t>
      </w:r>
      <w:r w:rsidR="00A07967" w:rsidRPr="00A508C2">
        <w:rPr>
          <w:color w:val="000000"/>
        </w:rPr>
        <w:t>publicly</w:t>
      </w:r>
      <w:r w:rsidR="002031E5" w:rsidRPr="00A508C2">
        <w:rPr>
          <w:color w:val="000000"/>
        </w:rPr>
        <w:t xml:space="preserve"> via the </w:t>
      </w:r>
      <w:r w:rsidR="00823A74" w:rsidRPr="00D41B71">
        <w:t xml:space="preserve">provisions </w:t>
      </w:r>
      <w:r w:rsidR="00A8623B" w:rsidRPr="00D41B71">
        <w:t xml:space="preserve">setting </w:t>
      </w:r>
      <w:r w:rsidR="00142BB9" w:rsidRPr="00FB2AEA">
        <w:t>w</w:t>
      </w:r>
      <w:r w:rsidR="002031E5" w:rsidRPr="00FB2AEA">
        <w:t>ebsite</w:t>
      </w:r>
      <w:r w:rsidR="000F49A9">
        <w:t xml:space="preserve"> www</w:t>
      </w:r>
      <w:r w:rsidR="002031E5" w:rsidRPr="00FB2AEA">
        <w:rPr>
          <w:color w:val="000000"/>
        </w:rPr>
        <w:t>.</w:t>
      </w:r>
      <w:r w:rsidR="000F49A9">
        <w:rPr>
          <w:color w:val="000000"/>
        </w:rPr>
        <w:t>ypm.org.uk</w:t>
      </w:r>
    </w:p>
    <w:p w14:paraId="34C299A8" w14:textId="77777777" w:rsidR="002F6806" w:rsidRDefault="002F6806" w:rsidP="00C038CB">
      <w:pPr>
        <w:ind w:left="720" w:right="-54" w:hanging="720"/>
        <w:rPr>
          <w:i/>
          <w:color w:val="000000"/>
        </w:rPr>
      </w:pPr>
    </w:p>
    <w:p w14:paraId="075B42B8" w14:textId="2D939A71" w:rsidR="00FD27D2" w:rsidRPr="00DE45E9" w:rsidRDefault="000A50BD" w:rsidP="00DE45E9">
      <w:pPr>
        <w:ind w:left="709" w:right="-54" w:hanging="709"/>
        <w:rPr>
          <w:iCs/>
        </w:rPr>
      </w:pPr>
      <w:r w:rsidRPr="00DE45E9">
        <w:rPr>
          <w:iCs/>
        </w:rPr>
        <w:t>2.</w:t>
      </w:r>
      <w:r w:rsidR="0005330C">
        <w:rPr>
          <w:iCs/>
        </w:rPr>
        <w:t>3</w:t>
      </w:r>
      <w:r w:rsidRPr="00DE45E9">
        <w:rPr>
          <w:iCs/>
        </w:rPr>
        <w:t>.1</w:t>
      </w:r>
      <w:r w:rsidR="00A4009D">
        <w:rPr>
          <w:iCs/>
        </w:rPr>
        <w:t>4</w:t>
      </w:r>
      <w:r w:rsidRPr="00DE45E9">
        <w:rPr>
          <w:iCs/>
        </w:rPr>
        <w:t xml:space="preserve"> </w:t>
      </w:r>
      <w:r w:rsidR="00FD27D2" w:rsidRPr="00DE45E9">
        <w:rPr>
          <w:iCs/>
        </w:rPr>
        <w:t>Prior to the placement starting, all relevant information should be share</w:t>
      </w:r>
      <w:r w:rsidR="007E71F0" w:rsidRPr="00DE45E9">
        <w:rPr>
          <w:iCs/>
        </w:rPr>
        <w:t>d</w:t>
      </w:r>
      <w:r w:rsidR="00FD27D2" w:rsidRPr="00DE45E9">
        <w:rPr>
          <w:iCs/>
        </w:rPr>
        <w:t xml:space="preserve"> with providers and other parties (</w:t>
      </w:r>
      <w:r w:rsidR="00A4399E" w:rsidRPr="00DE45E9">
        <w:rPr>
          <w:iCs/>
        </w:rPr>
        <w:t>commissioning</w:t>
      </w:r>
      <w:r w:rsidR="007E71F0" w:rsidRPr="00DE45E9">
        <w:rPr>
          <w:iCs/>
        </w:rPr>
        <w:t xml:space="preserve"> school</w:t>
      </w:r>
      <w:r w:rsidR="00FD27D2" w:rsidRPr="00DE45E9">
        <w:rPr>
          <w:iCs/>
        </w:rPr>
        <w:t>, parents, relevant agencies) involved in the placement. This should be jargon free and include any information on SEN, disability or medical need, literacy, safeguarding or other issues, as well as any information requested by the provider as appropriate</w:t>
      </w:r>
      <w:r w:rsidR="00DE45E9" w:rsidRPr="00DE45E9">
        <w:rPr>
          <w:iCs/>
        </w:rPr>
        <w:t xml:space="preserve"> </w:t>
      </w:r>
      <w:r w:rsidR="009214A0" w:rsidRPr="00DE45E9">
        <w:rPr>
          <w:iCs/>
        </w:rPr>
        <w:t>as per the</w:t>
      </w:r>
      <w:r w:rsidR="004B1FFC" w:rsidRPr="00DE45E9">
        <w:rPr>
          <w:iCs/>
        </w:rPr>
        <w:t xml:space="preserve"> </w:t>
      </w:r>
      <w:hyperlink r:id="rId18" w:history="1">
        <w:r w:rsidR="004B1FFC" w:rsidRPr="00DE45E9">
          <w:rPr>
            <w:rStyle w:val="Hyperlink"/>
            <w:iCs/>
            <w:color w:val="auto"/>
          </w:rPr>
          <w:t>Arranging Alternative Provision - guide for LAs and schools</w:t>
        </w:r>
      </w:hyperlink>
      <w:r w:rsidR="009214A0" w:rsidRPr="00DE45E9">
        <w:rPr>
          <w:iCs/>
        </w:rPr>
        <w:t>)</w:t>
      </w:r>
      <w:r w:rsidRPr="00DE45E9">
        <w:rPr>
          <w:iCs/>
        </w:rPr>
        <w:t>.</w:t>
      </w:r>
    </w:p>
    <w:p w14:paraId="717E3787" w14:textId="77777777" w:rsidR="004013C9" w:rsidRPr="00A508C2" w:rsidRDefault="004013C9" w:rsidP="00C038CB">
      <w:pPr>
        <w:ind w:left="720" w:right="-54" w:hanging="720"/>
        <w:rPr>
          <w:i/>
          <w:color w:val="000000"/>
        </w:rPr>
      </w:pPr>
    </w:p>
    <w:p w14:paraId="1225332D" w14:textId="0861DD46" w:rsidR="000F2FB3" w:rsidRPr="00A508C2" w:rsidRDefault="00502B19" w:rsidP="00C038CB">
      <w:pPr>
        <w:ind w:left="720" w:right="-54" w:hanging="720"/>
        <w:rPr>
          <w:color w:val="000000"/>
        </w:rPr>
      </w:pPr>
      <w:r w:rsidRPr="00EF5A3D">
        <w:rPr>
          <w:color w:val="000000"/>
        </w:rPr>
        <w:t>2.</w:t>
      </w:r>
      <w:r w:rsidR="0005330C">
        <w:rPr>
          <w:color w:val="000000"/>
        </w:rPr>
        <w:t>3</w:t>
      </w:r>
      <w:r w:rsidRPr="00EF5A3D">
        <w:rPr>
          <w:color w:val="000000"/>
        </w:rPr>
        <w:t>.1</w:t>
      </w:r>
      <w:r w:rsidR="00A4009D">
        <w:rPr>
          <w:color w:val="000000"/>
        </w:rPr>
        <w:t>5</w:t>
      </w:r>
      <w:r w:rsidR="004013C9" w:rsidRPr="004B35F1">
        <w:rPr>
          <w:color w:val="000000"/>
        </w:rPr>
        <w:t xml:space="preserve"> </w:t>
      </w:r>
      <w:r w:rsidR="007E1DA8" w:rsidRPr="004B35F1">
        <w:rPr>
          <w:color w:val="000000"/>
        </w:rPr>
        <w:t xml:space="preserve">Help promote educational outcomes by sharing the information about the welfare, safeguarding and child protection issues that children who have or have had a social worker are experiencing with </w:t>
      </w:r>
      <w:r w:rsidR="007E1DA8" w:rsidRPr="00DE45E9">
        <w:t>teachers</w:t>
      </w:r>
      <w:r w:rsidR="0019649B" w:rsidRPr="00DE45E9">
        <w:t>/tutors</w:t>
      </w:r>
      <w:r w:rsidR="007E1DA8" w:rsidRPr="00DE45E9">
        <w:t xml:space="preserve"> </w:t>
      </w:r>
      <w:r w:rsidR="003B0667" w:rsidRPr="00DE45E9">
        <w:t>a</w:t>
      </w:r>
      <w:r w:rsidR="0019649B" w:rsidRPr="00DE45E9">
        <w:t>nd other</w:t>
      </w:r>
      <w:r w:rsidR="003B0667" w:rsidRPr="00DE45E9">
        <w:t xml:space="preserve"> relevant staff as necessary</w:t>
      </w:r>
      <w:r w:rsidR="003B0667">
        <w:rPr>
          <w:color w:val="00B050"/>
        </w:rPr>
        <w:t xml:space="preserve">. </w:t>
      </w:r>
    </w:p>
    <w:p w14:paraId="38290603" w14:textId="77777777" w:rsidR="007E1DA8" w:rsidRDefault="007E1DA8" w:rsidP="00C038CB">
      <w:pPr>
        <w:ind w:left="720" w:right="-54" w:hanging="720"/>
        <w:rPr>
          <w:color w:val="000000"/>
        </w:rPr>
      </w:pPr>
    </w:p>
    <w:p w14:paraId="223CE971" w14:textId="1E6BFBFB" w:rsidR="00397544" w:rsidRPr="00DE45E9" w:rsidRDefault="00DE45E9" w:rsidP="00397544">
      <w:pPr>
        <w:ind w:left="720" w:right="-54" w:hanging="720"/>
        <w:rPr>
          <w:i/>
        </w:rPr>
      </w:pPr>
      <w:r w:rsidRPr="00DE45E9">
        <w:t>2.</w:t>
      </w:r>
      <w:r w:rsidR="0005330C">
        <w:t>3</w:t>
      </w:r>
      <w:r w:rsidRPr="00DE45E9">
        <w:t>.1</w:t>
      </w:r>
      <w:r w:rsidR="00A4009D">
        <w:t>6</w:t>
      </w:r>
      <w:r w:rsidR="00B153FB">
        <w:tab/>
      </w:r>
      <w:r w:rsidR="00397544" w:rsidRPr="00DE45E9">
        <w:t xml:space="preserve">Where a school places a pupil with an alternative provision provider, it continues </w:t>
      </w:r>
      <w:r w:rsidR="0059393C">
        <w:t>t</w:t>
      </w:r>
      <w:r w:rsidR="00397544" w:rsidRPr="00DE45E9">
        <w:t>o be responsible for the safeguarding of that pupil and should be satisfied that the placement meets the pupil’s needs.</w:t>
      </w:r>
    </w:p>
    <w:p w14:paraId="36E249FB" w14:textId="77777777" w:rsidR="00397544" w:rsidRPr="00DE45E9" w:rsidRDefault="00397544" w:rsidP="00C038CB">
      <w:pPr>
        <w:ind w:left="720" w:right="-54" w:hanging="720"/>
      </w:pPr>
    </w:p>
    <w:p w14:paraId="392C0065" w14:textId="1EA8EFD6" w:rsidR="00A902F4" w:rsidRPr="00A71E89" w:rsidRDefault="00DE45E9" w:rsidP="00664D78">
      <w:pPr>
        <w:ind w:left="720" w:right="-54" w:hanging="720"/>
      </w:pPr>
      <w:r>
        <w:rPr>
          <w:color w:val="00B050"/>
        </w:rPr>
        <w:tab/>
      </w:r>
      <w:r w:rsidR="00A902F4" w:rsidRPr="00A71E89">
        <w:t xml:space="preserve">As an Alternative Provision Provider managing </w:t>
      </w:r>
      <w:r w:rsidR="00A902F4" w:rsidRPr="00FB2AEA">
        <w:t>safeguarding between</w:t>
      </w:r>
      <w:r w:rsidR="000F49A9">
        <w:t xml:space="preserve"> Young People March </w:t>
      </w:r>
      <w:r w:rsidR="00A902F4" w:rsidRPr="00FB2AEA">
        <w:t>and the Commissioning Body e.g. Local Authority or School</w:t>
      </w:r>
      <w:r w:rsidR="00993AA8" w:rsidRPr="00FB2AEA">
        <w:t>,</w:t>
      </w:r>
      <w:r w:rsidR="00A902F4" w:rsidRPr="00FB2AEA">
        <w:t xml:space="preserve"> ensure that appropriate safeguarding checks are carried out for all staff recruited. </w:t>
      </w:r>
      <w:r w:rsidR="00A07967">
        <w:t xml:space="preserve">YPM </w:t>
      </w:r>
      <w:r w:rsidR="00A902F4" w:rsidRPr="00FB2AEA">
        <w:t>adheres to all quality assurance and compliance checks</w:t>
      </w:r>
      <w:r w:rsidR="00C229C6" w:rsidRPr="00FB2AEA">
        <w:t xml:space="preserve"> (including DBS checks)</w:t>
      </w:r>
      <w:r w:rsidR="00A902F4" w:rsidRPr="00FB2AEA">
        <w:t xml:space="preserve"> conducted and will share details around Safeguarding, Whistleblowing Procedures, Safer</w:t>
      </w:r>
      <w:r w:rsidR="00A902F4" w:rsidRPr="00A71E89">
        <w:t xml:space="preserve"> Recruitment Processes as requested.</w:t>
      </w:r>
    </w:p>
    <w:p w14:paraId="705987FC" w14:textId="77777777" w:rsidR="00664D78" w:rsidRPr="00A902F4" w:rsidRDefault="00664D78" w:rsidP="00664D78">
      <w:pPr>
        <w:ind w:left="720" w:right="-54" w:hanging="720"/>
        <w:rPr>
          <w:strike/>
          <w:color w:val="FF0000"/>
        </w:rPr>
      </w:pPr>
    </w:p>
    <w:p w14:paraId="6BE13293" w14:textId="58C3E5B1" w:rsidR="00A606D8" w:rsidRPr="00DE45E9" w:rsidRDefault="00664D78" w:rsidP="00664D78">
      <w:pPr>
        <w:ind w:left="720" w:right="-54" w:hanging="720"/>
      </w:pPr>
      <w:r w:rsidRPr="00DE45E9">
        <w:t>2.</w:t>
      </w:r>
      <w:r w:rsidR="0005330C">
        <w:t>3</w:t>
      </w:r>
      <w:r w:rsidRPr="00DE45E9">
        <w:t>.1</w:t>
      </w:r>
      <w:r w:rsidR="00A4009D">
        <w:t>7</w:t>
      </w:r>
      <w:r w:rsidR="000A3629">
        <w:tab/>
      </w:r>
      <w:r w:rsidRPr="00DE45E9">
        <w:t xml:space="preserve">The </w:t>
      </w:r>
      <w:r w:rsidR="00A606D8" w:rsidRPr="00DE45E9">
        <w:rPr>
          <w:iCs/>
        </w:rPr>
        <w:t>alternative provision provider will inform the commissio</w:t>
      </w:r>
      <w:r w:rsidRPr="00DE45E9">
        <w:rPr>
          <w:iCs/>
        </w:rPr>
        <w:t>ning school</w:t>
      </w:r>
      <w:r w:rsidR="00A606D8" w:rsidRPr="00DE45E9">
        <w:rPr>
          <w:iCs/>
        </w:rPr>
        <w:t xml:space="preserve"> of any changes to arrangements that may put the child at risk, e.g. staff changes, so that the commission</w:t>
      </w:r>
      <w:r w:rsidRPr="00DE45E9">
        <w:rPr>
          <w:iCs/>
        </w:rPr>
        <w:t xml:space="preserve">ing </w:t>
      </w:r>
      <w:r w:rsidRPr="00DE45E9">
        <w:rPr>
          <w:iCs/>
        </w:rPr>
        <w:lastRenderedPageBreak/>
        <w:t xml:space="preserve">school </w:t>
      </w:r>
      <w:r w:rsidR="00A606D8" w:rsidRPr="00DE45E9">
        <w:rPr>
          <w:iCs/>
        </w:rPr>
        <w:t xml:space="preserve">can assure itself that appropriate safeguarding checks have been carried out on new staff. </w:t>
      </w:r>
    </w:p>
    <w:p w14:paraId="70477CCB" w14:textId="77777777" w:rsidR="00B71C02" w:rsidRDefault="00B71C02" w:rsidP="00DE45E9">
      <w:pPr>
        <w:ind w:left="709" w:right="-54" w:hanging="1418"/>
        <w:rPr>
          <w:color w:val="000000"/>
        </w:rPr>
      </w:pPr>
    </w:p>
    <w:p w14:paraId="16254511" w14:textId="6E18C0BB" w:rsidR="00B71C02" w:rsidRPr="00DE3C64" w:rsidRDefault="0074443E" w:rsidP="00DE3C64">
      <w:pPr>
        <w:pStyle w:val="ListParagraph"/>
        <w:numPr>
          <w:ilvl w:val="2"/>
          <w:numId w:val="38"/>
        </w:numPr>
        <w:ind w:right="-54"/>
        <w:rPr>
          <w:iCs/>
          <w:lang w:val="en-GB"/>
        </w:rPr>
      </w:pPr>
      <w:r w:rsidRPr="00DE3C64">
        <w:rPr>
          <w:iCs/>
          <w:lang w:val="en-GB"/>
        </w:rPr>
        <w:t>The Providing setting</w:t>
      </w:r>
      <w:r w:rsidR="00B71C02" w:rsidRPr="00DE3C64">
        <w:rPr>
          <w:iCs/>
          <w:lang w:val="en-GB"/>
        </w:rPr>
        <w:t xml:space="preserve"> must</w:t>
      </w:r>
      <w:r w:rsidRPr="00DE3C64">
        <w:rPr>
          <w:iCs/>
          <w:lang w:val="en-GB"/>
        </w:rPr>
        <w:t xml:space="preserve"> ensure that </w:t>
      </w:r>
      <w:r w:rsidR="00B51065" w:rsidRPr="00DE3C64">
        <w:rPr>
          <w:iCs/>
          <w:lang w:val="en-GB"/>
        </w:rPr>
        <w:t>the commissioning school</w:t>
      </w:r>
      <w:r w:rsidR="00B71C02" w:rsidRPr="00DE3C64">
        <w:rPr>
          <w:iCs/>
          <w:lang w:val="en-GB"/>
        </w:rPr>
        <w:t xml:space="preserve"> know where the pupil is based during school hours, including any satellite sites used by the provider.</w:t>
      </w:r>
    </w:p>
    <w:p w14:paraId="55A3A74A" w14:textId="77777777" w:rsidR="00153C16" w:rsidRPr="00DE45E9" w:rsidRDefault="00153C16" w:rsidP="00153C16">
      <w:pPr>
        <w:ind w:right="-54"/>
        <w:rPr>
          <w:iCs/>
          <w:lang w:val="en-GB"/>
        </w:rPr>
      </w:pPr>
    </w:p>
    <w:p w14:paraId="7B7F9A50" w14:textId="208255BF" w:rsidR="00693978" w:rsidRPr="00DE3C64" w:rsidRDefault="00153C16" w:rsidP="00DE3C64">
      <w:pPr>
        <w:pStyle w:val="ListParagraph"/>
        <w:numPr>
          <w:ilvl w:val="2"/>
          <w:numId w:val="38"/>
        </w:numPr>
        <w:ind w:right="-54"/>
        <w:rPr>
          <w:iCs/>
        </w:rPr>
      </w:pPr>
      <w:r w:rsidRPr="00DE3C64">
        <w:rPr>
          <w:iCs/>
        </w:rPr>
        <w:t xml:space="preserve">The commissioning school will always </w:t>
      </w:r>
      <w:proofErr w:type="gramStart"/>
      <w:r w:rsidR="00A07967" w:rsidRPr="00DE3C64">
        <w:rPr>
          <w:iCs/>
        </w:rPr>
        <w:t>dual</w:t>
      </w:r>
      <w:proofErr w:type="gramEnd"/>
      <w:r w:rsidRPr="00DE3C64">
        <w:rPr>
          <w:iCs/>
        </w:rPr>
        <w:t xml:space="preserve"> register the pupil from the beginning of the first da</w:t>
      </w:r>
      <w:r w:rsidR="00BC5753" w:rsidRPr="00DE3C64">
        <w:rPr>
          <w:iCs/>
        </w:rPr>
        <w:t xml:space="preserve">y of starting at the setting. </w:t>
      </w:r>
    </w:p>
    <w:p w14:paraId="32AC2233" w14:textId="77777777" w:rsidR="000C5995" w:rsidRPr="000C5995" w:rsidRDefault="000C5995" w:rsidP="000C5995">
      <w:pPr>
        <w:pStyle w:val="ListParagraph"/>
        <w:ind w:right="-54"/>
        <w:rPr>
          <w:iCs/>
          <w:lang w:val="en-GB"/>
        </w:rPr>
      </w:pPr>
    </w:p>
    <w:p w14:paraId="4B1C0E3D" w14:textId="3937F728" w:rsidR="009E6096" w:rsidRPr="000C5995" w:rsidRDefault="002A7B90" w:rsidP="00DE3C64">
      <w:pPr>
        <w:pStyle w:val="ListParagraph"/>
        <w:numPr>
          <w:ilvl w:val="2"/>
          <w:numId w:val="38"/>
        </w:numPr>
        <w:ind w:right="-54"/>
        <w:rPr>
          <w:iCs/>
          <w:lang w:val="en-GB"/>
        </w:rPr>
      </w:pPr>
      <w:r w:rsidRPr="000C5995">
        <w:rPr>
          <w:iCs/>
        </w:rPr>
        <w:t>The</w:t>
      </w:r>
      <w:r w:rsidR="0020020E" w:rsidRPr="000C5995">
        <w:rPr>
          <w:iCs/>
        </w:rPr>
        <w:t xml:space="preserve"> commissioning school and alternative provider should agree on appropriate reporting processes </w:t>
      </w:r>
      <w:r w:rsidR="007A136A" w:rsidRPr="000C5995">
        <w:rPr>
          <w:iCs/>
        </w:rPr>
        <w:t>including how the</w:t>
      </w:r>
      <w:r w:rsidR="00EF4FE8" w:rsidRPr="000C5995">
        <w:rPr>
          <w:iCs/>
        </w:rPr>
        <w:t xml:space="preserve"> </w:t>
      </w:r>
      <w:r w:rsidR="007A136A" w:rsidRPr="000C5995">
        <w:rPr>
          <w:iCs/>
        </w:rPr>
        <w:t>provi</w:t>
      </w:r>
      <w:r w:rsidR="00430ABD" w:rsidRPr="000C5995">
        <w:rPr>
          <w:iCs/>
        </w:rPr>
        <w:t>d</w:t>
      </w:r>
      <w:r w:rsidR="00EF4FE8" w:rsidRPr="000C5995">
        <w:rPr>
          <w:iCs/>
        </w:rPr>
        <w:t>er</w:t>
      </w:r>
      <w:r w:rsidR="007A136A" w:rsidRPr="000C5995">
        <w:rPr>
          <w:iCs/>
        </w:rPr>
        <w:t xml:space="preserve"> </w:t>
      </w:r>
      <w:r w:rsidR="00EF4FE8" w:rsidRPr="000C5995">
        <w:rPr>
          <w:iCs/>
        </w:rPr>
        <w:t>can</w:t>
      </w:r>
      <w:r w:rsidR="007A136A" w:rsidRPr="000C5995">
        <w:rPr>
          <w:iCs/>
        </w:rPr>
        <w:t xml:space="preserve"> report any issues or </w:t>
      </w:r>
      <w:r w:rsidR="009444C6" w:rsidRPr="000C5995">
        <w:rPr>
          <w:iCs/>
        </w:rPr>
        <w:t>concerns,</w:t>
      </w:r>
      <w:r w:rsidR="00EF4FE8" w:rsidRPr="000C5995">
        <w:rPr>
          <w:iCs/>
        </w:rPr>
        <w:t xml:space="preserve"> and</w:t>
      </w:r>
      <w:r w:rsidR="00E77C76" w:rsidRPr="000C5995">
        <w:rPr>
          <w:iCs/>
        </w:rPr>
        <w:t xml:space="preserve"> this includes </w:t>
      </w:r>
      <w:r w:rsidR="00EA528F" w:rsidRPr="000C5995">
        <w:rPr>
          <w:iCs/>
        </w:rPr>
        <w:t>reporting on daily attendance</w:t>
      </w:r>
      <w:r w:rsidRPr="000C5995">
        <w:rPr>
          <w:iCs/>
        </w:rPr>
        <w:t xml:space="preserve"> and significantly</w:t>
      </w:r>
      <w:r w:rsidR="00BE688F" w:rsidRPr="000C5995">
        <w:rPr>
          <w:iCs/>
        </w:rPr>
        <w:t xml:space="preserve"> all</w:t>
      </w:r>
      <w:r w:rsidR="00EA528F" w:rsidRPr="000C5995">
        <w:rPr>
          <w:iCs/>
        </w:rPr>
        <w:t xml:space="preserve"> </w:t>
      </w:r>
      <w:r w:rsidR="00693978" w:rsidRPr="000C5995">
        <w:rPr>
          <w:iCs/>
        </w:rPr>
        <w:t>unexpected and unexplained absence</w:t>
      </w:r>
      <w:r w:rsidRPr="000C5995">
        <w:rPr>
          <w:iCs/>
        </w:rPr>
        <w:t>s.</w:t>
      </w:r>
    </w:p>
    <w:p w14:paraId="1BDBE6F8" w14:textId="6B1C06E7" w:rsidR="007A136A" w:rsidRPr="007C734B" w:rsidRDefault="007A136A" w:rsidP="009E6096">
      <w:pPr>
        <w:pStyle w:val="ListParagraph"/>
        <w:ind w:right="-54"/>
        <w:rPr>
          <w:iCs/>
          <w:color w:val="00B050"/>
          <w:lang w:val="en-GB"/>
        </w:rPr>
      </w:pPr>
      <w:r w:rsidRPr="007C734B">
        <w:rPr>
          <w:iCs/>
          <w:color w:val="00B050"/>
        </w:rPr>
        <w:t xml:space="preserve"> </w:t>
      </w:r>
    </w:p>
    <w:p w14:paraId="3F236C47" w14:textId="3055C606" w:rsidR="005F05EF" w:rsidRPr="0059393C" w:rsidRDefault="00A4445A" w:rsidP="00DE3C64">
      <w:pPr>
        <w:pStyle w:val="ListParagraph"/>
        <w:numPr>
          <w:ilvl w:val="2"/>
          <w:numId w:val="38"/>
        </w:numPr>
        <w:ind w:right="-54"/>
        <w:rPr>
          <w:iCs/>
          <w:lang w:val="en-GB"/>
        </w:rPr>
      </w:pPr>
      <w:r w:rsidRPr="0059393C">
        <w:rPr>
          <w:iCs/>
          <w:lang w:val="en-GB"/>
        </w:rPr>
        <w:t>Commissioning schools are required to carry regular reviews of the provider</w:t>
      </w:r>
      <w:r w:rsidR="00064FB1" w:rsidRPr="0059393C">
        <w:rPr>
          <w:iCs/>
          <w:lang w:val="en-GB"/>
        </w:rPr>
        <w:t xml:space="preserve"> setting</w:t>
      </w:r>
      <w:r w:rsidR="00DE45E9" w:rsidRPr="0059393C">
        <w:rPr>
          <w:iCs/>
          <w:lang w:val="en-GB"/>
        </w:rPr>
        <w:t>(</w:t>
      </w:r>
      <w:r w:rsidR="006C214A" w:rsidRPr="0059393C">
        <w:rPr>
          <w:iCs/>
          <w:lang w:val="en-GB"/>
        </w:rPr>
        <w:t>s)</w:t>
      </w:r>
      <w:r w:rsidRPr="0059393C">
        <w:rPr>
          <w:iCs/>
          <w:lang w:val="en-GB"/>
        </w:rPr>
        <w:t xml:space="preserve"> to </w:t>
      </w:r>
      <w:r w:rsidR="0000320E" w:rsidRPr="0059393C">
        <w:rPr>
          <w:iCs/>
          <w:lang w:val="en-GB"/>
        </w:rPr>
        <w:t>ensure</w:t>
      </w:r>
      <w:r w:rsidRPr="0059393C">
        <w:rPr>
          <w:iCs/>
          <w:lang w:val="en-GB"/>
        </w:rPr>
        <w:t xml:space="preserve"> </w:t>
      </w:r>
      <w:r w:rsidR="0000320E" w:rsidRPr="0059393C">
        <w:rPr>
          <w:iCs/>
          <w:lang w:val="en-GB"/>
        </w:rPr>
        <w:t xml:space="preserve">all </w:t>
      </w:r>
      <w:r w:rsidRPr="0059393C">
        <w:rPr>
          <w:iCs/>
          <w:lang w:val="en-GB"/>
        </w:rPr>
        <w:t xml:space="preserve">safeguarding </w:t>
      </w:r>
      <w:r w:rsidR="0000320E" w:rsidRPr="0059393C">
        <w:rPr>
          <w:iCs/>
          <w:lang w:val="en-GB"/>
        </w:rPr>
        <w:t>measure</w:t>
      </w:r>
      <w:r w:rsidR="006C214A" w:rsidRPr="0059393C">
        <w:rPr>
          <w:iCs/>
          <w:lang w:val="en-GB"/>
        </w:rPr>
        <w:t>s</w:t>
      </w:r>
      <w:r w:rsidR="0000320E" w:rsidRPr="0059393C">
        <w:rPr>
          <w:iCs/>
          <w:lang w:val="en-GB"/>
        </w:rPr>
        <w:t xml:space="preserve"> </w:t>
      </w:r>
      <w:r w:rsidR="006C214A" w:rsidRPr="0059393C">
        <w:rPr>
          <w:iCs/>
          <w:lang w:val="en-GB"/>
        </w:rPr>
        <w:t>remain in place</w:t>
      </w:r>
      <w:r w:rsidR="0000320E" w:rsidRPr="0059393C">
        <w:rPr>
          <w:iCs/>
          <w:lang w:val="en-GB"/>
        </w:rPr>
        <w:t>. These reviews should be at least half termly.</w:t>
      </w:r>
      <w:r w:rsidR="00423ABC" w:rsidRPr="0059393C">
        <w:rPr>
          <w:iCs/>
          <w:lang w:val="en-GB"/>
        </w:rPr>
        <w:t xml:space="preserve"> </w:t>
      </w:r>
    </w:p>
    <w:p w14:paraId="4CFDABC5" w14:textId="77777777" w:rsidR="005F05EF" w:rsidRPr="005F05EF" w:rsidRDefault="005F05EF" w:rsidP="005F05EF">
      <w:pPr>
        <w:pStyle w:val="ListParagraph"/>
        <w:rPr>
          <w:iCs/>
          <w:color w:val="00B050"/>
          <w:lang w:val="en-GB"/>
        </w:rPr>
      </w:pPr>
    </w:p>
    <w:p w14:paraId="2C33B3DA" w14:textId="5C6B228D" w:rsidR="004321D1" w:rsidRDefault="00423ABC" w:rsidP="00DE3C64">
      <w:pPr>
        <w:pStyle w:val="ListParagraph"/>
        <w:numPr>
          <w:ilvl w:val="2"/>
          <w:numId w:val="38"/>
        </w:numPr>
        <w:ind w:right="-54"/>
        <w:rPr>
          <w:iCs/>
          <w:lang w:val="en-GB"/>
        </w:rPr>
      </w:pPr>
      <w:r w:rsidRPr="0059393C">
        <w:rPr>
          <w:iCs/>
          <w:lang w:val="en-GB"/>
        </w:rPr>
        <w:t>The</w:t>
      </w:r>
      <w:r w:rsidR="005F05EF" w:rsidRPr="0059393C">
        <w:rPr>
          <w:iCs/>
          <w:lang w:val="en-GB"/>
        </w:rPr>
        <w:t xml:space="preserve"> above</w:t>
      </w:r>
      <w:r w:rsidRPr="0059393C">
        <w:rPr>
          <w:iCs/>
          <w:lang w:val="en-GB"/>
        </w:rPr>
        <w:t xml:space="preserve"> visits should be </w:t>
      </w:r>
      <w:r w:rsidR="00E14E59" w:rsidRPr="0059393C">
        <w:rPr>
          <w:iCs/>
          <w:lang w:val="en-GB"/>
        </w:rPr>
        <w:t>evidenced on</w:t>
      </w:r>
      <w:r w:rsidR="00A65F44" w:rsidRPr="0059393C">
        <w:rPr>
          <w:iCs/>
          <w:lang w:val="en-GB"/>
        </w:rPr>
        <w:t xml:space="preserve"> documentation linked to the pupil and copies added to both the </w:t>
      </w:r>
      <w:r w:rsidR="005F05EF" w:rsidRPr="0059393C">
        <w:rPr>
          <w:iCs/>
          <w:lang w:val="en-GB"/>
        </w:rPr>
        <w:t>commissioning schools’ and the providers</w:t>
      </w:r>
      <w:r w:rsidR="00FD5E2C" w:rsidRPr="0059393C">
        <w:rPr>
          <w:iCs/>
          <w:lang w:val="en-GB"/>
        </w:rPr>
        <w:t xml:space="preserve"> systems</w:t>
      </w:r>
    </w:p>
    <w:p w14:paraId="02184DBB" w14:textId="77777777" w:rsidR="00F7206F" w:rsidRPr="00F7206F" w:rsidRDefault="00F7206F" w:rsidP="00F7206F">
      <w:pPr>
        <w:pStyle w:val="ListParagraph"/>
        <w:rPr>
          <w:iCs/>
          <w:lang w:val="en-GB"/>
        </w:rPr>
      </w:pPr>
    </w:p>
    <w:p w14:paraId="7C08647C" w14:textId="77777777" w:rsidR="006A3655" w:rsidRDefault="00F7206F" w:rsidP="006A3655">
      <w:pPr>
        <w:pStyle w:val="ListParagraph"/>
        <w:numPr>
          <w:ilvl w:val="2"/>
          <w:numId w:val="38"/>
        </w:numPr>
        <w:ind w:right="-54"/>
        <w:rPr>
          <w:iCs/>
          <w:lang w:val="en-GB"/>
        </w:rPr>
      </w:pPr>
      <w:r>
        <w:rPr>
          <w:iCs/>
          <w:lang w:val="en-GB"/>
        </w:rPr>
        <w:t>If any safeguarding concerns arise, the school must immediately review or terminate the placement until or until those concerns have been satisfactorily addressed.</w:t>
      </w:r>
    </w:p>
    <w:p w14:paraId="6903F5AF" w14:textId="77777777" w:rsidR="006A3655" w:rsidRPr="006A3655" w:rsidRDefault="006A3655" w:rsidP="006A3655">
      <w:pPr>
        <w:pStyle w:val="ListParagraph"/>
        <w:rPr>
          <w:color w:val="000000"/>
        </w:rPr>
      </w:pPr>
    </w:p>
    <w:p w14:paraId="71C9D657" w14:textId="7BA4CAE3" w:rsidR="006A3655" w:rsidRPr="006A3655" w:rsidRDefault="004013C9" w:rsidP="006A3655">
      <w:pPr>
        <w:ind w:right="-54"/>
        <w:rPr>
          <w:iCs/>
          <w:lang w:val="en-GB"/>
        </w:rPr>
      </w:pPr>
      <w:r w:rsidRPr="006A3655">
        <w:rPr>
          <w:color w:val="000000"/>
        </w:rPr>
        <w:tab/>
      </w:r>
      <w:r w:rsidR="006A3655" w:rsidRPr="006A3655">
        <w:rPr>
          <w:b/>
          <w:bCs/>
          <w:lang w:eastAsia="en-GB"/>
        </w:rPr>
        <w:t xml:space="preserve">Procedure: Responding to Safeguarding Concerns During a Placement at YPM </w:t>
      </w:r>
    </w:p>
    <w:p w14:paraId="6730C110" w14:textId="77777777" w:rsidR="006A3655" w:rsidRPr="006B469A" w:rsidRDefault="006A3655" w:rsidP="00C50E30">
      <w:pPr>
        <w:spacing w:before="100" w:beforeAutospacing="1" w:after="100" w:afterAutospacing="1"/>
        <w:ind w:left="720"/>
        <w:jc w:val="both"/>
        <w:rPr>
          <w:lang w:eastAsia="en-GB"/>
        </w:rPr>
      </w:pPr>
      <w:r w:rsidRPr="006B469A">
        <w:rPr>
          <w:b/>
          <w:bCs/>
          <w:lang w:eastAsia="en-GB"/>
        </w:rPr>
        <w:t>Immediate Action and Reporting</w:t>
      </w:r>
    </w:p>
    <w:p w14:paraId="546B6D96" w14:textId="77777777" w:rsidR="006A3655" w:rsidRPr="006B469A" w:rsidRDefault="006A3655" w:rsidP="006A3655">
      <w:pPr>
        <w:spacing w:before="100" w:beforeAutospacing="1" w:after="100" w:afterAutospacing="1"/>
        <w:jc w:val="both"/>
        <w:rPr>
          <w:lang w:eastAsia="en-GB"/>
        </w:rPr>
      </w:pPr>
      <w:r w:rsidRPr="006B469A">
        <w:rPr>
          <w:lang w:eastAsia="en-GB"/>
        </w:rPr>
        <w:t xml:space="preserve">Any safeguarding concern must be reported immediately to </w:t>
      </w:r>
      <w:r>
        <w:rPr>
          <w:lang w:eastAsia="en-GB"/>
        </w:rPr>
        <w:t>YPMs</w:t>
      </w:r>
      <w:r w:rsidRPr="006B469A">
        <w:rPr>
          <w:lang w:eastAsia="en-GB"/>
        </w:rPr>
        <w:t xml:space="preserve"> Designated Safeguarding Lead </w:t>
      </w:r>
      <w:r>
        <w:rPr>
          <w:lang w:eastAsia="en-GB"/>
        </w:rPr>
        <w:t>(Sarah Housley-Stott or Jayne Manders)</w:t>
      </w:r>
    </w:p>
    <w:p w14:paraId="3857E71D" w14:textId="2C7232EE" w:rsidR="006A3655" w:rsidRPr="006B469A" w:rsidRDefault="006A3655" w:rsidP="006A3655">
      <w:pPr>
        <w:spacing w:before="100" w:beforeAutospacing="1" w:after="100" w:afterAutospacing="1"/>
        <w:jc w:val="both"/>
        <w:rPr>
          <w:lang w:eastAsia="en-GB"/>
        </w:rPr>
      </w:pPr>
      <w:r w:rsidRPr="006B469A">
        <w:rPr>
          <w:lang w:eastAsia="en-GB"/>
        </w:rPr>
        <w:t>The concern should be recorded in writing using the</w:t>
      </w:r>
      <w:r>
        <w:rPr>
          <w:lang w:eastAsia="en-GB"/>
        </w:rPr>
        <w:t xml:space="preserve"> YPMs </w:t>
      </w:r>
      <w:r w:rsidRPr="006B469A">
        <w:rPr>
          <w:lang w:eastAsia="en-GB"/>
        </w:rPr>
        <w:t xml:space="preserve">safeguarding reporting system </w:t>
      </w:r>
      <w:r>
        <w:rPr>
          <w:lang w:eastAsia="en-GB"/>
        </w:rPr>
        <w:t>(safeguarding incident record form)</w:t>
      </w:r>
    </w:p>
    <w:p w14:paraId="1F4A124A" w14:textId="77777777" w:rsidR="006A3655" w:rsidRPr="006B469A" w:rsidRDefault="006A3655" w:rsidP="00C50E30">
      <w:pPr>
        <w:spacing w:before="100" w:beforeAutospacing="1" w:after="100" w:afterAutospacing="1"/>
        <w:ind w:left="720"/>
        <w:jc w:val="both"/>
        <w:rPr>
          <w:lang w:eastAsia="en-GB"/>
        </w:rPr>
      </w:pPr>
      <w:r w:rsidRPr="006B469A">
        <w:rPr>
          <w:b/>
          <w:bCs/>
          <w:lang w:eastAsia="en-GB"/>
        </w:rPr>
        <w:t>Initial Review by the DSL</w:t>
      </w:r>
    </w:p>
    <w:p w14:paraId="77AC50AF" w14:textId="77777777" w:rsidR="006A3655" w:rsidRPr="006B469A" w:rsidRDefault="006A3655" w:rsidP="006A3655">
      <w:pPr>
        <w:spacing w:before="100" w:beforeAutospacing="1" w:after="100" w:afterAutospacing="1"/>
        <w:jc w:val="both"/>
        <w:rPr>
          <w:lang w:eastAsia="en-GB"/>
        </w:rPr>
      </w:pPr>
      <w:r w:rsidRPr="006B469A">
        <w:rPr>
          <w:lang w:eastAsia="en-GB"/>
        </w:rPr>
        <w:t>The DSL reviews the nature of the concern, gathers relevant information, and assesses whether there is a potential risk to the child or young person’s safety or wellbeing.</w:t>
      </w:r>
    </w:p>
    <w:p w14:paraId="28A0456F" w14:textId="77777777" w:rsidR="006A3655" w:rsidRPr="006B469A" w:rsidRDefault="006A3655" w:rsidP="006A3655">
      <w:pPr>
        <w:spacing w:before="100" w:beforeAutospacing="1" w:after="100" w:afterAutospacing="1"/>
        <w:jc w:val="both"/>
        <w:rPr>
          <w:lang w:eastAsia="en-GB"/>
        </w:rPr>
      </w:pPr>
      <w:r w:rsidRPr="006B469A">
        <w:rPr>
          <w:lang w:eastAsia="en-GB"/>
        </w:rPr>
        <w:t>The DSL may contact external safeguarding agencies for advice (e.g. Local Authority Designated Officer (LADO), Children’s Social Care, or the Police) depending on the seriousness of the concern.</w:t>
      </w:r>
    </w:p>
    <w:p w14:paraId="2794708B" w14:textId="77777777" w:rsidR="006A3655" w:rsidRPr="006B469A" w:rsidRDefault="006A3655" w:rsidP="00C50E30">
      <w:pPr>
        <w:spacing w:before="100" w:beforeAutospacing="1" w:after="100" w:afterAutospacing="1"/>
        <w:ind w:left="720"/>
        <w:jc w:val="both"/>
        <w:rPr>
          <w:lang w:eastAsia="en-GB"/>
        </w:rPr>
      </w:pPr>
      <w:r w:rsidRPr="006B469A">
        <w:rPr>
          <w:b/>
          <w:bCs/>
          <w:lang w:eastAsia="en-GB"/>
        </w:rPr>
        <w:t>Decision on Placement</w:t>
      </w:r>
    </w:p>
    <w:p w14:paraId="04AE4756" w14:textId="77777777" w:rsidR="006A3655" w:rsidRPr="006B469A" w:rsidRDefault="006A3655" w:rsidP="006A3655">
      <w:pPr>
        <w:spacing w:before="100" w:beforeAutospacing="1" w:after="100" w:afterAutospacing="1"/>
        <w:jc w:val="both"/>
        <w:rPr>
          <w:lang w:eastAsia="en-GB"/>
        </w:rPr>
      </w:pPr>
      <w:r w:rsidRPr="006B469A">
        <w:rPr>
          <w:lang w:eastAsia="en-GB"/>
        </w:rPr>
        <w:t>If there is any indication that the placement may pose a risk to the student, the school must immediately suspend, review, or terminate the placement.</w:t>
      </w:r>
    </w:p>
    <w:p w14:paraId="2CF3629E" w14:textId="6B081B22" w:rsidR="006A3655" w:rsidRPr="006B469A" w:rsidRDefault="006A3655" w:rsidP="006A3655">
      <w:pPr>
        <w:spacing w:before="100" w:beforeAutospacing="1" w:after="100" w:afterAutospacing="1"/>
        <w:jc w:val="both"/>
        <w:rPr>
          <w:lang w:eastAsia="en-GB"/>
        </w:rPr>
      </w:pPr>
      <w:r w:rsidRPr="006B469A">
        <w:rPr>
          <w:lang w:eastAsia="en-GB"/>
        </w:rPr>
        <w:t>The placement must not be resumed until all safeguarding concerns have been thoroughly investigated and satisfactorily addressed.</w:t>
      </w:r>
    </w:p>
    <w:p w14:paraId="101B1FF8" w14:textId="77777777" w:rsidR="006A3655" w:rsidRPr="006B469A" w:rsidRDefault="006A3655" w:rsidP="00C50E30">
      <w:pPr>
        <w:spacing w:before="100" w:beforeAutospacing="1" w:after="100" w:afterAutospacing="1"/>
        <w:ind w:left="720"/>
        <w:jc w:val="both"/>
        <w:rPr>
          <w:lang w:eastAsia="en-GB"/>
        </w:rPr>
      </w:pPr>
      <w:r w:rsidRPr="006B469A">
        <w:rPr>
          <w:b/>
          <w:bCs/>
          <w:lang w:eastAsia="en-GB"/>
        </w:rPr>
        <w:t>Communication</w:t>
      </w:r>
    </w:p>
    <w:p w14:paraId="7BA61507" w14:textId="77777777" w:rsidR="006A3655" w:rsidRPr="006B469A" w:rsidRDefault="006A3655" w:rsidP="006A3655">
      <w:pPr>
        <w:spacing w:before="100" w:beforeAutospacing="1" w:after="100" w:afterAutospacing="1"/>
        <w:jc w:val="both"/>
        <w:rPr>
          <w:lang w:eastAsia="en-GB"/>
        </w:rPr>
      </w:pPr>
      <w:r w:rsidRPr="006B469A">
        <w:rPr>
          <w:lang w:eastAsia="en-GB"/>
        </w:rPr>
        <w:t>The DSL informs:</w:t>
      </w:r>
    </w:p>
    <w:p w14:paraId="2D81A6A1" w14:textId="5D44D1D3" w:rsidR="006A3655" w:rsidRPr="006B469A" w:rsidRDefault="006A3655" w:rsidP="006A3655">
      <w:pPr>
        <w:numPr>
          <w:ilvl w:val="2"/>
          <w:numId w:val="42"/>
        </w:numPr>
        <w:spacing w:before="100" w:beforeAutospacing="1" w:after="100" w:afterAutospacing="1"/>
        <w:jc w:val="both"/>
        <w:rPr>
          <w:lang w:eastAsia="en-GB"/>
        </w:rPr>
      </w:pPr>
      <w:r w:rsidRPr="006B469A">
        <w:rPr>
          <w:lang w:eastAsia="en-GB"/>
        </w:rPr>
        <w:lastRenderedPageBreak/>
        <w:t xml:space="preserve">The student (in </w:t>
      </w:r>
      <w:r w:rsidR="00EE280F" w:rsidRPr="006B469A">
        <w:rPr>
          <w:lang w:eastAsia="en-GB"/>
        </w:rPr>
        <w:t xml:space="preserve">an </w:t>
      </w:r>
      <w:r w:rsidR="00EE280F">
        <w:rPr>
          <w:lang w:eastAsia="en-GB"/>
        </w:rPr>
        <w:t>appropriate</w:t>
      </w:r>
      <w:r w:rsidRPr="006B469A">
        <w:rPr>
          <w:lang w:eastAsia="en-GB"/>
        </w:rPr>
        <w:t xml:space="preserve"> manner),</w:t>
      </w:r>
    </w:p>
    <w:p w14:paraId="61E23658" w14:textId="77777777" w:rsidR="006A3655" w:rsidRPr="006B469A" w:rsidRDefault="006A3655" w:rsidP="006A3655">
      <w:pPr>
        <w:numPr>
          <w:ilvl w:val="2"/>
          <w:numId w:val="42"/>
        </w:numPr>
        <w:spacing w:before="100" w:beforeAutospacing="1" w:after="100" w:afterAutospacing="1"/>
        <w:jc w:val="both"/>
        <w:rPr>
          <w:lang w:eastAsia="en-GB"/>
        </w:rPr>
      </w:pPr>
      <w:r w:rsidRPr="006B469A">
        <w:rPr>
          <w:lang w:eastAsia="en-GB"/>
        </w:rPr>
        <w:t>Parents or carers (unless this would put the child at further risk),</w:t>
      </w:r>
    </w:p>
    <w:p w14:paraId="3E4BAF3A" w14:textId="2A30AFF0" w:rsidR="006A3655" w:rsidRPr="006B469A" w:rsidRDefault="006A3655" w:rsidP="006A3655">
      <w:pPr>
        <w:numPr>
          <w:ilvl w:val="2"/>
          <w:numId w:val="42"/>
        </w:numPr>
        <w:spacing w:before="100" w:beforeAutospacing="1" w:after="100" w:afterAutospacing="1"/>
        <w:jc w:val="both"/>
        <w:rPr>
          <w:lang w:eastAsia="en-GB"/>
        </w:rPr>
      </w:pPr>
      <w:r w:rsidRPr="006B469A">
        <w:rPr>
          <w:lang w:eastAsia="en-GB"/>
        </w:rPr>
        <w:t xml:space="preserve">The </w:t>
      </w:r>
      <w:r w:rsidR="00EE280F" w:rsidRPr="006B469A">
        <w:rPr>
          <w:lang w:eastAsia="en-GB"/>
        </w:rPr>
        <w:t>placement of</w:t>
      </w:r>
      <w:r w:rsidRPr="006B469A">
        <w:rPr>
          <w:lang w:eastAsia="en-GB"/>
        </w:rPr>
        <w:t xml:space="preserve"> </w:t>
      </w:r>
      <w:r>
        <w:rPr>
          <w:lang w:eastAsia="en-GB"/>
        </w:rPr>
        <w:t>school role or local referring authority</w:t>
      </w:r>
    </w:p>
    <w:p w14:paraId="7DCB1493" w14:textId="4B23429D" w:rsidR="006A3655" w:rsidRPr="006B469A" w:rsidRDefault="006A3655" w:rsidP="00C50E30">
      <w:pPr>
        <w:numPr>
          <w:ilvl w:val="2"/>
          <w:numId w:val="42"/>
        </w:numPr>
        <w:spacing w:before="100" w:beforeAutospacing="1" w:after="100" w:afterAutospacing="1"/>
        <w:jc w:val="both"/>
        <w:rPr>
          <w:lang w:eastAsia="en-GB"/>
        </w:rPr>
      </w:pPr>
      <w:r w:rsidRPr="006B469A">
        <w:rPr>
          <w:lang w:eastAsia="en-GB"/>
        </w:rPr>
        <w:t>Relevant safeguarding agencies.</w:t>
      </w:r>
    </w:p>
    <w:p w14:paraId="72E13EB7" w14:textId="77777777" w:rsidR="006A3655" w:rsidRPr="006B469A" w:rsidRDefault="006A3655" w:rsidP="00C50E30">
      <w:pPr>
        <w:spacing w:before="100" w:beforeAutospacing="1" w:after="100" w:afterAutospacing="1"/>
        <w:ind w:left="720"/>
        <w:jc w:val="both"/>
        <w:rPr>
          <w:lang w:eastAsia="en-GB"/>
        </w:rPr>
      </w:pPr>
      <w:r w:rsidRPr="006B469A">
        <w:rPr>
          <w:b/>
          <w:bCs/>
          <w:lang w:eastAsia="en-GB"/>
        </w:rPr>
        <w:t>Investigation and Follow-Up</w:t>
      </w:r>
    </w:p>
    <w:p w14:paraId="462FE14D" w14:textId="5579E6DA" w:rsidR="006A3655" w:rsidRPr="006B469A" w:rsidRDefault="006A3655" w:rsidP="006A3655">
      <w:pPr>
        <w:spacing w:before="100" w:beforeAutospacing="1" w:after="100" w:afterAutospacing="1"/>
        <w:jc w:val="both"/>
        <w:rPr>
          <w:lang w:eastAsia="en-GB"/>
        </w:rPr>
      </w:pPr>
      <w:r w:rsidRPr="006B469A">
        <w:rPr>
          <w:lang w:eastAsia="en-GB"/>
        </w:rPr>
        <w:t>The DSL</w:t>
      </w:r>
      <w:r>
        <w:rPr>
          <w:lang w:eastAsia="en-GB"/>
        </w:rPr>
        <w:t xml:space="preserve"> </w:t>
      </w:r>
      <w:r w:rsidRPr="006B469A">
        <w:rPr>
          <w:lang w:eastAsia="en-GB"/>
        </w:rPr>
        <w:t>coordinates with external agencies (e.g. LADO or Children’s Social Care) for further investigation.</w:t>
      </w:r>
    </w:p>
    <w:p w14:paraId="35E31353" w14:textId="77777777" w:rsidR="006A3655" w:rsidRPr="006B469A" w:rsidRDefault="006A3655" w:rsidP="006A3655">
      <w:pPr>
        <w:spacing w:before="100" w:beforeAutospacing="1" w:after="100" w:afterAutospacing="1"/>
        <w:jc w:val="both"/>
        <w:rPr>
          <w:lang w:eastAsia="en-GB"/>
        </w:rPr>
      </w:pPr>
      <w:r w:rsidRPr="006B469A">
        <w:rPr>
          <w:lang w:eastAsia="en-GB"/>
        </w:rPr>
        <w:t>The school keeps detailed records of:</w:t>
      </w:r>
    </w:p>
    <w:p w14:paraId="63693483" w14:textId="77777777" w:rsidR="006A3655" w:rsidRPr="006B469A" w:rsidRDefault="006A3655" w:rsidP="006A3655">
      <w:pPr>
        <w:numPr>
          <w:ilvl w:val="2"/>
          <w:numId w:val="42"/>
        </w:numPr>
        <w:spacing w:before="100" w:beforeAutospacing="1" w:after="100" w:afterAutospacing="1"/>
        <w:jc w:val="both"/>
        <w:rPr>
          <w:lang w:eastAsia="en-GB"/>
        </w:rPr>
      </w:pPr>
      <w:r w:rsidRPr="006B469A">
        <w:rPr>
          <w:lang w:eastAsia="en-GB"/>
        </w:rPr>
        <w:t>The concern raised,</w:t>
      </w:r>
    </w:p>
    <w:p w14:paraId="56106BDE" w14:textId="77777777" w:rsidR="006A3655" w:rsidRPr="006B469A" w:rsidRDefault="006A3655" w:rsidP="006A3655">
      <w:pPr>
        <w:numPr>
          <w:ilvl w:val="2"/>
          <w:numId w:val="42"/>
        </w:numPr>
        <w:spacing w:before="100" w:beforeAutospacing="1" w:after="100" w:afterAutospacing="1"/>
        <w:jc w:val="both"/>
        <w:rPr>
          <w:lang w:eastAsia="en-GB"/>
        </w:rPr>
      </w:pPr>
      <w:r w:rsidRPr="006B469A">
        <w:rPr>
          <w:lang w:eastAsia="en-GB"/>
        </w:rPr>
        <w:t>Actions taken,</w:t>
      </w:r>
    </w:p>
    <w:p w14:paraId="4F06FB2A" w14:textId="77777777" w:rsidR="006A3655" w:rsidRPr="006B469A" w:rsidRDefault="006A3655" w:rsidP="006A3655">
      <w:pPr>
        <w:numPr>
          <w:ilvl w:val="2"/>
          <w:numId w:val="42"/>
        </w:numPr>
        <w:spacing w:before="100" w:beforeAutospacing="1" w:after="100" w:afterAutospacing="1"/>
        <w:jc w:val="both"/>
        <w:rPr>
          <w:lang w:eastAsia="en-GB"/>
        </w:rPr>
      </w:pPr>
      <w:r w:rsidRPr="006B469A">
        <w:rPr>
          <w:lang w:eastAsia="en-GB"/>
        </w:rPr>
        <w:t>Communications made,</w:t>
      </w:r>
    </w:p>
    <w:p w14:paraId="710CFB1F" w14:textId="140CA9A6" w:rsidR="006A3655" w:rsidRDefault="006A3655" w:rsidP="006A3655">
      <w:pPr>
        <w:numPr>
          <w:ilvl w:val="2"/>
          <w:numId w:val="42"/>
        </w:numPr>
        <w:spacing w:before="100" w:beforeAutospacing="1" w:after="100" w:afterAutospacing="1"/>
        <w:jc w:val="both"/>
        <w:rPr>
          <w:lang w:eastAsia="en-GB"/>
        </w:rPr>
      </w:pPr>
      <w:r w:rsidRPr="006B469A">
        <w:rPr>
          <w:lang w:eastAsia="en-GB"/>
        </w:rPr>
        <w:t>Outcomes and decisions.</w:t>
      </w:r>
    </w:p>
    <w:p w14:paraId="42330A68" w14:textId="36E8CDEF" w:rsidR="006A3655" w:rsidRPr="006B469A" w:rsidRDefault="008235FE" w:rsidP="00C50E30">
      <w:pPr>
        <w:spacing w:before="100" w:beforeAutospacing="1" w:after="100" w:afterAutospacing="1"/>
        <w:jc w:val="both"/>
        <w:rPr>
          <w:lang w:eastAsia="en-GB"/>
        </w:rPr>
      </w:pPr>
      <w:r>
        <w:rPr>
          <w:lang w:eastAsia="en-GB"/>
        </w:rPr>
        <w:t xml:space="preserve">    </w:t>
      </w:r>
      <w:r w:rsidR="00C50E30">
        <w:rPr>
          <w:b/>
          <w:bCs/>
          <w:lang w:eastAsia="en-GB"/>
        </w:rPr>
        <w:t xml:space="preserve">  </w:t>
      </w:r>
      <w:r w:rsidR="006A3655" w:rsidRPr="006B469A">
        <w:rPr>
          <w:b/>
          <w:bCs/>
          <w:lang w:eastAsia="en-GB"/>
        </w:rPr>
        <w:t>Review and Resolution</w:t>
      </w:r>
    </w:p>
    <w:p w14:paraId="3B2320C2" w14:textId="77777777" w:rsidR="006A3655" w:rsidRPr="006B469A" w:rsidRDefault="006A3655" w:rsidP="006A3655">
      <w:pPr>
        <w:spacing w:before="100" w:beforeAutospacing="1" w:after="100" w:afterAutospacing="1"/>
        <w:rPr>
          <w:lang w:eastAsia="en-GB"/>
        </w:rPr>
      </w:pPr>
      <w:r w:rsidRPr="006B469A">
        <w:rPr>
          <w:lang w:eastAsia="en-GB"/>
        </w:rPr>
        <w:t>The placement can only be reinstated if the safeguarding concern has been fully resolved and the environment is confirmed safe.</w:t>
      </w:r>
    </w:p>
    <w:p w14:paraId="6C9053A0" w14:textId="77777777" w:rsidR="006A3655" w:rsidRPr="006B469A" w:rsidRDefault="006A3655" w:rsidP="00C50E30">
      <w:pPr>
        <w:spacing w:before="100" w:beforeAutospacing="1" w:after="100" w:afterAutospacing="1"/>
        <w:ind w:left="360"/>
        <w:rPr>
          <w:lang w:eastAsia="en-GB"/>
        </w:rPr>
      </w:pPr>
      <w:r w:rsidRPr="006B469A">
        <w:rPr>
          <w:b/>
          <w:bCs/>
          <w:lang w:eastAsia="en-GB"/>
        </w:rPr>
        <w:t>Ongoing Monitoring</w:t>
      </w:r>
    </w:p>
    <w:p w14:paraId="77E514A9" w14:textId="77777777" w:rsidR="006A3655" w:rsidRPr="006B469A" w:rsidRDefault="006A3655" w:rsidP="006A3655">
      <w:pPr>
        <w:spacing w:before="100" w:beforeAutospacing="1" w:after="100" w:afterAutospacing="1"/>
        <w:rPr>
          <w:lang w:eastAsia="en-GB"/>
        </w:rPr>
      </w:pPr>
      <w:r w:rsidRPr="006B469A">
        <w:rPr>
          <w:lang w:eastAsia="en-GB"/>
        </w:rPr>
        <w:t>The DSL and placement coordinator monitor the situation closely and ensure continued safeguarding oversight for any future placements</w:t>
      </w:r>
    </w:p>
    <w:p w14:paraId="2FBF1369" w14:textId="2A569B32" w:rsidR="004013C9" w:rsidRPr="00FB2AEA" w:rsidRDefault="004013C9" w:rsidP="00C038CB">
      <w:pPr>
        <w:ind w:left="720" w:right="-54" w:hanging="720"/>
        <w:rPr>
          <w:color w:val="000000"/>
        </w:rPr>
      </w:pPr>
    </w:p>
    <w:p w14:paraId="6ABD43E0" w14:textId="1D09E986" w:rsidR="00764439" w:rsidRPr="00CD1E88" w:rsidRDefault="00313E1E" w:rsidP="008235FE">
      <w:pPr>
        <w:tabs>
          <w:tab w:val="left" w:pos="-720"/>
          <w:tab w:val="left" w:pos="0"/>
        </w:tabs>
        <w:ind w:right="-54"/>
      </w:pPr>
      <w:r w:rsidRPr="00A508C2">
        <w:rPr>
          <w:color w:val="000000"/>
        </w:rPr>
        <w:t>2.</w:t>
      </w:r>
      <w:r w:rsidR="00DE3C64">
        <w:rPr>
          <w:color w:val="000000"/>
        </w:rPr>
        <w:t>4</w:t>
      </w:r>
      <w:r w:rsidRPr="00CD1E88">
        <w:tab/>
      </w:r>
      <w:r w:rsidR="00237F35" w:rsidRPr="00CD1E88">
        <w:rPr>
          <w:b/>
          <w:bCs/>
        </w:rPr>
        <w:t>Multi-Agency Working</w:t>
      </w:r>
    </w:p>
    <w:p w14:paraId="79E1E008" w14:textId="77777777" w:rsidR="00764439" w:rsidRPr="00A508C2" w:rsidRDefault="00764439" w:rsidP="00086792">
      <w:pPr>
        <w:tabs>
          <w:tab w:val="left" w:pos="-720"/>
          <w:tab w:val="left" w:pos="0"/>
          <w:tab w:val="left" w:pos="720"/>
        </w:tabs>
        <w:ind w:left="720" w:right="-54" w:hanging="720"/>
        <w:rPr>
          <w:color w:val="000000"/>
        </w:rPr>
      </w:pPr>
    </w:p>
    <w:p w14:paraId="695C962E" w14:textId="083DA85C" w:rsidR="00764439" w:rsidRPr="00FB2AEA" w:rsidRDefault="00A07967" w:rsidP="0074315F">
      <w:pPr>
        <w:pStyle w:val="BodyText3"/>
        <w:tabs>
          <w:tab w:val="clear" w:pos="0"/>
          <w:tab w:val="clear" w:pos="1440"/>
        </w:tabs>
        <w:ind w:left="720"/>
        <w:rPr>
          <w:color w:val="000000"/>
        </w:rPr>
      </w:pPr>
      <w:r>
        <w:t>YPM</w:t>
      </w:r>
      <w:r w:rsidR="007D7621" w:rsidRPr="00FB2AEA">
        <w:t xml:space="preserve"> </w:t>
      </w:r>
      <w:r w:rsidR="00764439" w:rsidRPr="00FB2AEA">
        <w:rPr>
          <w:color w:val="000000"/>
        </w:rPr>
        <w:t>will:</w:t>
      </w:r>
    </w:p>
    <w:p w14:paraId="1FFA458B" w14:textId="77777777" w:rsidR="00764439" w:rsidRPr="00A508C2" w:rsidRDefault="00764439" w:rsidP="00086792">
      <w:pPr>
        <w:tabs>
          <w:tab w:val="left" w:pos="0"/>
          <w:tab w:val="left" w:pos="720"/>
        </w:tabs>
        <w:ind w:left="720" w:right="-54" w:hanging="720"/>
        <w:rPr>
          <w:color w:val="000000"/>
        </w:rPr>
      </w:pPr>
    </w:p>
    <w:p w14:paraId="5F4AAF60" w14:textId="4BB723D4" w:rsidR="00764439" w:rsidRPr="00A508C2" w:rsidRDefault="00313E1E" w:rsidP="00EC7EED">
      <w:pPr>
        <w:pStyle w:val="BodyTextIndent2"/>
        <w:ind w:left="720" w:right="-54" w:hanging="720"/>
        <w:jc w:val="left"/>
        <w:rPr>
          <w:rFonts w:cs="Arial"/>
          <w:color w:val="000000"/>
        </w:rPr>
      </w:pPr>
      <w:r w:rsidRPr="00A508C2">
        <w:rPr>
          <w:color w:val="000000"/>
        </w:rPr>
        <w:t>2.</w:t>
      </w:r>
      <w:r w:rsidR="00DE3C64">
        <w:rPr>
          <w:color w:val="000000"/>
        </w:rPr>
        <w:t>4</w:t>
      </w:r>
      <w:r w:rsidR="00EC7EED" w:rsidRPr="00A508C2">
        <w:rPr>
          <w:color w:val="000000"/>
        </w:rPr>
        <w:t>.1</w:t>
      </w:r>
      <w:r w:rsidR="00EC7EED" w:rsidRPr="00A508C2">
        <w:rPr>
          <w:color w:val="000000"/>
        </w:rPr>
        <w:tab/>
      </w:r>
      <w:r w:rsidR="00142BB9" w:rsidRPr="00A508C2">
        <w:rPr>
          <w:color w:val="000000"/>
        </w:rPr>
        <w:t>W</w:t>
      </w:r>
      <w:r w:rsidR="00764439" w:rsidRPr="00A508C2">
        <w:rPr>
          <w:color w:val="000000"/>
        </w:rPr>
        <w:t xml:space="preserve">ork to develop effective links with relevant services to promote the safety and </w:t>
      </w:r>
      <w:r w:rsidR="00B6724F" w:rsidRPr="00A508C2">
        <w:rPr>
          <w:color w:val="000000"/>
        </w:rPr>
        <w:t>welfare</w:t>
      </w:r>
      <w:r w:rsidR="00954AC5" w:rsidRPr="00A508C2">
        <w:rPr>
          <w:color w:val="000000"/>
        </w:rPr>
        <w:t xml:space="preserve"> of all pupils</w:t>
      </w:r>
      <w:r w:rsidR="0029417C" w:rsidRPr="00A508C2">
        <w:rPr>
          <w:color w:val="000000"/>
        </w:rPr>
        <w:t>/students</w:t>
      </w:r>
      <w:r w:rsidR="00142BB9" w:rsidRPr="00A508C2">
        <w:rPr>
          <w:color w:val="000000"/>
        </w:rPr>
        <w:t>.</w:t>
      </w:r>
      <w:r w:rsidR="00764439" w:rsidRPr="00A508C2">
        <w:rPr>
          <w:color w:val="000000"/>
        </w:rPr>
        <w:t xml:space="preserve"> </w:t>
      </w:r>
    </w:p>
    <w:p w14:paraId="4F36D376" w14:textId="77777777" w:rsidR="00764439" w:rsidRPr="00A508C2" w:rsidRDefault="00764439" w:rsidP="0074315F">
      <w:pPr>
        <w:pStyle w:val="BodyTextIndent2"/>
        <w:ind w:left="720" w:right="-54" w:hanging="720"/>
        <w:jc w:val="left"/>
        <w:rPr>
          <w:rFonts w:cs="Arial"/>
          <w:color w:val="000000"/>
        </w:rPr>
      </w:pPr>
    </w:p>
    <w:p w14:paraId="055B2AB1" w14:textId="5E2527FB" w:rsidR="00764439" w:rsidRPr="00A508C2" w:rsidRDefault="00313E1E" w:rsidP="0051591F">
      <w:pPr>
        <w:pStyle w:val="BodyTextIndent2"/>
        <w:ind w:left="720" w:right="-54" w:hanging="720"/>
        <w:jc w:val="left"/>
        <w:rPr>
          <w:rFonts w:cs="Arial"/>
          <w:color w:val="000000"/>
        </w:rPr>
      </w:pPr>
      <w:r w:rsidRPr="00A508C2">
        <w:rPr>
          <w:color w:val="000000"/>
        </w:rPr>
        <w:t>2.</w:t>
      </w:r>
      <w:r w:rsidR="00DE3C64">
        <w:rPr>
          <w:color w:val="000000"/>
        </w:rPr>
        <w:t>4</w:t>
      </w:r>
      <w:r w:rsidR="0051591F" w:rsidRPr="00A508C2">
        <w:rPr>
          <w:color w:val="000000"/>
        </w:rPr>
        <w:t>.2</w:t>
      </w:r>
      <w:r w:rsidR="0051591F" w:rsidRPr="00A508C2">
        <w:rPr>
          <w:color w:val="000000"/>
        </w:rPr>
        <w:tab/>
      </w:r>
      <w:r w:rsidR="00142BB9" w:rsidRPr="00A508C2">
        <w:rPr>
          <w:color w:val="000000"/>
        </w:rPr>
        <w:t>C</w:t>
      </w:r>
      <w:r w:rsidR="00764439" w:rsidRPr="00A508C2">
        <w:rPr>
          <w:color w:val="000000"/>
        </w:rPr>
        <w:t>o-operate as required</w:t>
      </w:r>
      <w:r w:rsidR="002031E5" w:rsidRPr="00A508C2">
        <w:rPr>
          <w:color w:val="000000"/>
        </w:rPr>
        <w:t xml:space="preserve">, in line with </w:t>
      </w:r>
      <w:r w:rsidR="005F743C" w:rsidRPr="00A508C2">
        <w:rPr>
          <w:color w:val="000000"/>
        </w:rPr>
        <w:t>‘</w:t>
      </w:r>
      <w:r w:rsidR="002031E5" w:rsidRPr="00A508C2">
        <w:rPr>
          <w:color w:val="000000"/>
        </w:rPr>
        <w:t>Working Toge</w:t>
      </w:r>
      <w:r w:rsidR="00461D59" w:rsidRPr="00A508C2">
        <w:rPr>
          <w:color w:val="000000"/>
        </w:rPr>
        <w:t>ther to Safeguard Children</w:t>
      </w:r>
      <w:r w:rsidR="005F743C" w:rsidRPr="00A508C2">
        <w:rPr>
          <w:color w:val="000000"/>
        </w:rPr>
        <w:t>,’</w:t>
      </w:r>
      <w:r w:rsidR="00461D59" w:rsidRPr="00A508C2">
        <w:rPr>
          <w:color w:val="000000"/>
        </w:rPr>
        <w:t xml:space="preserve"> </w:t>
      </w:r>
      <w:r w:rsidR="005F743C" w:rsidRPr="00A508C2">
        <w:rPr>
          <w:color w:val="000000"/>
        </w:rPr>
        <w:t>(</w:t>
      </w:r>
      <w:r w:rsidR="006B4A20">
        <w:rPr>
          <w:color w:val="000000"/>
        </w:rPr>
        <w:t>2023)</w:t>
      </w:r>
      <w:r w:rsidR="002031E5" w:rsidRPr="00A508C2">
        <w:rPr>
          <w:color w:val="000000"/>
        </w:rPr>
        <w:t>,</w:t>
      </w:r>
      <w:r w:rsidR="00764439" w:rsidRPr="00A508C2">
        <w:rPr>
          <w:color w:val="000000"/>
        </w:rPr>
        <w:t xml:space="preserve"> with key agencies in their enquiries regarding child protection matters </w:t>
      </w:r>
      <w:r w:rsidR="00764439" w:rsidRPr="00A508C2">
        <w:rPr>
          <w:rFonts w:cs="Arial"/>
          <w:color w:val="000000"/>
        </w:rPr>
        <w:t xml:space="preserve">including attendance and </w:t>
      </w:r>
      <w:r w:rsidR="005D1E63" w:rsidRPr="00DE45E9">
        <w:rPr>
          <w:rFonts w:cs="Arial"/>
        </w:rPr>
        <w:t xml:space="preserve">potentially </w:t>
      </w:r>
      <w:r w:rsidR="00764439" w:rsidRPr="00A508C2">
        <w:rPr>
          <w:rFonts w:cs="Arial"/>
          <w:color w:val="000000"/>
        </w:rPr>
        <w:t>providing written reports at child protect</w:t>
      </w:r>
      <w:r w:rsidR="00954AC5" w:rsidRPr="00A508C2">
        <w:rPr>
          <w:rFonts w:cs="Arial"/>
          <w:color w:val="000000"/>
        </w:rPr>
        <w:t>ion conferences and core groups</w:t>
      </w:r>
      <w:r w:rsidR="00142BB9" w:rsidRPr="00A508C2">
        <w:rPr>
          <w:rFonts w:cs="Arial"/>
          <w:color w:val="000000"/>
        </w:rPr>
        <w:t>.</w:t>
      </w:r>
    </w:p>
    <w:p w14:paraId="15816D18" w14:textId="77777777" w:rsidR="002031E5" w:rsidRPr="00A508C2" w:rsidRDefault="002031E5" w:rsidP="00923A71">
      <w:pPr>
        <w:pStyle w:val="BodyTextIndent2"/>
        <w:ind w:left="720" w:right="-54" w:hanging="720"/>
        <w:jc w:val="left"/>
        <w:rPr>
          <w:color w:val="000000"/>
        </w:rPr>
      </w:pPr>
    </w:p>
    <w:p w14:paraId="2142EC51" w14:textId="6C9BEAFF" w:rsidR="00764439" w:rsidRPr="006261C1" w:rsidRDefault="00313E1E" w:rsidP="00923A71">
      <w:pPr>
        <w:pStyle w:val="BodyTextIndent2"/>
        <w:ind w:left="720" w:right="-54" w:hanging="720"/>
        <w:jc w:val="left"/>
      </w:pPr>
      <w:r w:rsidRPr="00A508C2">
        <w:rPr>
          <w:color w:val="000000"/>
        </w:rPr>
        <w:t>2.</w:t>
      </w:r>
      <w:r w:rsidR="00DE3C64">
        <w:rPr>
          <w:color w:val="000000"/>
        </w:rPr>
        <w:t>4</w:t>
      </w:r>
      <w:r w:rsidR="0051591F" w:rsidRPr="00A508C2">
        <w:rPr>
          <w:color w:val="000000"/>
        </w:rPr>
        <w:t>.3</w:t>
      </w:r>
      <w:r w:rsidR="0051591F" w:rsidRPr="00A508C2">
        <w:rPr>
          <w:color w:val="000000"/>
        </w:rPr>
        <w:tab/>
      </w:r>
      <w:r w:rsidR="00876F8B">
        <w:rPr>
          <w:color w:val="000000"/>
        </w:rPr>
        <w:t>W</w:t>
      </w:r>
      <w:r w:rsidR="00876F8B" w:rsidRPr="00876F8B">
        <w:rPr>
          <w:color w:val="000000"/>
        </w:rPr>
        <w:t>here it has been agreed between the provision and the commissioning school as per their Service Level Agreement</w:t>
      </w:r>
      <w:r w:rsidR="00876F8B">
        <w:rPr>
          <w:color w:val="000000"/>
        </w:rPr>
        <w:t xml:space="preserve">, </w:t>
      </w:r>
      <w:r w:rsidR="006261C1">
        <w:rPr>
          <w:color w:val="000000"/>
        </w:rPr>
        <w:t xml:space="preserve">the provider will </w:t>
      </w:r>
      <w:r w:rsidR="006261C1" w:rsidRPr="006261C1">
        <w:t>n</w:t>
      </w:r>
      <w:r w:rsidR="00764439" w:rsidRPr="006261C1">
        <w:t xml:space="preserve">otify the </w:t>
      </w:r>
      <w:r w:rsidR="00AB5E75" w:rsidRPr="006261C1">
        <w:t>commissioning school</w:t>
      </w:r>
      <w:r w:rsidR="004807CB" w:rsidRPr="006261C1">
        <w:t xml:space="preserve"> and</w:t>
      </w:r>
      <w:r w:rsidR="00C5739E" w:rsidRPr="006261C1">
        <w:t xml:space="preserve"> contact </w:t>
      </w:r>
      <w:r w:rsidR="004807CB" w:rsidRPr="006261C1">
        <w:t>the</w:t>
      </w:r>
      <w:r w:rsidR="0084406A" w:rsidRPr="006261C1">
        <w:t xml:space="preserve"> </w:t>
      </w:r>
      <w:r w:rsidR="00764439" w:rsidRPr="006261C1">
        <w:t xml:space="preserve">Social Care </w:t>
      </w:r>
      <w:r w:rsidR="0060434A" w:rsidRPr="006261C1">
        <w:t>Team</w:t>
      </w:r>
      <w:r w:rsidR="00AE0759" w:rsidRPr="006261C1">
        <w:t xml:space="preserve"> immediately</w:t>
      </w:r>
      <w:r w:rsidR="00764439" w:rsidRPr="006261C1">
        <w:t xml:space="preserve"> if:</w:t>
      </w:r>
    </w:p>
    <w:p w14:paraId="1F70948D" w14:textId="77777777" w:rsidR="00764439" w:rsidRPr="00A508C2" w:rsidRDefault="00764439" w:rsidP="00086792">
      <w:pPr>
        <w:tabs>
          <w:tab w:val="left" w:pos="0"/>
          <w:tab w:val="left" w:pos="720"/>
          <w:tab w:val="num" w:pos="2160"/>
        </w:tabs>
        <w:ind w:left="720" w:right="-54" w:hanging="720"/>
        <w:rPr>
          <w:color w:val="000000"/>
        </w:rPr>
      </w:pPr>
    </w:p>
    <w:p w14:paraId="3CFFB6BF" w14:textId="0EE91C33" w:rsidR="00764439" w:rsidRPr="00A508C2" w:rsidRDefault="000D4F1F" w:rsidP="00915593">
      <w:pPr>
        <w:numPr>
          <w:ilvl w:val="0"/>
          <w:numId w:val="12"/>
        </w:numPr>
        <w:tabs>
          <w:tab w:val="left" w:pos="1260"/>
        </w:tabs>
        <w:ind w:right="-54"/>
        <w:rPr>
          <w:color w:val="000000"/>
        </w:rPr>
      </w:pPr>
      <w:r w:rsidRPr="006261C1">
        <w:t xml:space="preserve">we </w:t>
      </w:r>
      <w:r w:rsidR="00764439" w:rsidRPr="006261C1">
        <w:t xml:space="preserve">should have to </w:t>
      </w:r>
      <w:r w:rsidR="000D0A83" w:rsidRPr="006261C1">
        <w:t xml:space="preserve">suspend or </w:t>
      </w:r>
      <w:r w:rsidR="00764439" w:rsidRPr="006261C1">
        <w:t xml:space="preserve">exclude </w:t>
      </w:r>
      <w:r w:rsidR="00764439" w:rsidRPr="00A508C2">
        <w:rPr>
          <w:color w:val="000000"/>
        </w:rPr>
        <w:t xml:space="preserve">a pupil who is subject to a </w:t>
      </w:r>
      <w:r w:rsidR="006B2D06" w:rsidRPr="00A508C2">
        <w:rPr>
          <w:color w:val="000000"/>
        </w:rPr>
        <w:t>Child P</w:t>
      </w:r>
      <w:r w:rsidR="00764439" w:rsidRPr="00A508C2">
        <w:rPr>
          <w:color w:val="000000"/>
        </w:rPr>
        <w:t xml:space="preserve">rotection </w:t>
      </w:r>
      <w:r w:rsidR="006B2D06" w:rsidRPr="00A508C2">
        <w:rPr>
          <w:color w:val="000000"/>
        </w:rPr>
        <w:t>P</w:t>
      </w:r>
      <w:r w:rsidR="00764439" w:rsidRPr="00A508C2">
        <w:rPr>
          <w:color w:val="000000"/>
        </w:rPr>
        <w:t xml:space="preserve">lan </w:t>
      </w:r>
    </w:p>
    <w:p w14:paraId="391288D7" w14:textId="13DC0C50" w:rsidR="00764439" w:rsidRPr="00A508C2" w:rsidRDefault="00764439" w:rsidP="00915593">
      <w:pPr>
        <w:pStyle w:val="BodyText2"/>
        <w:numPr>
          <w:ilvl w:val="0"/>
          <w:numId w:val="12"/>
        </w:numPr>
        <w:tabs>
          <w:tab w:val="left" w:pos="1260"/>
        </w:tabs>
        <w:ind w:right="-54"/>
        <w:jc w:val="left"/>
        <w:rPr>
          <w:color w:val="000000"/>
        </w:rPr>
      </w:pPr>
      <w:r w:rsidRPr="00A508C2">
        <w:rPr>
          <w:rFonts w:cs="Arial"/>
          <w:color w:val="000000"/>
        </w:rPr>
        <w:t xml:space="preserve">there is an unexplained absence </w:t>
      </w:r>
      <w:r w:rsidR="006B2D06" w:rsidRPr="00A508C2">
        <w:rPr>
          <w:rFonts w:cs="Arial"/>
          <w:color w:val="000000"/>
        </w:rPr>
        <w:t>of a pupil who is subject to a C</w:t>
      </w:r>
      <w:r w:rsidRPr="00A508C2">
        <w:rPr>
          <w:rFonts w:cs="Arial"/>
          <w:color w:val="000000"/>
        </w:rPr>
        <w:t xml:space="preserve">hild </w:t>
      </w:r>
      <w:r w:rsidR="006B2D06" w:rsidRPr="00A508C2">
        <w:rPr>
          <w:rFonts w:cs="Arial"/>
          <w:color w:val="000000"/>
        </w:rPr>
        <w:t>P</w:t>
      </w:r>
      <w:r w:rsidRPr="00A508C2">
        <w:rPr>
          <w:rFonts w:cs="Arial"/>
          <w:color w:val="000000"/>
        </w:rPr>
        <w:t xml:space="preserve">rotection </w:t>
      </w:r>
      <w:r w:rsidR="006B2D06" w:rsidRPr="00A508C2">
        <w:rPr>
          <w:rFonts w:cs="Arial"/>
          <w:color w:val="000000"/>
        </w:rPr>
        <w:t>P</w:t>
      </w:r>
      <w:r w:rsidRPr="00A508C2">
        <w:rPr>
          <w:rFonts w:cs="Arial"/>
          <w:color w:val="000000"/>
        </w:rPr>
        <w:t>lan</w:t>
      </w:r>
      <w:r w:rsidRPr="00A508C2">
        <w:rPr>
          <w:color w:val="000000"/>
        </w:rPr>
        <w:t xml:space="preserve"> </w:t>
      </w:r>
    </w:p>
    <w:p w14:paraId="17187693" w14:textId="0A6D5E9C" w:rsidR="006B2D06" w:rsidRPr="00A7061B" w:rsidRDefault="006B2D06" w:rsidP="00915593">
      <w:pPr>
        <w:pStyle w:val="BodyText2"/>
        <w:numPr>
          <w:ilvl w:val="0"/>
          <w:numId w:val="12"/>
        </w:numPr>
        <w:tabs>
          <w:tab w:val="left" w:pos="1260"/>
        </w:tabs>
        <w:ind w:right="-54"/>
        <w:jc w:val="left"/>
      </w:pPr>
      <w:r w:rsidRPr="00A7061B">
        <w:t>there is any change in circumstances to a pupil who is subject to a Child Protection Plan</w:t>
      </w:r>
      <w:r w:rsidR="00142BB9" w:rsidRPr="00A7061B">
        <w:t>.</w:t>
      </w:r>
    </w:p>
    <w:p w14:paraId="2089B068" w14:textId="77777777" w:rsidR="008F6078" w:rsidRPr="00A7061B" w:rsidRDefault="008F6078" w:rsidP="008F6078">
      <w:pPr>
        <w:pStyle w:val="BodyText2"/>
        <w:ind w:right="-54"/>
        <w:jc w:val="left"/>
      </w:pPr>
    </w:p>
    <w:p w14:paraId="5D4158CD" w14:textId="62A6C487" w:rsidR="00A24162" w:rsidRPr="00DE45E9" w:rsidRDefault="00313E1E" w:rsidP="00A24162">
      <w:pPr>
        <w:tabs>
          <w:tab w:val="num" w:pos="0"/>
          <w:tab w:val="num" w:pos="720"/>
        </w:tabs>
        <w:ind w:left="720" w:right="-54" w:hanging="720"/>
      </w:pPr>
      <w:r w:rsidRPr="00A508C2">
        <w:rPr>
          <w:color w:val="000000"/>
        </w:rPr>
        <w:t>2.</w:t>
      </w:r>
      <w:r w:rsidR="00DE3C64">
        <w:rPr>
          <w:color w:val="000000"/>
        </w:rPr>
        <w:t>4</w:t>
      </w:r>
      <w:r w:rsidR="00A24162" w:rsidRPr="00A508C2">
        <w:rPr>
          <w:color w:val="000000"/>
        </w:rPr>
        <w:t xml:space="preserve">.4 </w:t>
      </w:r>
      <w:r w:rsidR="00A24162" w:rsidRPr="00A508C2">
        <w:rPr>
          <w:color w:val="000000"/>
        </w:rPr>
        <w:tab/>
        <w:t xml:space="preserve">When a pupil </w:t>
      </w:r>
      <w:r w:rsidR="00A24162" w:rsidRPr="00DE45E9">
        <w:t xml:space="preserve">who is subject to a </w:t>
      </w:r>
      <w:r w:rsidR="004B35F1" w:rsidRPr="00DE45E9">
        <w:t>C</w:t>
      </w:r>
      <w:r w:rsidR="00A24162" w:rsidRPr="00DE45E9">
        <w:t xml:space="preserve">hild </w:t>
      </w:r>
      <w:r w:rsidR="004B35F1" w:rsidRPr="00DE45E9">
        <w:t>P</w:t>
      </w:r>
      <w:r w:rsidR="00A24162" w:rsidRPr="00DE45E9">
        <w:t xml:space="preserve">rotection </w:t>
      </w:r>
      <w:r w:rsidR="004B35F1" w:rsidRPr="00DE45E9">
        <w:t>P</w:t>
      </w:r>
      <w:r w:rsidR="00A24162" w:rsidRPr="00DE45E9">
        <w:t>lan leaves</w:t>
      </w:r>
      <w:r w:rsidR="001D6859" w:rsidRPr="00DE45E9">
        <w:t xml:space="preserve"> any</w:t>
      </w:r>
      <w:r w:rsidR="00A24162" w:rsidRPr="00DE45E9">
        <w:t xml:space="preserve"> information will be transferred to the</w:t>
      </w:r>
      <w:r w:rsidR="001D6859" w:rsidRPr="00DE45E9">
        <w:t xml:space="preserve"> commissioning </w:t>
      </w:r>
      <w:r w:rsidR="00A24162" w:rsidRPr="00DE45E9">
        <w:t>school immediately. The Child Prote</w:t>
      </w:r>
      <w:r w:rsidR="0060434A" w:rsidRPr="00DE45E9">
        <w:t xml:space="preserve">ction Chair and Social </w:t>
      </w:r>
      <w:r w:rsidR="00237F35" w:rsidRPr="00DE45E9">
        <w:t xml:space="preserve">Care </w:t>
      </w:r>
      <w:r w:rsidR="0060434A" w:rsidRPr="00DE45E9">
        <w:t>Team</w:t>
      </w:r>
      <w:r w:rsidR="00A24162" w:rsidRPr="00DE45E9">
        <w:t xml:space="preserve"> will also be informed</w:t>
      </w:r>
      <w:r w:rsidR="00CA408E" w:rsidRPr="00DE45E9">
        <w:t xml:space="preserve"> by the commissioning school</w:t>
      </w:r>
      <w:r w:rsidR="00142BB9" w:rsidRPr="00DE45E9">
        <w:t>.</w:t>
      </w:r>
    </w:p>
    <w:p w14:paraId="2EF89434" w14:textId="77777777" w:rsidR="0074315F" w:rsidRPr="00A508C2" w:rsidRDefault="0074315F" w:rsidP="002D4B9A">
      <w:pPr>
        <w:pStyle w:val="BodyText2"/>
        <w:tabs>
          <w:tab w:val="left" w:pos="1260"/>
        </w:tabs>
        <w:ind w:right="-54"/>
        <w:jc w:val="left"/>
        <w:rPr>
          <w:color w:val="000000"/>
        </w:rPr>
      </w:pPr>
    </w:p>
    <w:p w14:paraId="115A5FAB" w14:textId="049A0A63" w:rsidR="00764439" w:rsidRPr="00A508C2" w:rsidRDefault="00313E1E" w:rsidP="00086792">
      <w:pPr>
        <w:pStyle w:val="BodyText2"/>
        <w:tabs>
          <w:tab w:val="left" w:pos="-720"/>
        </w:tabs>
        <w:ind w:left="720" w:right="-54" w:hanging="720"/>
        <w:jc w:val="left"/>
        <w:rPr>
          <w:color w:val="000000"/>
        </w:rPr>
      </w:pPr>
      <w:r w:rsidRPr="00A508C2">
        <w:rPr>
          <w:color w:val="000000"/>
        </w:rPr>
        <w:t>2.</w:t>
      </w:r>
      <w:r w:rsidR="00DE3C64">
        <w:rPr>
          <w:color w:val="000000"/>
        </w:rPr>
        <w:t>5</w:t>
      </w:r>
      <w:r w:rsidR="00764439" w:rsidRPr="00A508C2">
        <w:rPr>
          <w:color w:val="000000"/>
        </w:rPr>
        <w:tab/>
      </w:r>
      <w:r w:rsidR="00764439" w:rsidRPr="00A508C2">
        <w:rPr>
          <w:b/>
          <w:bCs/>
          <w:color w:val="000000"/>
        </w:rPr>
        <w:t>Record Keeping</w:t>
      </w:r>
    </w:p>
    <w:p w14:paraId="5314CF41" w14:textId="77777777" w:rsidR="00764439" w:rsidRPr="001D6859" w:rsidRDefault="00764439" w:rsidP="00086792">
      <w:pPr>
        <w:tabs>
          <w:tab w:val="left" w:pos="-720"/>
          <w:tab w:val="num" w:pos="720"/>
        </w:tabs>
        <w:ind w:left="720" w:right="-54" w:hanging="720"/>
        <w:rPr>
          <w:color w:val="00B050"/>
        </w:rPr>
      </w:pPr>
    </w:p>
    <w:p w14:paraId="605FC9ED" w14:textId="402F799D" w:rsidR="00764439" w:rsidRPr="00FB2AEA" w:rsidRDefault="00764439" w:rsidP="00086792">
      <w:pPr>
        <w:tabs>
          <w:tab w:val="left" w:pos="-720"/>
          <w:tab w:val="num" w:pos="720"/>
        </w:tabs>
        <w:ind w:left="720" w:right="-54" w:hanging="720"/>
      </w:pPr>
      <w:r w:rsidRPr="00A508C2">
        <w:rPr>
          <w:color w:val="000000"/>
        </w:rPr>
        <w:lastRenderedPageBreak/>
        <w:tab/>
      </w:r>
      <w:r w:rsidR="00C50E30">
        <w:t xml:space="preserve">YPM </w:t>
      </w:r>
      <w:r w:rsidRPr="00FB2AEA">
        <w:t>will:</w:t>
      </w:r>
    </w:p>
    <w:p w14:paraId="55D276B7" w14:textId="77777777" w:rsidR="00764439" w:rsidRPr="00A508C2" w:rsidRDefault="00764439" w:rsidP="00086792">
      <w:pPr>
        <w:tabs>
          <w:tab w:val="left" w:pos="-720"/>
          <w:tab w:val="num" w:pos="720"/>
        </w:tabs>
        <w:ind w:left="720" w:right="-54" w:hanging="720"/>
        <w:rPr>
          <w:color w:val="000000"/>
        </w:rPr>
      </w:pPr>
    </w:p>
    <w:p w14:paraId="062140B9" w14:textId="5594CD8F" w:rsidR="0029417C" w:rsidRDefault="00313E1E" w:rsidP="00E51BE3">
      <w:pPr>
        <w:ind w:left="720" w:right="-54" w:hanging="720"/>
        <w:rPr>
          <w:color w:val="000000"/>
        </w:rPr>
      </w:pPr>
      <w:r w:rsidRPr="00A508C2">
        <w:rPr>
          <w:color w:val="000000"/>
        </w:rPr>
        <w:t>2.</w:t>
      </w:r>
      <w:r w:rsidR="00DE3C64">
        <w:rPr>
          <w:color w:val="000000"/>
        </w:rPr>
        <w:t>5</w:t>
      </w:r>
      <w:r w:rsidR="0051591F" w:rsidRPr="00A508C2">
        <w:rPr>
          <w:color w:val="000000"/>
        </w:rPr>
        <w:t>.1</w:t>
      </w:r>
      <w:r w:rsidR="0051591F" w:rsidRPr="00A508C2">
        <w:rPr>
          <w:color w:val="000000"/>
        </w:rPr>
        <w:tab/>
      </w:r>
      <w:r w:rsidR="00142BB9" w:rsidRPr="00A508C2">
        <w:rPr>
          <w:color w:val="000000"/>
        </w:rPr>
        <w:t>K</w:t>
      </w:r>
      <w:r w:rsidR="00764439" w:rsidRPr="00A508C2">
        <w:rPr>
          <w:color w:val="000000"/>
        </w:rPr>
        <w:t>eep clear</w:t>
      </w:r>
      <w:r w:rsidR="006B2D06" w:rsidRPr="00A508C2">
        <w:rPr>
          <w:color w:val="000000"/>
        </w:rPr>
        <w:t>,</w:t>
      </w:r>
      <w:r w:rsidR="00764439" w:rsidRPr="00A508C2">
        <w:rPr>
          <w:color w:val="000000"/>
        </w:rPr>
        <w:t xml:space="preserve"> detailed</w:t>
      </w:r>
      <w:r w:rsidR="006B2D06" w:rsidRPr="00A508C2">
        <w:rPr>
          <w:color w:val="000000"/>
        </w:rPr>
        <w:t>,</w:t>
      </w:r>
      <w:r w:rsidR="00764439" w:rsidRPr="00A508C2">
        <w:rPr>
          <w:color w:val="000000"/>
        </w:rPr>
        <w:t xml:space="preserve"> </w:t>
      </w:r>
      <w:r w:rsidR="006B2D06" w:rsidRPr="00A508C2">
        <w:rPr>
          <w:color w:val="000000"/>
        </w:rPr>
        <w:t xml:space="preserve">accurate, </w:t>
      </w:r>
      <w:r w:rsidR="00764439" w:rsidRPr="00A508C2">
        <w:rPr>
          <w:color w:val="000000"/>
        </w:rPr>
        <w:t>written records of concerns about children</w:t>
      </w:r>
      <w:r w:rsidR="0029107C">
        <w:rPr>
          <w:color w:val="000000"/>
        </w:rPr>
        <w:t>,</w:t>
      </w:r>
      <w:r w:rsidR="00764439" w:rsidRPr="00A508C2">
        <w:rPr>
          <w:color w:val="000000"/>
        </w:rPr>
        <w:t xml:space="preserve"> even where there is no need to refer the ma</w:t>
      </w:r>
      <w:r w:rsidR="00954AC5" w:rsidRPr="00A508C2">
        <w:rPr>
          <w:color w:val="000000"/>
        </w:rPr>
        <w:t xml:space="preserve">tter to </w:t>
      </w:r>
      <w:r w:rsidR="0029107C" w:rsidRPr="00CD1E88">
        <w:t xml:space="preserve">Children’s </w:t>
      </w:r>
      <w:r w:rsidR="00954AC5" w:rsidRPr="00CD1E88">
        <w:t>Social</w:t>
      </w:r>
      <w:r w:rsidR="00954AC5" w:rsidRPr="00A508C2">
        <w:rPr>
          <w:color w:val="000000"/>
        </w:rPr>
        <w:t xml:space="preserve"> Care immediately</w:t>
      </w:r>
      <w:r w:rsidR="00142BB9" w:rsidRPr="00A508C2">
        <w:rPr>
          <w:color w:val="000000"/>
        </w:rPr>
        <w:t>.</w:t>
      </w:r>
    </w:p>
    <w:p w14:paraId="44BC9E72" w14:textId="25494CAB" w:rsidR="00D51ADF" w:rsidRPr="00A508C2" w:rsidRDefault="00D51ADF" w:rsidP="0029417C">
      <w:pPr>
        <w:ind w:left="720" w:right="-54" w:hanging="720"/>
        <w:rPr>
          <w:color w:val="000000"/>
        </w:rPr>
      </w:pPr>
    </w:p>
    <w:p w14:paraId="13175FD2" w14:textId="40257914" w:rsidR="0029417C" w:rsidRDefault="009764CD" w:rsidP="009764CD">
      <w:pPr>
        <w:ind w:left="720" w:right="-54" w:hanging="720"/>
        <w:rPr>
          <w:color w:val="000000"/>
        </w:rPr>
      </w:pPr>
      <w:r>
        <w:rPr>
          <w:color w:val="000000"/>
        </w:rPr>
        <w:t>2.5.2</w:t>
      </w:r>
      <w:r>
        <w:rPr>
          <w:color w:val="000000"/>
        </w:rPr>
        <w:tab/>
      </w:r>
      <w:r w:rsidR="0029417C" w:rsidRPr="00A508C2">
        <w:rPr>
          <w:color w:val="000000"/>
        </w:rPr>
        <w:t xml:space="preserve">Records should include: </w:t>
      </w:r>
    </w:p>
    <w:p w14:paraId="16AC508C" w14:textId="77777777" w:rsidR="007A7BDA" w:rsidRDefault="007A7BDA" w:rsidP="0029417C">
      <w:pPr>
        <w:ind w:left="720" w:right="-54" w:hanging="720"/>
        <w:rPr>
          <w:color w:val="000000"/>
        </w:rPr>
      </w:pPr>
    </w:p>
    <w:p w14:paraId="02C3BE0E" w14:textId="741729BE" w:rsidR="00D51ADF" w:rsidRDefault="0029417C" w:rsidP="00D51ADF">
      <w:pPr>
        <w:ind w:left="1418" w:right="-54" w:hanging="709"/>
        <w:rPr>
          <w:color w:val="000000"/>
        </w:rPr>
      </w:pPr>
      <w:r w:rsidRPr="00A508C2">
        <w:rPr>
          <w:color w:val="000000"/>
        </w:rPr>
        <w:t xml:space="preserve">• </w:t>
      </w:r>
      <w:r w:rsidR="00890512" w:rsidRPr="00A508C2">
        <w:rPr>
          <w:color w:val="000000"/>
        </w:rPr>
        <w:tab/>
      </w:r>
      <w:bookmarkStart w:id="3" w:name="_Hlk211418460"/>
      <w:r w:rsidRPr="00A508C2">
        <w:rPr>
          <w:color w:val="000000"/>
        </w:rPr>
        <w:t>a clear and comprehensive summary of the concern</w:t>
      </w:r>
    </w:p>
    <w:p w14:paraId="2A5ECC7E" w14:textId="37A94DBE" w:rsidR="00D51ADF" w:rsidRPr="00F66110" w:rsidRDefault="0029417C" w:rsidP="00D51ADF">
      <w:pPr>
        <w:ind w:left="1418" w:right="-54" w:hanging="709"/>
      </w:pPr>
      <w:r w:rsidRPr="00A508C2">
        <w:rPr>
          <w:color w:val="000000"/>
        </w:rPr>
        <w:t xml:space="preserve">• </w:t>
      </w:r>
      <w:r w:rsidR="00890512" w:rsidRPr="00A508C2">
        <w:rPr>
          <w:color w:val="000000"/>
        </w:rPr>
        <w:tab/>
      </w:r>
      <w:r w:rsidR="00D51ADF" w:rsidRPr="00F66110">
        <w:t>the child’s wishes and feelings</w:t>
      </w:r>
    </w:p>
    <w:p w14:paraId="11D7DA77" w14:textId="75184544" w:rsidR="00D51ADF" w:rsidRPr="00F66110" w:rsidRDefault="00D51ADF" w:rsidP="003D3935">
      <w:pPr>
        <w:numPr>
          <w:ilvl w:val="0"/>
          <w:numId w:val="18"/>
        </w:numPr>
        <w:ind w:right="-54"/>
      </w:pPr>
      <w:r w:rsidRPr="00F66110">
        <w:t xml:space="preserve">     d</w:t>
      </w:r>
      <w:r w:rsidR="0029417C" w:rsidRPr="00F66110">
        <w:t>etails of how the concern was followed up and resolved</w:t>
      </w:r>
    </w:p>
    <w:p w14:paraId="20E4C5CC" w14:textId="3F263A57" w:rsidR="0029417C" w:rsidRPr="00F66110" w:rsidRDefault="0029417C" w:rsidP="00890512">
      <w:pPr>
        <w:ind w:left="1418" w:right="-54" w:hanging="709"/>
      </w:pPr>
      <w:r w:rsidRPr="00F66110">
        <w:t xml:space="preserve">• </w:t>
      </w:r>
      <w:r w:rsidR="00890512" w:rsidRPr="00F66110">
        <w:tab/>
      </w:r>
      <w:r w:rsidRPr="00F66110">
        <w:t>a note of any action taken, decisions reached and the outcome</w:t>
      </w:r>
    </w:p>
    <w:p w14:paraId="0384F04A" w14:textId="3898E02A" w:rsidR="00895DA3" w:rsidRPr="00F66110" w:rsidRDefault="00895DA3" w:rsidP="003D3935">
      <w:pPr>
        <w:numPr>
          <w:ilvl w:val="0"/>
          <w:numId w:val="18"/>
        </w:numPr>
        <w:ind w:right="-54"/>
      </w:pPr>
      <w:r w:rsidRPr="00F66110">
        <w:t xml:space="preserve">     a record of any discussion/communication with parents, other agencies etc</w:t>
      </w:r>
      <w:r w:rsidR="00785191">
        <w:t>.</w:t>
      </w:r>
    </w:p>
    <w:bookmarkEnd w:id="3"/>
    <w:p w14:paraId="1E02FDCF" w14:textId="77777777" w:rsidR="00764439" w:rsidRPr="00A508C2" w:rsidRDefault="00764439" w:rsidP="0074315F">
      <w:pPr>
        <w:tabs>
          <w:tab w:val="left" w:pos="-720"/>
          <w:tab w:val="left" w:pos="0"/>
          <w:tab w:val="num" w:pos="720"/>
        </w:tabs>
        <w:ind w:left="720" w:right="-54" w:hanging="720"/>
        <w:rPr>
          <w:color w:val="000000"/>
        </w:rPr>
      </w:pPr>
    </w:p>
    <w:p w14:paraId="015E68CE" w14:textId="11012A42" w:rsidR="007D396E" w:rsidRPr="008235FE" w:rsidRDefault="00313E1E" w:rsidP="008235FE">
      <w:pPr>
        <w:ind w:left="720" w:right="-54" w:hanging="720"/>
        <w:rPr>
          <w:i/>
          <w:highlight w:val="yellow"/>
        </w:rPr>
      </w:pPr>
      <w:r w:rsidRPr="00A508C2">
        <w:rPr>
          <w:color w:val="000000"/>
        </w:rPr>
        <w:t>2.</w:t>
      </w:r>
      <w:r w:rsidR="00DE3C64">
        <w:rPr>
          <w:color w:val="000000"/>
        </w:rPr>
        <w:t>5</w:t>
      </w:r>
      <w:r w:rsidR="0051591F" w:rsidRPr="00A508C2">
        <w:rPr>
          <w:color w:val="000000"/>
        </w:rPr>
        <w:t>.</w:t>
      </w:r>
      <w:r w:rsidR="007429DB">
        <w:rPr>
          <w:color w:val="000000"/>
        </w:rPr>
        <w:t>3</w:t>
      </w:r>
      <w:r w:rsidR="0051591F" w:rsidRPr="00A508C2">
        <w:rPr>
          <w:color w:val="000000"/>
        </w:rPr>
        <w:tab/>
      </w:r>
      <w:r w:rsidR="0029417C" w:rsidRPr="00570F63">
        <w:rPr>
          <w:color w:val="000000"/>
        </w:rPr>
        <w:t xml:space="preserve">Hardcopy safeguarding files </w:t>
      </w:r>
      <w:r w:rsidR="00570F63">
        <w:rPr>
          <w:color w:val="000000"/>
        </w:rPr>
        <w:t>are</w:t>
      </w:r>
      <w:r w:rsidR="0029417C" w:rsidRPr="00570F63">
        <w:rPr>
          <w:color w:val="000000"/>
        </w:rPr>
        <w:t xml:space="preserve"> kept confidential and stored securely. </w:t>
      </w:r>
    </w:p>
    <w:p w14:paraId="71AFE30C" w14:textId="77777777" w:rsidR="00845C1B" w:rsidRDefault="00845C1B" w:rsidP="007D396E">
      <w:pPr>
        <w:ind w:left="720" w:right="-54"/>
        <w:rPr>
          <w:color w:val="000000"/>
          <w:highlight w:val="yellow"/>
        </w:rPr>
      </w:pPr>
    </w:p>
    <w:p w14:paraId="08FCD279" w14:textId="177B113A" w:rsidR="00AA735D" w:rsidRPr="00DE45E9" w:rsidRDefault="00AA735D" w:rsidP="007D396E">
      <w:pPr>
        <w:ind w:left="720" w:right="-54"/>
      </w:pPr>
      <w:r w:rsidRPr="00DE45E9">
        <w:t xml:space="preserve">Each child should have their own </w:t>
      </w:r>
      <w:r w:rsidR="00845C1B" w:rsidRPr="00DE45E9">
        <w:t>separate</w:t>
      </w:r>
      <w:r w:rsidRPr="00DE45E9">
        <w:t xml:space="preserve"> file</w:t>
      </w:r>
      <w:r w:rsidR="00845C1B" w:rsidRPr="00DE45E9">
        <w:t>s</w:t>
      </w:r>
      <w:r w:rsidRPr="00DE45E9">
        <w:t xml:space="preserve"> </w:t>
      </w:r>
      <w:r w:rsidR="006C391B" w:rsidRPr="00DE45E9">
        <w:t>(</w:t>
      </w:r>
      <w:r w:rsidRPr="00DE45E9">
        <w:t>including</w:t>
      </w:r>
      <w:r w:rsidR="006C391B" w:rsidRPr="00DE45E9">
        <w:t xml:space="preserve"> if the setting has</w:t>
      </w:r>
      <w:r w:rsidRPr="00DE45E9">
        <w:t xml:space="preserve"> siblings</w:t>
      </w:r>
      <w:r w:rsidR="006C391B" w:rsidRPr="00DE45E9">
        <w:t>)</w:t>
      </w:r>
      <w:r w:rsidR="00475BD1" w:rsidRPr="00DE45E9">
        <w:t>.</w:t>
      </w:r>
    </w:p>
    <w:p w14:paraId="5F0E7866" w14:textId="77777777" w:rsidR="00FD5E0F" w:rsidRPr="00DE45E9" w:rsidRDefault="00FD5E0F" w:rsidP="007D396E">
      <w:pPr>
        <w:ind w:left="720" w:right="-54"/>
      </w:pPr>
    </w:p>
    <w:p w14:paraId="7E13AA92" w14:textId="6E040E55" w:rsidR="00FD5E0F" w:rsidRPr="00DE45E9" w:rsidRDefault="00230A3A" w:rsidP="00DE45E9">
      <w:pPr>
        <w:ind w:left="720" w:right="-54"/>
      </w:pPr>
      <w:r w:rsidRPr="00DE45E9">
        <w:t xml:space="preserve">If using hard </w:t>
      </w:r>
      <w:r w:rsidR="00FF02E5" w:rsidRPr="00DE45E9">
        <w:t>copies,</w:t>
      </w:r>
      <w:r w:rsidRPr="00DE45E9">
        <w:t xml:space="preserve"> a</w:t>
      </w:r>
      <w:r w:rsidR="00FD5E0F" w:rsidRPr="00DE45E9">
        <w:t xml:space="preserve"> written process is required between the commissioning school</w:t>
      </w:r>
      <w:r w:rsidR="00094B98" w:rsidRPr="00DE45E9">
        <w:t>/LA</w:t>
      </w:r>
      <w:r w:rsidR="00FD5E0F" w:rsidRPr="00DE45E9">
        <w:t xml:space="preserve"> and the prov</w:t>
      </w:r>
      <w:r w:rsidR="000766FE" w:rsidRPr="00DE45E9">
        <w:t>ider as to how concerns will be shared to allow for consistent and robust record keeping</w:t>
      </w:r>
      <w:r w:rsidR="00094B98" w:rsidRPr="00DE45E9">
        <w:t xml:space="preserve"> for both</w:t>
      </w:r>
      <w:r w:rsidR="000766FE" w:rsidRPr="00DE45E9">
        <w:t>.</w:t>
      </w:r>
      <w:r w:rsidR="00FD5E0F" w:rsidRPr="00DE45E9">
        <w:t xml:space="preserve"> </w:t>
      </w:r>
    </w:p>
    <w:p w14:paraId="60BD7332" w14:textId="77777777" w:rsidR="00FD5E0F" w:rsidRPr="00DE45E9" w:rsidRDefault="00FD5E0F" w:rsidP="00570F63">
      <w:pPr>
        <w:ind w:right="-54"/>
      </w:pPr>
    </w:p>
    <w:p w14:paraId="1D37BA94" w14:textId="29B9FCD2" w:rsidR="00650C83" w:rsidRPr="00DE45E9" w:rsidRDefault="00650C83" w:rsidP="007B0DF8">
      <w:pPr>
        <w:ind w:left="720" w:right="-54"/>
      </w:pPr>
      <w:r w:rsidRPr="00DE45E9">
        <w:t xml:space="preserve">It is important </w:t>
      </w:r>
      <w:r w:rsidR="0061199F" w:rsidRPr="00DE45E9">
        <w:t>that staff do not forget that this does not</w:t>
      </w:r>
      <w:r w:rsidR="006A0E9A" w:rsidRPr="00DE45E9">
        <w:t xml:space="preserve"> replace speaking with their DSL or Deputy</w:t>
      </w:r>
      <w:r w:rsidR="00E5507D" w:rsidRPr="00DE45E9">
        <w:t xml:space="preserve"> DSL</w:t>
      </w:r>
      <w:r w:rsidR="006A0E9A" w:rsidRPr="00DE45E9">
        <w:t>.</w:t>
      </w:r>
    </w:p>
    <w:p w14:paraId="2A253D28" w14:textId="77777777" w:rsidR="00421963" w:rsidRPr="00DE45E9" w:rsidRDefault="00421963" w:rsidP="007B0DF8">
      <w:pPr>
        <w:ind w:left="720" w:right="-54"/>
      </w:pPr>
    </w:p>
    <w:p w14:paraId="50CB9EEA" w14:textId="3D49FC5E" w:rsidR="00421963" w:rsidRPr="00DE45E9" w:rsidRDefault="00421963" w:rsidP="007B0DF8">
      <w:pPr>
        <w:ind w:left="720" w:right="-54"/>
      </w:pPr>
      <w:r w:rsidRPr="00DE45E9">
        <w:t>When a child leaves the provision access needs to be</w:t>
      </w:r>
      <w:r w:rsidR="00BD52F0" w:rsidRPr="00DE45E9">
        <w:t xml:space="preserve"> immediately</w:t>
      </w:r>
      <w:r w:rsidRPr="00DE45E9">
        <w:t xml:space="preserve"> deactivated. </w:t>
      </w:r>
    </w:p>
    <w:p w14:paraId="534D7BB9" w14:textId="77777777" w:rsidR="009D74BA" w:rsidRPr="00DE45E9" w:rsidRDefault="009D74BA" w:rsidP="00142BB9">
      <w:pPr>
        <w:ind w:left="720" w:right="-54"/>
      </w:pPr>
    </w:p>
    <w:p w14:paraId="43316233" w14:textId="1AA220AB" w:rsidR="0060434A" w:rsidRPr="00DE45E9" w:rsidRDefault="00764439" w:rsidP="0060434A">
      <w:pPr>
        <w:tabs>
          <w:tab w:val="num" w:pos="0"/>
        </w:tabs>
        <w:ind w:left="720" w:right="-54" w:hanging="720"/>
      </w:pPr>
      <w:r w:rsidRPr="00A508C2">
        <w:rPr>
          <w:color w:val="000000"/>
        </w:rPr>
        <w:t>2.</w:t>
      </w:r>
      <w:r w:rsidR="00AA78D8">
        <w:rPr>
          <w:color w:val="000000"/>
        </w:rPr>
        <w:t>5</w:t>
      </w:r>
      <w:r w:rsidR="00142BB9" w:rsidRPr="00A508C2">
        <w:rPr>
          <w:color w:val="000000"/>
        </w:rPr>
        <w:t>.</w:t>
      </w:r>
      <w:r w:rsidR="00AA78D8">
        <w:rPr>
          <w:color w:val="000000"/>
        </w:rPr>
        <w:t>4</w:t>
      </w:r>
      <w:r w:rsidR="00142BB9" w:rsidRPr="00A508C2">
        <w:rPr>
          <w:color w:val="000000"/>
        </w:rPr>
        <w:tab/>
        <w:t>E</w:t>
      </w:r>
      <w:r w:rsidRPr="00A508C2">
        <w:rPr>
          <w:color w:val="000000"/>
        </w:rPr>
        <w:t xml:space="preserve">nsure all relevant </w:t>
      </w:r>
      <w:r w:rsidR="00890512" w:rsidRPr="00A508C2">
        <w:rPr>
          <w:color w:val="000000"/>
        </w:rPr>
        <w:t>safeguarding</w:t>
      </w:r>
      <w:r w:rsidRPr="00A508C2">
        <w:rPr>
          <w:color w:val="000000"/>
        </w:rPr>
        <w:t xml:space="preserve"> records are sent to the </w:t>
      </w:r>
      <w:r w:rsidR="00F30005" w:rsidRPr="00DE45E9">
        <w:t>commissioning school</w:t>
      </w:r>
      <w:r w:rsidR="009F4F4A" w:rsidRPr="00DE45E9">
        <w:t xml:space="preserve"> if </w:t>
      </w:r>
      <w:r w:rsidR="0085491C" w:rsidRPr="00DE45E9">
        <w:t xml:space="preserve">they make you </w:t>
      </w:r>
      <w:r w:rsidR="009F4F4A" w:rsidRPr="00DE45E9">
        <w:t xml:space="preserve">aware </w:t>
      </w:r>
      <w:r w:rsidR="00112E51" w:rsidRPr="00DE45E9">
        <w:t>of a pupil moving school as they</w:t>
      </w:r>
      <w:r w:rsidR="00011AF0" w:rsidRPr="00DE45E9">
        <w:t xml:space="preserve"> have an obligation to share files</w:t>
      </w:r>
      <w:r w:rsidR="002254CC" w:rsidRPr="00DE45E9">
        <w:t>, within five days,</w:t>
      </w:r>
      <w:r w:rsidRPr="00DE45E9">
        <w:t xml:space="preserve"> in accordance with </w:t>
      </w:r>
      <w:r w:rsidR="007D396E" w:rsidRPr="00DE45E9">
        <w:t>‘Keeping Children Safe in Education</w:t>
      </w:r>
      <w:r w:rsidR="00890512" w:rsidRPr="00DE45E9">
        <w:t xml:space="preserve">, </w:t>
      </w:r>
      <w:r w:rsidR="000F2FB3" w:rsidRPr="00DE45E9">
        <w:t>202</w:t>
      </w:r>
      <w:r w:rsidR="009C2D60" w:rsidRPr="00DE45E9">
        <w:t>5</w:t>
      </w:r>
      <w:r w:rsidR="00890512" w:rsidRPr="00DE45E9">
        <w:t>, (page 1</w:t>
      </w:r>
      <w:r w:rsidR="007C5501" w:rsidRPr="00DE45E9">
        <w:t>7</w:t>
      </w:r>
      <w:r w:rsidR="00291EAE" w:rsidRPr="00DE45E9">
        <w:t>4</w:t>
      </w:r>
      <w:r w:rsidR="00890512" w:rsidRPr="00DE45E9">
        <w:t>)</w:t>
      </w:r>
      <w:r w:rsidR="007D396E" w:rsidRPr="00DE45E9">
        <w:t xml:space="preserve"> </w:t>
      </w:r>
      <w:r w:rsidR="00142BB9" w:rsidRPr="00DE45E9">
        <w:t xml:space="preserve">and </w:t>
      </w:r>
      <w:r w:rsidRPr="00DE45E9">
        <w:t xml:space="preserve">the </w:t>
      </w:r>
      <w:r w:rsidR="00811CEB" w:rsidRPr="00DE45E9">
        <w:t xml:space="preserve">Cambridgeshire </w:t>
      </w:r>
      <w:r w:rsidR="0060434A" w:rsidRPr="00DE45E9">
        <w:t>Education Safeguarding Team’s Guidance on Keeping and Managing Child Safeguarding Records.</w:t>
      </w:r>
    </w:p>
    <w:p w14:paraId="5F5CEDB7" w14:textId="77777777" w:rsidR="001337B0" w:rsidRPr="00A508C2" w:rsidRDefault="001337B0" w:rsidP="00086792">
      <w:pPr>
        <w:tabs>
          <w:tab w:val="num" w:pos="0"/>
        </w:tabs>
        <w:ind w:left="720" w:right="-54" w:hanging="720"/>
        <w:rPr>
          <w:color w:val="000000"/>
        </w:rPr>
      </w:pPr>
    </w:p>
    <w:p w14:paraId="0B186AA3" w14:textId="211DC23B" w:rsidR="001337B0" w:rsidRPr="006A1DF0" w:rsidRDefault="00313E1E" w:rsidP="00086792">
      <w:pPr>
        <w:tabs>
          <w:tab w:val="num" w:pos="0"/>
        </w:tabs>
        <w:ind w:left="720" w:right="-54" w:hanging="720"/>
      </w:pPr>
      <w:r w:rsidRPr="006A1DF0">
        <w:t>2.</w:t>
      </w:r>
      <w:r w:rsidR="00111DBF">
        <w:t>5</w:t>
      </w:r>
      <w:r w:rsidR="00142BB9" w:rsidRPr="006A1DF0">
        <w:t>.</w:t>
      </w:r>
      <w:r w:rsidR="00111DBF">
        <w:t>5</w:t>
      </w:r>
      <w:r w:rsidR="00142BB9" w:rsidRPr="006A1DF0">
        <w:t xml:space="preserve">   </w:t>
      </w:r>
      <w:r w:rsidR="006A1DF0" w:rsidRPr="006A1DF0">
        <w:t>M</w:t>
      </w:r>
      <w:r w:rsidR="001337B0" w:rsidRPr="006A1DF0">
        <w:t>ake parents aware that such records exist except where to do so would place the child at risk of harm.</w:t>
      </w:r>
    </w:p>
    <w:p w14:paraId="42BFAAEF" w14:textId="77777777" w:rsidR="007160E3" w:rsidRPr="00A508C2" w:rsidRDefault="007160E3" w:rsidP="00086792">
      <w:pPr>
        <w:tabs>
          <w:tab w:val="num" w:pos="0"/>
        </w:tabs>
        <w:ind w:left="720" w:right="-54" w:hanging="720"/>
        <w:rPr>
          <w:color w:val="000000"/>
        </w:rPr>
      </w:pPr>
    </w:p>
    <w:p w14:paraId="4E0D63BF" w14:textId="7BEB915C" w:rsidR="007160E3" w:rsidRPr="00C9321C" w:rsidRDefault="00313E1E" w:rsidP="00086792">
      <w:pPr>
        <w:tabs>
          <w:tab w:val="num" w:pos="0"/>
        </w:tabs>
        <w:ind w:left="720" w:right="-54" w:hanging="720"/>
        <w:rPr>
          <w:color w:val="FF0000"/>
        </w:rPr>
      </w:pPr>
      <w:r w:rsidRPr="00A508C2">
        <w:rPr>
          <w:color w:val="000000"/>
        </w:rPr>
        <w:t>2.</w:t>
      </w:r>
      <w:r w:rsidR="00111DBF">
        <w:rPr>
          <w:color w:val="000000"/>
        </w:rPr>
        <w:t>5</w:t>
      </w:r>
      <w:r w:rsidR="007160E3" w:rsidRPr="00A508C2">
        <w:rPr>
          <w:color w:val="000000"/>
        </w:rPr>
        <w:t>.</w:t>
      </w:r>
      <w:r w:rsidR="00111DBF">
        <w:rPr>
          <w:color w:val="000000"/>
        </w:rPr>
        <w:t>6</w:t>
      </w:r>
      <w:r w:rsidR="007160E3" w:rsidRPr="00A508C2">
        <w:rPr>
          <w:color w:val="000000"/>
        </w:rPr>
        <w:tab/>
      </w:r>
      <w:r w:rsidR="00142BB9" w:rsidRPr="00A508C2">
        <w:rPr>
          <w:color w:val="000000"/>
        </w:rPr>
        <w:t>E</w:t>
      </w:r>
      <w:r w:rsidR="007D396E" w:rsidRPr="00A508C2">
        <w:rPr>
          <w:color w:val="000000"/>
        </w:rPr>
        <w:t>nsure a</w:t>
      </w:r>
      <w:r w:rsidR="00142BB9" w:rsidRPr="00A508C2">
        <w:rPr>
          <w:color w:val="000000"/>
        </w:rPr>
        <w:t>ll actions and decisions are</w:t>
      </w:r>
      <w:r w:rsidR="007160E3" w:rsidRPr="00A508C2">
        <w:rPr>
          <w:color w:val="000000"/>
        </w:rPr>
        <w:t xml:space="preserve"> led by what </w:t>
      </w:r>
      <w:r w:rsidR="00C50E30" w:rsidRPr="00A508C2">
        <w:rPr>
          <w:color w:val="000000"/>
        </w:rPr>
        <w:t>is</w:t>
      </w:r>
      <w:r w:rsidR="007160E3" w:rsidRPr="00A508C2">
        <w:rPr>
          <w:color w:val="000000"/>
        </w:rPr>
        <w:t xml:space="preserve"> in the best interests of the </w:t>
      </w:r>
      <w:r w:rsidR="007160E3" w:rsidRPr="009C2D60">
        <w:t>child</w:t>
      </w:r>
      <w:r w:rsidR="00C9321C" w:rsidRPr="009C2D60">
        <w:t xml:space="preserve"> and rationales are included for all </w:t>
      </w:r>
      <w:r w:rsidR="00732593" w:rsidRPr="009C2D60">
        <w:t>discussions and decisions made.</w:t>
      </w:r>
    </w:p>
    <w:p w14:paraId="72B876D1" w14:textId="77777777" w:rsidR="00764439" w:rsidRPr="00A508C2" w:rsidRDefault="00764439" w:rsidP="00086792">
      <w:pPr>
        <w:tabs>
          <w:tab w:val="num" w:pos="0"/>
        </w:tabs>
        <w:ind w:left="720" w:right="-54" w:hanging="720"/>
        <w:rPr>
          <w:color w:val="000000"/>
        </w:rPr>
      </w:pPr>
    </w:p>
    <w:p w14:paraId="29B3275D" w14:textId="0B09B281" w:rsidR="00764439" w:rsidRPr="00A508C2" w:rsidRDefault="00764439" w:rsidP="00086792">
      <w:pPr>
        <w:tabs>
          <w:tab w:val="num" w:pos="-720"/>
        </w:tabs>
        <w:ind w:left="720" w:right="-54" w:hanging="720"/>
        <w:rPr>
          <w:color w:val="000000"/>
        </w:rPr>
      </w:pPr>
      <w:r w:rsidRPr="00A508C2">
        <w:rPr>
          <w:color w:val="000000"/>
        </w:rPr>
        <w:t>2.</w:t>
      </w:r>
      <w:r w:rsidR="00057D60">
        <w:rPr>
          <w:color w:val="000000"/>
        </w:rPr>
        <w:t>6</w:t>
      </w:r>
      <w:r w:rsidRPr="00A508C2">
        <w:rPr>
          <w:color w:val="000000"/>
        </w:rPr>
        <w:tab/>
      </w:r>
      <w:r w:rsidRPr="00A508C2">
        <w:rPr>
          <w:b/>
          <w:bCs/>
          <w:color w:val="000000"/>
        </w:rPr>
        <w:t>Confidentiality and information sharing</w:t>
      </w:r>
    </w:p>
    <w:p w14:paraId="58F9E2F1" w14:textId="77777777" w:rsidR="00764439" w:rsidRPr="00A508C2" w:rsidRDefault="0084406A" w:rsidP="00086792">
      <w:pPr>
        <w:tabs>
          <w:tab w:val="num" w:pos="0"/>
        </w:tabs>
        <w:ind w:left="720" w:right="-54" w:hanging="720"/>
        <w:rPr>
          <w:color w:val="000000"/>
        </w:rPr>
      </w:pPr>
      <w:r w:rsidRPr="00A508C2">
        <w:rPr>
          <w:color w:val="000000"/>
        </w:rPr>
        <w:tab/>
      </w:r>
    </w:p>
    <w:p w14:paraId="05840E52" w14:textId="3E82F473" w:rsidR="00890512" w:rsidRPr="00A508C2" w:rsidRDefault="00313E1E" w:rsidP="00890512">
      <w:pPr>
        <w:rPr>
          <w:rFonts w:eastAsia="Calibri"/>
          <w:color w:val="000000"/>
        </w:rPr>
      </w:pPr>
      <w:r w:rsidRPr="00A508C2">
        <w:rPr>
          <w:color w:val="000000"/>
        </w:rPr>
        <w:t>2.</w:t>
      </w:r>
      <w:r w:rsidR="00057D60">
        <w:rPr>
          <w:color w:val="000000"/>
        </w:rPr>
        <w:t>6.1</w:t>
      </w:r>
      <w:r w:rsidR="0084406A" w:rsidRPr="00A508C2">
        <w:rPr>
          <w:color w:val="000000"/>
        </w:rPr>
        <w:tab/>
      </w:r>
      <w:r w:rsidR="00890512" w:rsidRPr="00A508C2">
        <w:rPr>
          <w:rFonts w:eastAsia="Calibri"/>
          <w:color w:val="000000"/>
        </w:rPr>
        <w:t xml:space="preserve">Information about children and their families is defined as ‘special category data’, i.e. </w:t>
      </w:r>
      <w:r w:rsidR="00890512" w:rsidRPr="00A508C2">
        <w:rPr>
          <w:rFonts w:eastAsia="Calibri"/>
          <w:color w:val="000000"/>
        </w:rPr>
        <w:tab/>
        <w:t xml:space="preserve">information that identifies a living individual.  Collection, storage and sharing of personal </w:t>
      </w:r>
      <w:r w:rsidR="00890512" w:rsidRPr="00A508C2">
        <w:rPr>
          <w:rFonts w:eastAsia="Calibri"/>
          <w:color w:val="000000"/>
        </w:rPr>
        <w:tab/>
        <w:t xml:space="preserve">data is governed by the UK General Data Protection Regulations (UK GDPR) and the Data </w:t>
      </w:r>
      <w:r w:rsidR="00890512" w:rsidRPr="00A508C2">
        <w:rPr>
          <w:rFonts w:eastAsia="Calibri"/>
          <w:color w:val="000000"/>
        </w:rPr>
        <w:tab/>
        <w:t>Protection Act 2018.</w:t>
      </w:r>
    </w:p>
    <w:p w14:paraId="3626204E" w14:textId="77777777" w:rsidR="000F77AB" w:rsidRPr="00A508C2" w:rsidRDefault="000F77AB" w:rsidP="00086792">
      <w:pPr>
        <w:tabs>
          <w:tab w:val="num" w:pos="0"/>
        </w:tabs>
        <w:ind w:left="720" w:right="-54" w:hanging="720"/>
        <w:rPr>
          <w:color w:val="000000"/>
        </w:rPr>
      </w:pPr>
      <w:r w:rsidRPr="00A508C2">
        <w:rPr>
          <w:color w:val="000000"/>
        </w:rPr>
        <w:tab/>
      </w:r>
    </w:p>
    <w:p w14:paraId="6FB212DF" w14:textId="6B8F0C0A" w:rsidR="000F77AB" w:rsidRPr="006C0E5A" w:rsidRDefault="000F77AB" w:rsidP="00086792">
      <w:pPr>
        <w:tabs>
          <w:tab w:val="num" w:pos="0"/>
        </w:tabs>
        <w:ind w:left="720" w:right="-54" w:hanging="720"/>
      </w:pPr>
      <w:r w:rsidRPr="00A508C2">
        <w:rPr>
          <w:color w:val="000000"/>
        </w:rPr>
        <w:tab/>
      </w:r>
      <w:r w:rsidR="00C50E30">
        <w:t xml:space="preserve">YPM </w:t>
      </w:r>
      <w:r w:rsidRPr="00FB2AEA">
        <w:t>will</w:t>
      </w:r>
      <w:r w:rsidRPr="006C0E5A">
        <w:t>:</w:t>
      </w:r>
    </w:p>
    <w:p w14:paraId="1D8ADA3E" w14:textId="77777777" w:rsidR="00191174" w:rsidRPr="00A508C2" w:rsidRDefault="00191174" w:rsidP="00086792">
      <w:pPr>
        <w:tabs>
          <w:tab w:val="num" w:pos="0"/>
        </w:tabs>
        <w:ind w:left="720" w:right="-54" w:hanging="720"/>
        <w:rPr>
          <w:color w:val="000000"/>
        </w:rPr>
      </w:pPr>
    </w:p>
    <w:p w14:paraId="72E33F48" w14:textId="79A4F045" w:rsidR="00466174" w:rsidRPr="00A508C2" w:rsidRDefault="00313E1E" w:rsidP="00640858">
      <w:pPr>
        <w:tabs>
          <w:tab w:val="num" w:pos="0"/>
        </w:tabs>
        <w:ind w:left="720" w:right="-54" w:hanging="720"/>
        <w:rPr>
          <w:color w:val="000000"/>
        </w:rPr>
      </w:pPr>
      <w:r w:rsidRPr="00A508C2">
        <w:rPr>
          <w:color w:val="000000"/>
        </w:rPr>
        <w:t>2.</w:t>
      </w:r>
      <w:r w:rsidR="00057D60">
        <w:rPr>
          <w:color w:val="000000"/>
        </w:rPr>
        <w:t>6.2</w:t>
      </w:r>
      <w:r w:rsidR="00191174" w:rsidRPr="00A508C2">
        <w:rPr>
          <w:color w:val="000000"/>
        </w:rPr>
        <w:tab/>
      </w:r>
      <w:r w:rsidR="000F77AB" w:rsidRPr="00A508C2">
        <w:rPr>
          <w:color w:val="000000"/>
        </w:rPr>
        <w:t xml:space="preserve">Ensure staff and volunteers adhere to confidentiality protocols and that information is shared appropriately. </w:t>
      </w:r>
    </w:p>
    <w:p w14:paraId="74C19EB7" w14:textId="77777777" w:rsidR="00466174" w:rsidRPr="0004229C" w:rsidRDefault="00466174" w:rsidP="00791CC9">
      <w:pPr>
        <w:tabs>
          <w:tab w:val="num" w:pos="0"/>
        </w:tabs>
        <w:ind w:left="720" w:right="-54" w:hanging="720"/>
        <w:rPr>
          <w:color w:val="A02B93" w:themeColor="accent5"/>
        </w:rPr>
      </w:pPr>
    </w:p>
    <w:p w14:paraId="42F2D4B5" w14:textId="563C6015" w:rsidR="00466174" w:rsidRPr="0004229C" w:rsidRDefault="00313E1E" w:rsidP="00791CC9">
      <w:pPr>
        <w:tabs>
          <w:tab w:val="num" w:pos="0"/>
        </w:tabs>
        <w:ind w:left="720" w:right="-54" w:hanging="720"/>
      </w:pPr>
      <w:r w:rsidRPr="00A508C2">
        <w:rPr>
          <w:color w:val="000000"/>
        </w:rPr>
        <w:t>2.</w:t>
      </w:r>
      <w:r w:rsidR="00057D60">
        <w:rPr>
          <w:color w:val="000000"/>
        </w:rPr>
        <w:t>6.3</w:t>
      </w:r>
      <w:r w:rsidR="00F7206F">
        <w:rPr>
          <w:color w:val="000000"/>
        </w:rPr>
        <w:tab/>
      </w:r>
      <w:r w:rsidR="00466174" w:rsidRPr="00A508C2">
        <w:rPr>
          <w:color w:val="000000"/>
        </w:rPr>
        <w:t xml:space="preserve">Ensure that if a member of staff receives a Subject Access Request (under the Data Protection Act 2018) from a pupil or parent </w:t>
      </w:r>
      <w:r w:rsidR="00466174" w:rsidRPr="0004229C">
        <w:t>they will refer the request to the</w:t>
      </w:r>
      <w:r w:rsidR="00BF7269" w:rsidRPr="0004229C">
        <w:t xml:space="preserve"> </w:t>
      </w:r>
      <w:proofErr w:type="gramStart"/>
      <w:r w:rsidR="00BF7269" w:rsidRPr="0004229C">
        <w:t>setting</w:t>
      </w:r>
      <w:r w:rsidR="00887214">
        <w:t>’</w:t>
      </w:r>
      <w:r w:rsidR="00BF7269" w:rsidRPr="0004229C">
        <w:t>s DSL</w:t>
      </w:r>
      <w:proofErr w:type="gramEnd"/>
      <w:r w:rsidR="00BF7269" w:rsidRPr="0004229C">
        <w:t xml:space="preserve"> who in turn will inform the </w:t>
      </w:r>
      <w:r w:rsidR="00466174" w:rsidRPr="0004229C">
        <w:t>DSL</w:t>
      </w:r>
      <w:r w:rsidR="008A2A32" w:rsidRPr="0004229C">
        <w:t xml:space="preserve"> at the commissioning school</w:t>
      </w:r>
      <w:r w:rsidR="00B03EC7" w:rsidRPr="0004229C">
        <w:t>.</w:t>
      </w:r>
      <w:r w:rsidR="00466174" w:rsidRPr="0004229C">
        <w:t xml:space="preserve"> </w:t>
      </w:r>
    </w:p>
    <w:p w14:paraId="78D6F1E7" w14:textId="77777777" w:rsidR="000F77AB" w:rsidRPr="0004229C" w:rsidRDefault="000F77AB" w:rsidP="00791CC9">
      <w:pPr>
        <w:tabs>
          <w:tab w:val="num" w:pos="0"/>
        </w:tabs>
        <w:ind w:left="720" w:right="-54" w:hanging="720"/>
      </w:pPr>
    </w:p>
    <w:p w14:paraId="690B1610" w14:textId="5DC4D6F2" w:rsidR="000F77AB" w:rsidRPr="00A508C2" w:rsidRDefault="00F7206F" w:rsidP="000F77AB">
      <w:pPr>
        <w:tabs>
          <w:tab w:val="num" w:pos="0"/>
        </w:tabs>
        <w:ind w:left="720" w:right="-54" w:hanging="720"/>
        <w:rPr>
          <w:color w:val="000000"/>
        </w:rPr>
      </w:pPr>
      <w:r>
        <w:rPr>
          <w:color w:val="000000"/>
        </w:rPr>
        <w:t>2.</w:t>
      </w:r>
      <w:r w:rsidR="00057D60">
        <w:rPr>
          <w:color w:val="000000"/>
        </w:rPr>
        <w:t>6.4</w:t>
      </w:r>
      <w:r>
        <w:rPr>
          <w:color w:val="000000"/>
        </w:rPr>
        <w:tab/>
      </w:r>
      <w:r w:rsidR="00466174" w:rsidRPr="00A508C2">
        <w:rPr>
          <w:color w:val="000000"/>
        </w:rPr>
        <w:t>Ensure staff are clear with children that they cannot promise to keep secrets.</w:t>
      </w:r>
    </w:p>
    <w:p w14:paraId="695A5A6C" w14:textId="77777777" w:rsidR="002C2637" w:rsidRPr="00A508C2" w:rsidRDefault="002C2637" w:rsidP="000F77AB">
      <w:pPr>
        <w:tabs>
          <w:tab w:val="num" w:pos="0"/>
        </w:tabs>
        <w:ind w:left="720" w:right="-54" w:hanging="720"/>
        <w:rPr>
          <w:color w:val="000000"/>
        </w:rPr>
      </w:pPr>
    </w:p>
    <w:p w14:paraId="4A4BCFAE" w14:textId="3A55EDE9" w:rsidR="002C2637" w:rsidRPr="00F27E04" w:rsidRDefault="00F7206F" w:rsidP="00C76638">
      <w:pPr>
        <w:tabs>
          <w:tab w:val="num" w:pos="0"/>
        </w:tabs>
        <w:ind w:left="720" w:right="-54" w:hanging="720"/>
        <w:rPr>
          <w:b/>
          <w:bCs/>
          <w:color w:val="000000"/>
        </w:rPr>
      </w:pPr>
      <w:r>
        <w:rPr>
          <w:color w:val="000000"/>
        </w:rPr>
        <w:t>2.</w:t>
      </w:r>
      <w:r w:rsidR="00057D60">
        <w:rPr>
          <w:color w:val="000000"/>
        </w:rPr>
        <w:t>7</w:t>
      </w:r>
      <w:r w:rsidR="002C2637" w:rsidRPr="00A508C2">
        <w:rPr>
          <w:color w:val="000000"/>
        </w:rPr>
        <w:tab/>
      </w:r>
      <w:r w:rsidR="00C76638" w:rsidRPr="00F27E04">
        <w:rPr>
          <w:b/>
          <w:bCs/>
          <w:color w:val="000000"/>
        </w:rPr>
        <w:t>The Design</w:t>
      </w:r>
      <w:r w:rsidR="004A31D7" w:rsidRPr="00F27E04">
        <w:rPr>
          <w:b/>
          <w:bCs/>
          <w:color w:val="000000"/>
        </w:rPr>
        <w:t>ated Safeguarding Lead/Deputies</w:t>
      </w:r>
      <w:r w:rsidR="00C76638" w:rsidRPr="00F27E04">
        <w:rPr>
          <w:b/>
          <w:bCs/>
          <w:color w:val="000000"/>
        </w:rPr>
        <w:t xml:space="preserve"> will:</w:t>
      </w:r>
    </w:p>
    <w:p w14:paraId="596B1602" w14:textId="77777777" w:rsidR="00C76638" w:rsidRPr="00A508C2" w:rsidRDefault="00C76638" w:rsidP="00C76638">
      <w:pPr>
        <w:tabs>
          <w:tab w:val="num" w:pos="0"/>
        </w:tabs>
        <w:ind w:left="720" w:right="-54" w:hanging="720"/>
        <w:rPr>
          <w:color w:val="000000"/>
        </w:rPr>
      </w:pPr>
    </w:p>
    <w:p w14:paraId="7C3835B9" w14:textId="51BD0EAC" w:rsidR="00466174" w:rsidRPr="007C5501" w:rsidRDefault="00A81818" w:rsidP="002C2637">
      <w:pPr>
        <w:tabs>
          <w:tab w:val="num" w:pos="0"/>
        </w:tabs>
        <w:ind w:left="720" w:right="-54" w:hanging="720"/>
      </w:pPr>
      <w:r w:rsidRPr="00A508C2">
        <w:rPr>
          <w:color w:val="000000"/>
        </w:rPr>
        <w:t>2.</w:t>
      </w:r>
      <w:r w:rsidR="00071BF5">
        <w:rPr>
          <w:color w:val="000000"/>
        </w:rPr>
        <w:t>7</w:t>
      </w:r>
      <w:r w:rsidR="00F7206F">
        <w:rPr>
          <w:color w:val="000000"/>
        </w:rPr>
        <w:t>.1</w:t>
      </w:r>
      <w:r w:rsidR="00F7206F">
        <w:rPr>
          <w:color w:val="000000"/>
        </w:rPr>
        <w:tab/>
      </w:r>
      <w:r w:rsidR="00466174" w:rsidRPr="00A508C2">
        <w:rPr>
          <w:color w:val="000000"/>
        </w:rPr>
        <w:t>Disclose information about a pupil to other members of staff on a ‘need to know’ basis</w:t>
      </w:r>
      <w:r w:rsidR="002C3AAA">
        <w:rPr>
          <w:color w:val="000000"/>
        </w:rPr>
        <w:t xml:space="preserve">, </w:t>
      </w:r>
      <w:r w:rsidR="002C3AAA" w:rsidRPr="007C5501">
        <w:t xml:space="preserve">considering what is necessary, proportionate and relevant. </w:t>
      </w:r>
      <w:r w:rsidR="00466174" w:rsidRPr="007C5501">
        <w:t xml:space="preserve"> Parental consent may be required.</w:t>
      </w:r>
    </w:p>
    <w:p w14:paraId="1371E2BC" w14:textId="77777777" w:rsidR="00466174" w:rsidRPr="007C5501" w:rsidRDefault="00466174" w:rsidP="002C2637">
      <w:pPr>
        <w:tabs>
          <w:tab w:val="num" w:pos="0"/>
        </w:tabs>
        <w:ind w:left="720" w:right="-54" w:hanging="720"/>
      </w:pPr>
    </w:p>
    <w:p w14:paraId="131408C3" w14:textId="504F4C28" w:rsidR="002C2637" w:rsidRPr="007C5501" w:rsidRDefault="00A81818" w:rsidP="002C2637">
      <w:pPr>
        <w:tabs>
          <w:tab w:val="num" w:pos="0"/>
        </w:tabs>
        <w:ind w:left="720" w:right="-54" w:hanging="720"/>
      </w:pPr>
      <w:r w:rsidRPr="007C5501">
        <w:t>2.</w:t>
      </w:r>
      <w:r w:rsidR="0040047D">
        <w:t>7</w:t>
      </w:r>
      <w:r w:rsidR="00F7206F">
        <w:t>.2</w:t>
      </w:r>
      <w:r w:rsidR="00466174" w:rsidRPr="007C5501">
        <w:tab/>
      </w:r>
      <w:r w:rsidR="00917BBE">
        <w:t>A</w:t>
      </w:r>
      <w:r w:rsidR="002C2637" w:rsidRPr="00917BBE">
        <w:t>im</w:t>
      </w:r>
      <w:r w:rsidR="002C2637" w:rsidRPr="0004229C">
        <w:rPr>
          <w:color w:val="A02B93" w:themeColor="accent5"/>
        </w:rPr>
        <w:t xml:space="preserve"> </w:t>
      </w:r>
      <w:r w:rsidR="002C2637" w:rsidRPr="007C5501">
        <w:t xml:space="preserve">to gain consent to share information and </w:t>
      </w:r>
      <w:r w:rsidR="00466174" w:rsidRPr="007C5501">
        <w:t>be</w:t>
      </w:r>
      <w:r w:rsidR="002C2637" w:rsidRPr="007C5501">
        <w:t xml:space="preserve"> mindful of situations where to do so would place a child at increased risk of harm. Information may be shared without </w:t>
      </w:r>
      <w:r w:rsidR="00C50E30" w:rsidRPr="007C5501">
        <w:t>consent and</w:t>
      </w:r>
      <w:r w:rsidR="003A12EC" w:rsidRPr="007C5501">
        <w:t xml:space="preserve"> where to do so might place the child or another person at immediate risk of harm or </w:t>
      </w:r>
      <w:r w:rsidR="00C50E30" w:rsidRPr="007C5501">
        <w:t>prejudice,</w:t>
      </w:r>
      <w:r w:rsidR="003A12EC" w:rsidRPr="007C5501">
        <w:t xml:space="preserve"> the prevention or detection of crime.</w:t>
      </w:r>
    </w:p>
    <w:p w14:paraId="02A0D8BE" w14:textId="77777777" w:rsidR="00BD2A83" w:rsidRPr="007C5501" w:rsidRDefault="00BD2A83" w:rsidP="000F77AB">
      <w:pPr>
        <w:tabs>
          <w:tab w:val="num" w:pos="0"/>
        </w:tabs>
        <w:ind w:left="720" w:right="-54" w:hanging="720"/>
      </w:pPr>
    </w:p>
    <w:p w14:paraId="6FA79177" w14:textId="492DC98E" w:rsidR="00BD2A83" w:rsidRPr="00A508C2" w:rsidRDefault="00BD2A83" w:rsidP="000F77AB">
      <w:pPr>
        <w:tabs>
          <w:tab w:val="num" w:pos="0"/>
        </w:tabs>
        <w:ind w:left="720" w:right="-54" w:hanging="720"/>
        <w:rPr>
          <w:color w:val="000000"/>
        </w:rPr>
      </w:pPr>
      <w:r w:rsidRPr="00A508C2">
        <w:rPr>
          <w:color w:val="000000"/>
        </w:rPr>
        <w:t>2</w:t>
      </w:r>
      <w:r w:rsidR="002C2637" w:rsidRPr="00A508C2">
        <w:rPr>
          <w:color w:val="000000"/>
        </w:rPr>
        <w:t>.</w:t>
      </w:r>
      <w:r w:rsidR="0040047D">
        <w:rPr>
          <w:color w:val="000000"/>
        </w:rPr>
        <w:t>7</w:t>
      </w:r>
      <w:r w:rsidR="00F7206F">
        <w:rPr>
          <w:color w:val="000000"/>
        </w:rPr>
        <w:t>.3</w:t>
      </w:r>
      <w:r w:rsidRPr="00A508C2">
        <w:rPr>
          <w:color w:val="000000"/>
        </w:rPr>
        <w:t xml:space="preserve"> </w:t>
      </w:r>
      <w:r w:rsidR="002C2637" w:rsidRPr="00A508C2">
        <w:rPr>
          <w:color w:val="000000"/>
        </w:rPr>
        <w:t>R</w:t>
      </w:r>
      <w:r w:rsidRPr="00A508C2">
        <w:rPr>
          <w:color w:val="000000"/>
        </w:rPr>
        <w:t xml:space="preserve">ecord when decisions are made to share or withhold information, who information has been shared with and why. </w:t>
      </w:r>
    </w:p>
    <w:p w14:paraId="0A847507" w14:textId="43A74D8B" w:rsidR="00864007" w:rsidRPr="004B05FC" w:rsidRDefault="00A81818" w:rsidP="005F743C">
      <w:pPr>
        <w:tabs>
          <w:tab w:val="num" w:pos="0"/>
        </w:tabs>
        <w:spacing w:before="240"/>
        <w:ind w:left="720" w:right="-54" w:hanging="720"/>
      </w:pPr>
      <w:r w:rsidRPr="004B05FC">
        <w:t>2.</w:t>
      </w:r>
      <w:r w:rsidR="0040047D">
        <w:t>7</w:t>
      </w:r>
      <w:r w:rsidR="00F7206F">
        <w:t>.4</w:t>
      </w:r>
      <w:r w:rsidRPr="004B05FC">
        <w:tab/>
      </w:r>
      <w:r w:rsidR="00864007" w:rsidRPr="004B05FC">
        <w:t>In cases where the ‘serious harm test’</w:t>
      </w:r>
      <w:r w:rsidR="009266B5" w:rsidRPr="004B05FC">
        <w:t xml:space="preserve"> </w:t>
      </w:r>
      <w:r w:rsidR="00864007" w:rsidRPr="004B05FC">
        <w:t>is met</w:t>
      </w:r>
      <w:r w:rsidR="009266B5" w:rsidRPr="004B05FC">
        <w:t xml:space="preserve"> providers </w:t>
      </w:r>
      <w:r w:rsidR="00864007" w:rsidRPr="004B05FC">
        <w:t xml:space="preserve">must withhold providing the data in compliance with schools’ obligations under the Data Protection Act 2018 and the </w:t>
      </w:r>
      <w:r w:rsidR="00890512" w:rsidRPr="004B05FC">
        <w:t xml:space="preserve">UK </w:t>
      </w:r>
      <w:r w:rsidR="00864007" w:rsidRPr="004B05FC">
        <w:t>GDPR. Where in doubt schools should seek independent legal advice</w:t>
      </w:r>
      <w:r w:rsidR="00C359F0" w:rsidRPr="004B05FC">
        <w:t>.</w:t>
      </w:r>
    </w:p>
    <w:p w14:paraId="503536C4" w14:textId="0F96CBB1" w:rsidR="00E23BB1" w:rsidRDefault="00864007" w:rsidP="00E23BB1">
      <w:pPr>
        <w:tabs>
          <w:tab w:val="num" w:pos="0"/>
        </w:tabs>
        <w:spacing w:before="240"/>
        <w:ind w:left="720" w:right="-54" w:hanging="720"/>
        <w:rPr>
          <w:color w:val="000000"/>
        </w:rPr>
      </w:pPr>
      <w:r w:rsidRPr="00A508C2">
        <w:rPr>
          <w:color w:val="000000"/>
        </w:rPr>
        <w:t>2</w:t>
      </w:r>
      <w:r w:rsidR="00F7206F">
        <w:rPr>
          <w:color w:val="000000"/>
        </w:rPr>
        <w:t>.</w:t>
      </w:r>
      <w:r w:rsidR="0040047D">
        <w:rPr>
          <w:color w:val="000000"/>
        </w:rPr>
        <w:t>7</w:t>
      </w:r>
      <w:r w:rsidR="00F7206F">
        <w:rPr>
          <w:color w:val="000000"/>
        </w:rPr>
        <w:t>.5</w:t>
      </w:r>
      <w:r w:rsidRPr="00A508C2">
        <w:rPr>
          <w:color w:val="000000"/>
        </w:rPr>
        <w:tab/>
      </w:r>
      <w:r w:rsidR="002C2637" w:rsidRPr="00A508C2">
        <w:rPr>
          <w:color w:val="000000"/>
        </w:rPr>
        <w:t>Seek advice about confidentiality from outside agencies if required. (See</w:t>
      </w:r>
      <w:r w:rsidR="004127F4">
        <w:rPr>
          <w:color w:val="000000"/>
        </w:rPr>
        <w:t xml:space="preserve"> </w:t>
      </w:r>
      <w:hyperlink r:id="rId19" w:history="1">
        <w:r w:rsidR="004127F4" w:rsidRPr="004127F4">
          <w:rPr>
            <w:rStyle w:val="Hyperlink"/>
          </w:rPr>
          <w:t>Information sharing advice for safeguarding practitioners - GOV.UK</w:t>
        </w:r>
      </w:hyperlink>
      <w:r w:rsidR="002C2637" w:rsidRPr="00A508C2">
        <w:rPr>
          <w:color w:val="000000"/>
        </w:rPr>
        <w:t xml:space="preserve"> </w:t>
      </w:r>
      <w:r w:rsidR="00C37178">
        <w:rPr>
          <w:color w:val="000000"/>
        </w:rPr>
        <w:t>DfE May 2024)</w:t>
      </w:r>
    </w:p>
    <w:p w14:paraId="5C539EF9" w14:textId="77777777" w:rsidR="00C4798A" w:rsidRPr="00A508C2" w:rsidRDefault="00C4798A" w:rsidP="00E23BB1">
      <w:pPr>
        <w:tabs>
          <w:tab w:val="num" w:pos="0"/>
        </w:tabs>
        <w:spacing w:before="240"/>
        <w:ind w:left="720" w:right="-54" w:hanging="720"/>
        <w:rPr>
          <w:color w:val="000000"/>
        </w:rPr>
      </w:pPr>
    </w:p>
    <w:p w14:paraId="2482D1CD" w14:textId="7367168F" w:rsidR="00764439" w:rsidRPr="00A508C2" w:rsidRDefault="0004229C" w:rsidP="00C4798A">
      <w:pPr>
        <w:tabs>
          <w:tab w:val="num" w:pos="-720"/>
        </w:tabs>
        <w:ind w:right="-54"/>
        <w:rPr>
          <w:color w:val="000000"/>
          <w:szCs w:val="20"/>
        </w:rPr>
      </w:pPr>
      <w:r w:rsidRPr="00F7206F">
        <w:rPr>
          <w:color w:val="000000"/>
          <w:szCs w:val="20"/>
        </w:rPr>
        <w:t>2.</w:t>
      </w:r>
      <w:r w:rsidR="0040047D">
        <w:rPr>
          <w:color w:val="000000"/>
          <w:szCs w:val="20"/>
        </w:rPr>
        <w:t>8</w:t>
      </w:r>
      <w:r w:rsidRPr="00F7206F">
        <w:rPr>
          <w:color w:val="000000"/>
          <w:szCs w:val="20"/>
        </w:rPr>
        <w:tab/>
      </w:r>
      <w:r w:rsidR="00D42F4C" w:rsidRPr="00A508C2">
        <w:rPr>
          <w:b/>
          <w:bCs/>
          <w:color w:val="000000"/>
          <w:szCs w:val="20"/>
        </w:rPr>
        <w:t>Communication with Parents/C</w:t>
      </w:r>
      <w:r w:rsidR="00764439" w:rsidRPr="00A508C2">
        <w:rPr>
          <w:b/>
          <w:bCs/>
          <w:color w:val="000000"/>
          <w:szCs w:val="20"/>
        </w:rPr>
        <w:t>arers</w:t>
      </w:r>
    </w:p>
    <w:p w14:paraId="49B75BB8" w14:textId="77777777" w:rsidR="00764439" w:rsidRPr="00A508C2" w:rsidRDefault="00764439" w:rsidP="00086792">
      <w:pPr>
        <w:tabs>
          <w:tab w:val="num" w:pos="0"/>
        </w:tabs>
        <w:ind w:left="720" w:right="-54" w:hanging="720"/>
        <w:rPr>
          <w:color w:val="000000"/>
        </w:rPr>
      </w:pPr>
    </w:p>
    <w:p w14:paraId="1A468F2B" w14:textId="7B88E0CC" w:rsidR="00764439" w:rsidRPr="00C4798A" w:rsidRDefault="00764439" w:rsidP="00086792">
      <w:pPr>
        <w:tabs>
          <w:tab w:val="num" w:pos="0"/>
        </w:tabs>
        <w:ind w:left="720" w:right="-54" w:hanging="720"/>
      </w:pPr>
      <w:r w:rsidRPr="00A508C2">
        <w:rPr>
          <w:color w:val="000000"/>
        </w:rPr>
        <w:tab/>
      </w:r>
      <w:r w:rsidR="00C50E30">
        <w:t>YPM</w:t>
      </w:r>
      <w:r w:rsidR="003C6083" w:rsidRPr="00C4798A">
        <w:rPr>
          <w:i/>
          <w:iCs/>
        </w:rPr>
        <w:t xml:space="preserve"> </w:t>
      </w:r>
      <w:r w:rsidRPr="00C4798A">
        <w:t>will:</w:t>
      </w:r>
    </w:p>
    <w:p w14:paraId="1FEF18A0" w14:textId="77777777" w:rsidR="00764439" w:rsidRPr="00A508C2" w:rsidRDefault="00764439" w:rsidP="00086792">
      <w:pPr>
        <w:tabs>
          <w:tab w:val="num" w:pos="0"/>
        </w:tabs>
        <w:ind w:left="720" w:right="-54" w:hanging="720"/>
        <w:rPr>
          <w:color w:val="000000"/>
        </w:rPr>
      </w:pPr>
    </w:p>
    <w:p w14:paraId="329067DA" w14:textId="7C1A18F8" w:rsidR="005F743C" w:rsidRPr="0040047D" w:rsidRDefault="00590D38" w:rsidP="0040047D">
      <w:pPr>
        <w:pStyle w:val="ListParagraph"/>
        <w:numPr>
          <w:ilvl w:val="2"/>
          <w:numId w:val="39"/>
        </w:numPr>
        <w:ind w:right="-54"/>
        <w:rPr>
          <w:i/>
          <w:iCs/>
          <w:color w:val="000000"/>
        </w:rPr>
      </w:pPr>
      <w:r w:rsidRPr="0040047D">
        <w:rPr>
          <w:color w:val="000000"/>
        </w:rPr>
        <w:t>E</w:t>
      </w:r>
      <w:r w:rsidR="00224263" w:rsidRPr="0040047D">
        <w:rPr>
          <w:color w:val="000000"/>
        </w:rPr>
        <w:t xml:space="preserve">nsure that parents/carers are informed of the responsibility </w:t>
      </w:r>
      <w:r w:rsidR="00224263" w:rsidRPr="0004229C">
        <w:t xml:space="preserve">placed on the </w:t>
      </w:r>
      <w:r w:rsidR="00C37178" w:rsidRPr="0004229C">
        <w:t xml:space="preserve">provider </w:t>
      </w:r>
      <w:r w:rsidR="00224263" w:rsidRPr="0004229C">
        <w:t>and staff in relation to child protection by setting out its duties in the</w:t>
      </w:r>
      <w:r w:rsidR="0004229C" w:rsidRPr="0004229C">
        <w:t xml:space="preserve"> </w:t>
      </w:r>
      <w:r w:rsidR="00C47049" w:rsidRPr="0004229C">
        <w:t xml:space="preserve">providers </w:t>
      </w:r>
      <w:r w:rsidR="00224263" w:rsidRPr="0040047D">
        <w:rPr>
          <w:color w:val="000000"/>
        </w:rPr>
        <w:t>prospectus</w:t>
      </w:r>
      <w:r w:rsidR="00D32519" w:rsidRPr="0040047D">
        <w:rPr>
          <w:color w:val="000000"/>
        </w:rPr>
        <w:t>/website</w:t>
      </w:r>
      <w:r w:rsidR="00224263" w:rsidRPr="0040047D">
        <w:rPr>
          <w:color w:val="000000"/>
        </w:rPr>
        <w:t xml:space="preserve">.  </w:t>
      </w:r>
    </w:p>
    <w:p w14:paraId="605D6D82" w14:textId="77777777" w:rsidR="00224263" w:rsidRPr="00A508C2" w:rsidRDefault="00224263" w:rsidP="00224263">
      <w:pPr>
        <w:ind w:right="-54"/>
        <w:rPr>
          <w:i/>
          <w:iCs/>
          <w:color w:val="000000"/>
        </w:rPr>
      </w:pPr>
    </w:p>
    <w:p w14:paraId="7B3EEDB0" w14:textId="6A845AA1" w:rsidR="005F743C" w:rsidRPr="0040047D" w:rsidRDefault="007F30FD" w:rsidP="0040047D">
      <w:pPr>
        <w:pStyle w:val="ListParagraph"/>
        <w:numPr>
          <w:ilvl w:val="2"/>
          <w:numId w:val="39"/>
        </w:numPr>
        <w:ind w:right="-54"/>
        <w:rPr>
          <w:i/>
          <w:iCs/>
          <w:color w:val="000000"/>
        </w:rPr>
      </w:pPr>
      <w:r w:rsidRPr="0040047D">
        <w:rPr>
          <w:color w:val="000000"/>
        </w:rPr>
        <w:t>D</w:t>
      </w:r>
      <w:r w:rsidR="00764439" w:rsidRPr="0040047D">
        <w:rPr>
          <w:color w:val="000000"/>
        </w:rPr>
        <w:t xml:space="preserve">iscuss with parents/carers prior to involvement of another </w:t>
      </w:r>
      <w:r w:rsidR="00BD11B2" w:rsidRPr="0040047D">
        <w:rPr>
          <w:color w:val="000000"/>
        </w:rPr>
        <w:t>agency unless</w:t>
      </w:r>
      <w:r w:rsidR="00764439" w:rsidRPr="0040047D">
        <w:rPr>
          <w:color w:val="000000"/>
        </w:rPr>
        <w:t xml:space="preserve"> the circumstances preclude this action.  </w:t>
      </w:r>
    </w:p>
    <w:p w14:paraId="54D8787F" w14:textId="77777777" w:rsidR="0040047D" w:rsidRPr="0040047D" w:rsidRDefault="0040047D" w:rsidP="0040047D">
      <w:pPr>
        <w:pStyle w:val="ListParagraph"/>
        <w:rPr>
          <w:i/>
          <w:iCs/>
          <w:color w:val="000000"/>
        </w:rPr>
      </w:pPr>
    </w:p>
    <w:p w14:paraId="7637856D" w14:textId="0F37D708" w:rsidR="005E3CCB" w:rsidRPr="005E3CCB" w:rsidRDefault="0040047D" w:rsidP="00C91063">
      <w:pPr>
        <w:pStyle w:val="ListParagraph"/>
        <w:numPr>
          <w:ilvl w:val="2"/>
          <w:numId w:val="39"/>
        </w:numPr>
        <w:ind w:right="-54"/>
        <w:rPr>
          <w:i/>
          <w:iCs/>
          <w:color w:val="000000"/>
        </w:rPr>
      </w:pPr>
      <w:r>
        <w:rPr>
          <w:color w:val="000000"/>
        </w:rPr>
        <w:t>Record what discussions have taken place with parents or if a decision has been made not to discuss with parents, for example if the provider (and in consul</w:t>
      </w:r>
      <w:r w:rsidR="00C91063">
        <w:rPr>
          <w:color w:val="000000"/>
        </w:rPr>
        <w:t>t</w:t>
      </w:r>
      <w:r>
        <w:rPr>
          <w:color w:val="000000"/>
        </w:rPr>
        <w:t>ation wit</w:t>
      </w:r>
      <w:r w:rsidR="00C91063">
        <w:rPr>
          <w:color w:val="000000"/>
        </w:rPr>
        <w:t xml:space="preserve">h the commissioning school) belies that notifying the parents could place the child or another person at immediate risk of harm or prejudice the prevention or detection of crime, the rationale must be recorded.  Records may subsequently be disclosable to relevant </w:t>
      </w:r>
      <w:r w:rsidR="00890C5D">
        <w:rPr>
          <w:color w:val="000000"/>
        </w:rPr>
        <w:t>partners</w:t>
      </w:r>
      <w:r w:rsidR="00C91063">
        <w:rPr>
          <w:color w:val="000000"/>
        </w:rPr>
        <w:t xml:space="preserve"> </w:t>
      </w:r>
    </w:p>
    <w:p w14:paraId="6BBA50C1" w14:textId="5574D81C" w:rsidR="00E35DCF" w:rsidRPr="005E3CCB" w:rsidRDefault="005E3CCB" w:rsidP="005E3CCB">
      <w:pPr>
        <w:ind w:right="-54"/>
        <w:rPr>
          <w:i/>
          <w:iCs/>
          <w:color w:val="000000"/>
        </w:rPr>
      </w:pPr>
      <w:r>
        <w:rPr>
          <w:color w:val="000000"/>
        </w:rPr>
        <w:t xml:space="preserve">           </w:t>
      </w:r>
      <w:r w:rsidR="00C91063" w:rsidRPr="005E3CCB">
        <w:rPr>
          <w:color w:val="000000"/>
        </w:rPr>
        <w:t>agencies if a Child in Need or Child Protection Enquiry is undertaken.</w:t>
      </w:r>
    </w:p>
    <w:p w14:paraId="032D1A0F" w14:textId="77777777" w:rsidR="005E3CCB" w:rsidRDefault="005E3CCB" w:rsidP="00C50E30">
      <w:pPr>
        <w:rPr>
          <w:color w:val="000000"/>
        </w:rPr>
      </w:pPr>
    </w:p>
    <w:p w14:paraId="403FB69F" w14:textId="06FBC123" w:rsidR="001D796A" w:rsidRPr="00C50E30" w:rsidRDefault="00010AB6" w:rsidP="00C50E30">
      <w:pPr>
        <w:rPr>
          <w:color w:val="000000"/>
        </w:rPr>
      </w:pPr>
      <w:r w:rsidRPr="00B53889">
        <w:rPr>
          <w:color w:val="000000"/>
        </w:rPr>
        <w:t>2</w:t>
      </w:r>
      <w:r w:rsidR="001D796A" w:rsidRPr="00B53889">
        <w:rPr>
          <w:color w:val="000000"/>
        </w:rPr>
        <w:t>.</w:t>
      </w:r>
      <w:r w:rsidR="00C91063">
        <w:rPr>
          <w:color w:val="000000"/>
        </w:rPr>
        <w:t>9</w:t>
      </w:r>
      <w:r w:rsidR="001D796A" w:rsidRPr="00E25140">
        <w:rPr>
          <w:b/>
          <w:iCs/>
          <w:color w:val="000000"/>
        </w:rPr>
        <w:t xml:space="preserve">      </w:t>
      </w:r>
      <w:r w:rsidR="00BA0C6A" w:rsidRPr="00E25140">
        <w:rPr>
          <w:b/>
          <w:iCs/>
        </w:rPr>
        <w:t>Child-</w:t>
      </w:r>
      <w:r w:rsidR="001D796A" w:rsidRPr="00E25140">
        <w:rPr>
          <w:b/>
          <w:iCs/>
        </w:rPr>
        <w:t>on</w:t>
      </w:r>
      <w:r w:rsidR="00BA0C6A" w:rsidRPr="00E25140">
        <w:rPr>
          <w:b/>
          <w:iCs/>
        </w:rPr>
        <w:t>-Child</w:t>
      </w:r>
      <w:r w:rsidR="001D796A" w:rsidRPr="00E25140">
        <w:rPr>
          <w:b/>
          <w:iCs/>
        </w:rPr>
        <w:t xml:space="preserve"> Abuse</w:t>
      </w:r>
    </w:p>
    <w:p w14:paraId="674DD869" w14:textId="77777777" w:rsidR="001D796A" w:rsidRPr="00F66110" w:rsidRDefault="001D796A" w:rsidP="001D796A">
      <w:pPr>
        <w:tabs>
          <w:tab w:val="left" w:pos="-720"/>
          <w:tab w:val="left" w:pos="0"/>
        </w:tabs>
        <w:ind w:left="1440" w:right="-54"/>
        <w:rPr>
          <w:b/>
          <w:iCs/>
        </w:rPr>
      </w:pPr>
    </w:p>
    <w:p w14:paraId="0DD297B1" w14:textId="0482F70C" w:rsidR="009C4EA9" w:rsidRPr="00215D3A" w:rsidRDefault="00F7206F" w:rsidP="00F7206F">
      <w:pPr>
        <w:ind w:left="709" w:hanging="709"/>
        <w:rPr>
          <w:bCs/>
        </w:rPr>
      </w:pPr>
      <w:r>
        <w:rPr>
          <w:bCs/>
        </w:rPr>
        <w:t>2.</w:t>
      </w:r>
      <w:r w:rsidR="00C91063">
        <w:rPr>
          <w:bCs/>
        </w:rPr>
        <w:t>9</w:t>
      </w:r>
      <w:r>
        <w:rPr>
          <w:bCs/>
        </w:rPr>
        <w:t>.1</w:t>
      </w:r>
      <w:r>
        <w:rPr>
          <w:bCs/>
        </w:rPr>
        <w:tab/>
      </w:r>
      <w:r w:rsidR="009F0180" w:rsidRPr="00215D3A">
        <w:rPr>
          <w:bCs/>
        </w:rPr>
        <w:t xml:space="preserve">All staff should be aware that children can abuse other children (often referred to as child-on-child abuse), and that it can happen both inside and outside of </w:t>
      </w:r>
      <w:r w:rsidR="003430E1" w:rsidRPr="00215D3A">
        <w:rPr>
          <w:bCs/>
        </w:rPr>
        <w:t xml:space="preserve">settings </w:t>
      </w:r>
      <w:r w:rsidR="009F0180" w:rsidRPr="00215D3A">
        <w:rPr>
          <w:bCs/>
        </w:rPr>
        <w:t>and online.</w:t>
      </w:r>
      <w:r w:rsidR="00633F62" w:rsidRPr="00215D3A">
        <w:rPr>
          <w:bCs/>
        </w:rPr>
        <w:t xml:space="preserve"> </w:t>
      </w:r>
      <w:proofErr w:type="gramStart"/>
      <w:r w:rsidR="00633F62" w:rsidRPr="00215D3A">
        <w:rPr>
          <w:bCs/>
        </w:rPr>
        <w:t>By definition</w:t>
      </w:r>
      <w:r w:rsidR="00570F63">
        <w:rPr>
          <w:bCs/>
        </w:rPr>
        <w:t xml:space="preserve"> </w:t>
      </w:r>
      <w:r w:rsidR="00633F62" w:rsidRPr="00215D3A">
        <w:rPr>
          <w:bCs/>
        </w:rPr>
        <w:t>it</w:t>
      </w:r>
      <w:proofErr w:type="gramEnd"/>
      <w:r w:rsidR="00633F62" w:rsidRPr="00215D3A">
        <w:rPr>
          <w:bCs/>
        </w:rPr>
        <w:t xml:space="preserve"> applies to abuse by one child of another child </w:t>
      </w:r>
      <w:r w:rsidR="00887214">
        <w:rPr>
          <w:bCs/>
        </w:rPr>
        <w:t>-</w:t>
      </w:r>
      <w:r w:rsidR="00633F62" w:rsidRPr="00215D3A">
        <w:rPr>
          <w:bCs/>
        </w:rPr>
        <w:t xml:space="preserve"> regardless of the age, of stage of development, or any age differential between them.</w:t>
      </w:r>
    </w:p>
    <w:p w14:paraId="477A6A8D" w14:textId="77777777" w:rsidR="009C4EA9" w:rsidRPr="00215D3A" w:rsidRDefault="009C4EA9" w:rsidP="001D796A">
      <w:pPr>
        <w:ind w:left="720"/>
        <w:rPr>
          <w:bCs/>
        </w:rPr>
      </w:pPr>
    </w:p>
    <w:p w14:paraId="30742E81" w14:textId="0402E8F0" w:rsidR="001D796A" w:rsidRPr="00215D3A" w:rsidRDefault="00F7206F" w:rsidP="00F7206F">
      <w:pPr>
        <w:ind w:left="709" w:hanging="709"/>
        <w:rPr>
          <w:bCs/>
        </w:rPr>
      </w:pPr>
      <w:r>
        <w:rPr>
          <w:bCs/>
        </w:rPr>
        <w:t>2.</w:t>
      </w:r>
      <w:r w:rsidR="001D3C78">
        <w:rPr>
          <w:bCs/>
        </w:rPr>
        <w:t>9</w:t>
      </w:r>
      <w:r>
        <w:rPr>
          <w:bCs/>
        </w:rPr>
        <w:t>.2</w:t>
      </w:r>
      <w:r>
        <w:rPr>
          <w:bCs/>
        </w:rPr>
        <w:tab/>
      </w:r>
      <w:r w:rsidR="001D796A" w:rsidRPr="00215D3A">
        <w:rPr>
          <w:bCs/>
        </w:rPr>
        <w:t xml:space="preserve">We </w:t>
      </w:r>
      <w:proofErr w:type="spellStart"/>
      <w:r w:rsidR="001D796A" w:rsidRPr="00215D3A">
        <w:rPr>
          <w:bCs/>
        </w:rPr>
        <w:t>recognise</w:t>
      </w:r>
      <w:proofErr w:type="spellEnd"/>
      <w:r w:rsidR="001D796A" w:rsidRPr="00215D3A">
        <w:rPr>
          <w:bCs/>
        </w:rPr>
        <w:t xml:space="preserve"> that </w:t>
      </w:r>
      <w:r w:rsidR="00BA0C6A" w:rsidRPr="00215D3A">
        <w:rPr>
          <w:bCs/>
        </w:rPr>
        <w:t>child-on-child</w:t>
      </w:r>
      <w:r w:rsidR="001D796A" w:rsidRPr="00215D3A">
        <w:rPr>
          <w:bCs/>
        </w:rPr>
        <w:t xml:space="preserve"> abuse can manifest itself in many ways.  This can include but is not limited to:</w:t>
      </w:r>
      <w:r w:rsidR="001D796A" w:rsidRPr="00215D3A">
        <w:t xml:space="preserve"> </w:t>
      </w:r>
      <w:r w:rsidR="001D796A" w:rsidRPr="00215D3A">
        <w:rPr>
          <w:bCs/>
        </w:rPr>
        <w:t xml:space="preserve">bullying (including cyberbullying, prejudice-based and discriminatory bullying); abuse within intimate </w:t>
      </w:r>
      <w:r w:rsidR="007A267A" w:rsidRPr="00215D3A">
        <w:rPr>
          <w:bCs/>
        </w:rPr>
        <w:t>personal</w:t>
      </w:r>
      <w:r w:rsidR="001D796A" w:rsidRPr="00215D3A">
        <w:rPr>
          <w:bCs/>
        </w:rPr>
        <w:t xml:space="preserve"> relationships</w:t>
      </w:r>
      <w:r w:rsidR="002B65DC" w:rsidRPr="00215D3A">
        <w:rPr>
          <w:bCs/>
        </w:rPr>
        <w:t xml:space="preserve"> between children</w:t>
      </w:r>
      <w:r w:rsidR="001D796A" w:rsidRPr="00215D3A">
        <w:rPr>
          <w:bCs/>
        </w:rPr>
        <w:t>; physical abuse</w:t>
      </w:r>
      <w:r w:rsidR="00937444" w:rsidRPr="00215D3A">
        <w:rPr>
          <w:bCs/>
        </w:rPr>
        <w:t>;</w:t>
      </w:r>
      <w:r w:rsidR="002B65DC" w:rsidRPr="00215D3A">
        <w:rPr>
          <w:bCs/>
        </w:rPr>
        <w:t xml:space="preserve"> </w:t>
      </w:r>
      <w:r w:rsidR="002906CF" w:rsidRPr="00215D3A">
        <w:rPr>
          <w:bCs/>
        </w:rPr>
        <w:t xml:space="preserve">harmful sexual </w:t>
      </w:r>
      <w:proofErr w:type="spellStart"/>
      <w:r w:rsidR="002906CF" w:rsidRPr="00215D3A">
        <w:rPr>
          <w:bCs/>
        </w:rPr>
        <w:t>behaviour</w:t>
      </w:r>
      <w:proofErr w:type="spellEnd"/>
      <w:r w:rsidR="007850F9" w:rsidRPr="00215D3A">
        <w:rPr>
          <w:bCs/>
        </w:rPr>
        <w:t>;</w:t>
      </w:r>
      <w:r w:rsidR="002906CF" w:rsidRPr="00215D3A">
        <w:rPr>
          <w:bCs/>
        </w:rPr>
        <w:t xml:space="preserve"> </w:t>
      </w:r>
      <w:r w:rsidR="001D796A" w:rsidRPr="00215D3A">
        <w:rPr>
          <w:bCs/>
        </w:rPr>
        <w:t>sexual violence and sexual harassment</w:t>
      </w:r>
      <w:r w:rsidR="005821AE" w:rsidRPr="00215D3A">
        <w:rPr>
          <w:bCs/>
        </w:rPr>
        <w:t xml:space="preserve"> including upskirting, </w:t>
      </w:r>
      <w:r w:rsidR="00C310A2" w:rsidRPr="00215D3A">
        <w:rPr>
          <w:bCs/>
        </w:rPr>
        <w:t xml:space="preserve">and </w:t>
      </w:r>
      <w:r w:rsidR="00C310A2" w:rsidRPr="00215D3A">
        <w:rPr>
          <w:bCs/>
        </w:rPr>
        <w:lastRenderedPageBreak/>
        <w:t>online sexual harassment</w:t>
      </w:r>
      <w:r w:rsidR="001D796A" w:rsidRPr="00215D3A">
        <w:rPr>
          <w:bCs/>
        </w:rPr>
        <w:t>;</w:t>
      </w:r>
      <w:r w:rsidR="00487025" w:rsidRPr="00215D3A">
        <w:rPr>
          <w:bCs/>
        </w:rPr>
        <w:t xml:space="preserve"> child sexual exploitation; child criminal exploitation;</w:t>
      </w:r>
      <w:r w:rsidR="001D796A" w:rsidRPr="00215D3A">
        <w:rPr>
          <w:bCs/>
        </w:rPr>
        <w:t xml:space="preserve"> </w:t>
      </w:r>
      <w:r w:rsidR="00673ED1" w:rsidRPr="00215D3A">
        <w:rPr>
          <w:bCs/>
        </w:rPr>
        <w:t xml:space="preserve">hate incidents and hate crime; </w:t>
      </w:r>
      <w:r w:rsidR="0003612F" w:rsidRPr="00215D3A">
        <w:rPr>
          <w:bCs/>
        </w:rPr>
        <w:t xml:space="preserve">racism; </w:t>
      </w:r>
      <w:r w:rsidR="001D796A" w:rsidRPr="00215D3A">
        <w:rPr>
          <w:bCs/>
        </w:rPr>
        <w:t xml:space="preserve">and initiation/ hazing type violence and rituals. Addressing inappropriate </w:t>
      </w:r>
      <w:proofErr w:type="spellStart"/>
      <w:r w:rsidR="001D796A" w:rsidRPr="00215D3A">
        <w:rPr>
          <w:bCs/>
        </w:rPr>
        <w:t>behaviour</w:t>
      </w:r>
      <w:proofErr w:type="spellEnd"/>
      <w:r w:rsidR="001D796A" w:rsidRPr="00215D3A">
        <w:rPr>
          <w:bCs/>
        </w:rPr>
        <w:t xml:space="preserve"> (even if it appears to be relatively innocuous) can be an important intervention that helps prevent problematic, abusive and/or violent </w:t>
      </w:r>
      <w:proofErr w:type="spellStart"/>
      <w:r w:rsidR="001D796A" w:rsidRPr="00215D3A">
        <w:rPr>
          <w:bCs/>
        </w:rPr>
        <w:t>behaviour</w:t>
      </w:r>
      <w:proofErr w:type="spellEnd"/>
      <w:r w:rsidR="001D796A" w:rsidRPr="00215D3A">
        <w:rPr>
          <w:bCs/>
        </w:rPr>
        <w:t xml:space="preserve"> in the future.</w:t>
      </w:r>
    </w:p>
    <w:p w14:paraId="7428D617" w14:textId="77777777" w:rsidR="001D796A" w:rsidRPr="00A508C2" w:rsidRDefault="001D796A" w:rsidP="00C370FD">
      <w:pPr>
        <w:rPr>
          <w:bCs/>
          <w:color w:val="000000"/>
        </w:rPr>
      </w:pPr>
    </w:p>
    <w:p w14:paraId="5DAA1848" w14:textId="62642E78" w:rsidR="001D796A" w:rsidRPr="00F66110" w:rsidRDefault="001D796A" w:rsidP="001D796A">
      <w:pPr>
        <w:pStyle w:val="ListParagraph"/>
        <w:tabs>
          <w:tab w:val="left" w:pos="-720"/>
          <w:tab w:val="left" w:pos="0"/>
        </w:tabs>
        <w:ind w:left="0"/>
      </w:pPr>
      <w:r w:rsidRPr="00A508C2">
        <w:rPr>
          <w:color w:val="000000"/>
        </w:rPr>
        <w:t>2.</w:t>
      </w:r>
      <w:r w:rsidR="001D3C78">
        <w:rPr>
          <w:color w:val="000000"/>
        </w:rPr>
        <w:t>9.3</w:t>
      </w:r>
      <w:r w:rsidRPr="00A508C2">
        <w:rPr>
          <w:color w:val="000000"/>
        </w:rPr>
        <w:tab/>
        <w:t>All</w:t>
      </w:r>
      <w:r w:rsidRPr="00A508C2">
        <w:rPr>
          <w:bCs/>
          <w:color w:val="000000"/>
        </w:rPr>
        <w:t xml:space="preserve"> forms </w:t>
      </w:r>
      <w:r w:rsidRPr="00F66110">
        <w:rPr>
          <w:bCs/>
        </w:rPr>
        <w:t xml:space="preserve">of </w:t>
      </w:r>
      <w:r w:rsidR="006B775F" w:rsidRPr="00F66110">
        <w:rPr>
          <w:bCs/>
        </w:rPr>
        <w:t>child-on-child</w:t>
      </w:r>
      <w:r w:rsidRPr="00F66110">
        <w:rPr>
          <w:bCs/>
        </w:rPr>
        <w:t xml:space="preserve"> abuse are unacceptable and will be taken seriously. </w:t>
      </w:r>
    </w:p>
    <w:p w14:paraId="61725999" w14:textId="77777777" w:rsidR="001D796A" w:rsidRPr="00F66110" w:rsidRDefault="001D796A" w:rsidP="001D796A">
      <w:pPr>
        <w:pStyle w:val="ListParagraph"/>
        <w:tabs>
          <w:tab w:val="left" w:pos="-720"/>
          <w:tab w:val="left" w:pos="0"/>
        </w:tabs>
      </w:pPr>
    </w:p>
    <w:p w14:paraId="7AE41B72" w14:textId="7EB43F3E" w:rsidR="001D796A" w:rsidRPr="00F66110" w:rsidRDefault="005E3CCB" w:rsidP="001D796A">
      <w:pPr>
        <w:pStyle w:val="ListParagraph"/>
        <w:tabs>
          <w:tab w:val="left" w:pos="-720"/>
          <w:tab w:val="left" w:pos="0"/>
        </w:tabs>
      </w:pPr>
      <w:r>
        <w:t xml:space="preserve">YPM </w:t>
      </w:r>
      <w:r w:rsidR="001D796A" w:rsidRPr="0004229C">
        <w:t>will therefore</w:t>
      </w:r>
      <w:r w:rsidR="001D796A" w:rsidRPr="00F66110">
        <w:t>:</w:t>
      </w:r>
      <w:r w:rsidR="001D796A" w:rsidRPr="00F66110">
        <w:br/>
      </w:r>
    </w:p>
    <w:p w14:paraId="1BFDCE97" w14:textId="598B826A" w:rsidR="001D796A" w:rsidRPr="00F66110" w:rsidRDefault="001D796A" w:rsidP="001D3C78">
      <w:pPr>
        <w:pStyle w:val="ListParagraph"/>
        <w:numPr>
          <w:ilvl w:val="2"/>
          <w:numId w:val="40"/>
        </w:numPr>
        <w:tabs>
          <w:tab w:val="left" w:pos="-720"/>
          <w:tab w:val="left" w:pos="0"/>
        </w:tabs>
        <w:ind w:left="709"/>
      </w:pPr>
      <w:r w:rsidRPr="00F66110">
        <w:t xml:space="preserve">Create a protective ethos in which </w:t>
      </w:r>
      <w:r w:rsidR="006B775F" w:rsidRPr="00F66110">
        <w:t xml:space="preserve">child-on-child </w:t>
      </w:r>
      <w:r w:rsidRPr="00F66110">
        <w:t>abuse, including sexual violence and sexual harassment will not be tolerated.</w:t>
      </w:r>
    </w:p>
    <w:p w14:paraId="72EB392A" w14:textId="77777777" w:rsidR="001D796A" w:rsidRPr="00F66110" w:rsidRDefault="001D796A" w:rsidP="001D796A">
      <w:pPr>
        <w:pStyle w:val="ListParagraph"/>
        <w:tabs>
          <w:tab w:val="left" w:pos="-720"/>
          <w:tab w:val="left" w:pos="0"/>
        </w:tabs>
      </w:pPr>
    </w:p>
    <w:p w14:paraId="379A70F7" w14:textId="45D5C17D" w:rsidR="001D796A" w:rsidRDefault="001D796A" w:rsidP="001D3C78">
      <w:pPr>
        <w:pStyle w:val="ListParagraph"/>
        <w:numPr>
          <w:ilvl w:val="2"/>
          <w:numId w:val="40"/>
        </w:numPr>
        <w:tabs>
          <w:tab w:val="left" w:pos="-720"/>
          <w:tab w:val="left" w:pos="0"/>
        </w:tabs>
        <w:ind w:left="709"/>
      </w:pPr>
      <w:r w:rsidRPr="00F66110">
        <w:t xml:space="preserve">Provide training for staff about </w:t>
      </w:r>
      <w:proofErr w:type="spellStart"/>
      <w:r w:rsidRPr="00F66110">
        <w:t>recognising</w:t>
      </w:r>
      <w:proofErr w:type="spellEnd"/>
      <w:r w:rsidRPr="00F66110">
        <w:t xml:space="preserve"> and responding to </w:t>
      </w:r>
      <w:r w:rsidR="006B775F" w:rsidRPr="00F66110">
        <w:t>child-on-child</w:t>
      </w:r>
      <w:r w:rsidRPr="00F66110">
        <w:t xml:space="preserve"> abuse</w:t>
      </w:r>
      <w:r w:rsidR="003D3935">
        <w:t>.</w:t>
      </w:r>
    </w:p>
    <w:p w14:paraId="461861EF" w14:textId="77777777" w:rsidR="002E1C0A" w:rsidRPr="00F66110" w:rsidRDefault="002E1C0A" w:rsidP="002E1C0A">
      <w:pPr>
        <w:pStyle w:val="ListParagraph"/>
        <w:tabs>
          <w:tab w:val="left" w:pos="-720"/>
          <w:tab w:val="left" w:pos="0"/>
        </w:tabs>
      </w:pPr>
    </w:p>
    <w:p w14:paraId="3AEC7F69" w14:textId="3370D3C5" w:rsidR="001D796A" w:rsidRPr="007C5501" w:rsidRDefault="001D796A" w:rsidP="001D3C78">
      <w:pPr>
        <w:pStyle w:val="ListParagraph"/>
        <w:numPr>
          <w:ilvl w:val="2"/>
          <w:numId w:val="40"/>
        </w:numPr>
        <w:tabs>
          <w:tab w:val="left" w:pos="-720"/>
          <w:tab w:val="left" w:pos="0"/>
        </w:tabs>
        <w:ind w:left="709"/>
      </w:pPr>
      <w:r w:rsidRPr="00F66110">
        <w:t xml:space="preserve">Ensure that staff do not dismiss instances of </w:t>
      </w:r>
      <w:r w:rsidR="006B775F" w:rsidRPr="00F66110">
        <w:t xml:space="preserve">child-on-child </w:t>
      </w:r>
      <w:r w:rsidRPr="00F66110">
        <w:t>abuse, including sexual violence and sexual harassment as an inevitable part of growing up</w:t>
      </w:r>
      <w:r w:rsidR="006A145A">
        <w:t xml:space="preserve"> </w:t>
      </w:r>
      <w:r w:rsidR="006A145A" w:rsidRPr="007C5501">
        <w:t>or ‘banter’</w:t>
      </w:r>
      <w:r w:rsidRPr="007C5501">
        <w:t>.</w:t>
      </w:r>
    </w:p>
    <w:p w14:paraId="1DE0A428" w14:textId="77777777" w:rsidR="001D796A" w:rsidRPr="00F66110" w:rsidRDefault="001D796A" w:rsidP="001D796A">
      <w:pPr>
        <w:ind w:left="720"/>
        <w:rPr>
          <w:bCs/>
        </w:rPr>
      </w:pPr>
    </w:p>
    <w:p w14:paraId="4E06512C" w14:textId="029F44C9" w:rsidR="001D796A" w:rsidRPr="003D3935" w:rsidRDefault="00F44C6B" w:rsidP="001D3C78">
      <w:pPr>
        <w:pStyle w:val="ListParagraph"/>
        <w:numPr>
          <w:ilvl w:val="2"/>
          <w:numId w:val="40"/>
        </w:numPr>
        <w:ind w:left="709"/>
        <w:rPr>
          <w:bCs/>
        </w:rPr>
      </w:pPr>
      <w:r w:rsidRPr="003D3935">
        <w:rPr>
          <w:bCs/>
        </w:rPr>
        <w:t xml:space="preserve">Where possible </w:t>
      </w:r>
      <w:r w:rsidR="0004229C" w:rsidRPr="003D3935">
        <w:rPr>
          <w:bCs/>
        </w:rPr>
        <w:t>i</w:t>
      </w:r>
      <w:r w:rsidR="001D796A" w:rsidRPr="003D3935">
        <w:rPr>
          <w:bCs/>
        </w:rPr>
        <w:t>nclude within the curriculum, information and materials that support children in keeping themselves safe from abuse, including abuse from their peers and online.</w:t>
      </w:r>
    </w:p>
    <w:p w14:paraId="7A0ED7D9" w14:textId="77777777" w:rsidR="001D796A" w:rsidRPr="00A508C2" w:rsidRDefault="001D796A" w:rsidP="003D3935">
      <w:pPr>
        <w:pStyle w:val="ListParagraph"/>
        <w:ind w:left="709"/>
        <w:rPr>
          <w:color w:val="000000"/>
        </w:rPr>
      </w:pPr>
    </w:p>
    <w:p w14:paraId="267B9E50" w14:textId="37DEBDE5" w:rsidR="001D796A" w:rsidRPr="00F66110" w:rsidRDefault="001D796A" w:rsidP="001D3C78">
      <w:pPr>
        <w:numPr>
          <w:ilvl w:val="2"/>
          <w:numId w:val="40"/>
        </w:numPr>
        <w:ind w:left="709"/>
        <w:rPr>
          <w:bCs/>
        </w:rPr>
      </w:pPr>
      <w:r w:rsidRPr="00F66110">
        <w:t xml:space="preserve">Ensure that staff members follow the procedures outlined in this policy when they become aware of </w:t>
      </w:r>
      <w:r w:rsidR="006B775F" w:rsidRPr="00F66110">
        <w:t xml:space="preserve">child-on-child </w:t>
      </w:r>
      <w:r w:rsidRPr="00F66110">
        <w:t>abuse</w:t>
      </w:r>
      <w:r w:rsidR="006955A2" w:rsidRPr="00F66110">
        <w:t>, referring any concerns of child-on-child abuse to the Designated Safeguarding Lead (or deputy) in line with safeguarding procedures</w:t>
      </w:r>
      <w:r w:rsidR="006955A2" w:rsidRPr="0004229C">
        <w:t>.</w:t>
      </w:r>
      <w:r w:rsidR="00BB6434" w:rsidRPr="0004229C">
        <w:t xml:space="preserve"> This information needs to be shared with the commissioning school</w:t>
      </w:r>
      <w:r w:rsidR="00A50D4A" w:rsidRPr="0004229C">
        <w:t>s DSL</w:t>
      </w:r>
      <w:r w:rsidR="00BB6434" w:rsidRPr="0004229C">
        <w:t xml:space="preserve"> immediately. </w:t>
      </w:r>
    </w:p>
    <w:p w14:paraId="6F752DEA" w14:textId="77777777" w:rsidR="001D796A" w:rsidRPr="00F66110" w:rsidRDefault="001D796A" w:rsidP="003D3935">
      <w:pPr>
        <w:ind w:left="709"/>
        <w:rPr>
          <w:bCs/>
        </w:rPr>
      </w:pPr>
    </w:p>
    <w:p w14:paraId="7D6F5574" w14:textId="42BA9845" w:rsidR="001D796A" w:rsidRPr="0004229C" w:rsidRDefault="001D796A" w:rsidP="001D3C78">
      <w:pPr>
        <w:numPr>
          <w:ilvl w:val="2"/>
          <w:numId w:val="40"/>
        </w:numPr>
        <w:ind w:left="709"/>
        <w:rPr>
          <w:bCs/>
        </w:rPr>
      </w:pPr>
      <w:r w:rsidRPr="00F66110">
        <w:rPr>
          <w:bCs/>
        </w:rPr>
        <w:t>Staff should be aware that some groups are potentially more at risk. Evidence shows girls, children with special educational needs and disabilities (SEND) and LGBT children are at greater risk.</w:t>
      </w:r>
      <w:r w:rsidR="003479DB" w:rsidRPr="00F66110">
        <w:rPr>
          <w:bCs/>
        </w:rPr>
        <w:t xml:space="preserve"> </w:t>
      </w:r>
      <w:r w:rsidR="00A444CC" w:rsidRPr="0004229C">
        <w:rPr>
          <w:bCs/>
        </w:rPr>
        <w:t xml:space="preserve">The provider </w:t>
      </w:r>
      <w:r w:rsidR="0058740D" w:rsidRPr="0004229C">
        <w:rPr>
          <w:bCs/>
        </w:rPr>
        <w:t xml:space="preserve">will ensure that these </w:t>
      </w:r>
      <w:r w:rsidR="006955A2" w:rsidRPr="0004229C">
        <w:rPr>
          <w:bCs/>
        </w:rPr>
        <w:t>children</w:t>
      </w:r>
      <w:r w:rsidR="0058740D" w:rsidRPr="0004229C">
        <w:rPr>
          <w:bCs/>
        </w:rPr>
        <w:t xml:space="preserve"> have a trusted adult in </w:t>
      </w:r>
      <w:r w:rsidR="004E065B" w:rsidRPr="0004229C">
        <w:rPr>
          <w:bCs/>
        </w:rPr>
        <w:t xml:space="preserve">the </w:t>
      </w:r>
      <w:r w:rsidR="00A444CC" w:rsidRPr="0004229C">
        <w:rPr>
          <w:bCs/>
        </w:rPr>
        <w:t>setting</w:t>
      </w:r>
      <w:r w:rsidR="004E065B" w:rsidRPr="0004229C">
        <w:rPr>
          <w:bCs/>
        </w:rPr>
        <w:t>(</w:t>
      </w:r>
      <w:r w:rsidR="00A50D4A" w:rsidRPr="0004229C">
        <w:rPr>
          <w:bCs/>
        </w:rPr>
        <w:t>s</w:t>
      </w:r>
      <w:r w:rsidR="004E065B" w:rsidRPr="0004229C">
        <w:rPr>
          <w:bCs/>
        </w:rPr>
        <w:t>)</w:t>
      </w:r>
      <w:r w:rsidR="0058740D" w:rsidRPr="0004229C">
        <w:rPr>
          <w:bCs/>
        </w:rPr>
        <w:t xml:space="preserve"> to talk to.</w:t>
      </w:r>
    </w:p>
    <w:p w14:paraId="332E2F43" w14:textId="77777777" w:rsidR="00E00EE9" w:rsidRPr="00E00EE9" w:rsidRDefault="00E00EE9" w:rsidP="00E00EE9">
      <w:pPr>
        <w:pStyle w:val="ListParagraph"/>
        <w:rPr>
          <w:bCs/>
          <w:color w:val="FF0000"/>
        </w:rPr>
      </w:pPr>
    </w:p>
    <w:p w14:paraId="0DD7FB61" w14:textId="77777777" w:rsidR="00E00EE9" w:rsidRPr="00F66110" w:rsidRDefault="00E00EE9" w:rsidP="001D3C78">
      <w:pPr>
        <w:numPr>
          <w:ilvl w:val="2"/>
          <w:numId w:val="40"/>
        </w:numPr>
        <w:ind w:left="709"/>
        <w:rPr>
          <w:bCs/>
        </w:rPr>
      </w:pPr>
      <w:proofErr w:type="spellStart"/>
      <w:r w:rsidRPr="00F66110">
        <w:rPr>
          <w:bCs/>
        </w:rPr>
        <w:t>Recognise</w:t>
      </w:r>
      <w:proofErr w:type="spellEnd"/>
      <w:r w:rsidRPr="00F66110">
        <w:rPr>
          <w:bCs/>
        </w:rPr>
        <w:t xml:space="preserve"> the risk of intra familial harms and provide support to siblings following incidents when necessary.</w:t>
      </w:r>
    </w:p>
    <w:p w14:paraId="31D36A24" w14:textId="77777777" w:rsidR="00877D51" w:rsidRPr="00F66110" w:rsidRDefault="00877D51" w:rsidP="00877D51">
      <w:pPr>
        <w:pStyle w:val="ListParagraph"/>
        <w:rPr>
          <w:bCs/>
        </w:rPr>
      </w:pPr>
    </w:p>
    <w:p w14:paraId="169BBFDF" w14:textId="0EF4E937" w:rsidR="00877D51" w:rsidRPr="009257D1" w:rsidRDefault="00877D51" w:rsidP="001D3C78">
      <w:pPr>
        <w:numPr>
          <w:ilvl w:val="2"/>
          <w:numId w:val="40"/>
        </w:numPr>
        <w:ind w:left="709"/>
        <w:rPr>
          <w:bCs/>
        </w:rPr>
      </w:pPr>
      <w:r w:rsidRPr="009257D1">
        <w:rPr>
          <w:bCs/>
        </w:rPr>
        <w:t xml:space="preserve">The Designated Safeguarding Lead will refer to the Safeguarding Children Partnership </w:t>
      </w:r>
      <w:r w:rsidRPr="00987976">
        <w:rPr>
          <w:bCs/>
        </w:rPr>
        <w:t>Board’s</w:t>
      </w:r>
      <w:r w:rsidR="006A145A" w:rsidRPr="00987976">
        <w:rPr>
          <w:bCs/>
        </w:rPr>
        <w:t xml:space="preserve"> </w:t>
      </w:r>
      <w:hyperlink r:id="rId20" w:history="1">
        <w:r w:rsidR="003D3935" w:rsidRPr="003D3935">
          <w:rPr>
            <w:rStyle w:val="Hyperlink"/>
            <w:bCs/>
          </w:rPr>
          <w:t xml:space="preserve">Child Sexual </w:t>
        </w:r>
        <w:proofErr w:type="spellStart"/>
        <w:r w:rsidR="003D3935" w:rsidRPr="003D3935">
          <w:rPr>
            <w:rStyle w:val="Hyperlink"/>
            <w:bCs/>
          </w:rPr>
          <w:t>Behaviour</w:t>
        </w:r>
        <w:proofErr w:type="spellEnd"/>
        <w:r w:rsidR="003D3935" w:rsidRPr="003D3935">
          <w:rPr>
            <w:rStyle w:val="Hyperlink"/>
            <w:bCs/>
          </w:rPr>
          <w:t xml:space="preserve"> Assessment Tool | Cambridgeshire and Peterborough Safeguarding Partnership Board</w:t>
        </w:r>
      </w:hyperlink>
      <w:r w:rsidR="002637FD" w:rsidRPr="009257D1">
        <w:rPr>
          <w:bCs/>
          <w:color w:val="FF0000"/>
        </w:rPr>
        <w:t xml:space="preserve"> </w:t>
      </w:r>
      <w:r w:rsidRPr="009257D1">
        <w:rPr>
          <w:bCs/>
        </w:rPr>
        <w:t xml:space="preserve">if there is a concern that a young person may be displaying sexually harmful </w:t>
      </w:r>
      <w:proofErr w:type="spellStart"/>
      <w:r w:rsidRPr="009257D1">
        <w:rPr>
          <w:bCs/>
        </w:rPr>
        <w:t>behaviours</w:t>
      </w:r>
      <w:proofErr w:type="spellEnd"/>
      <w:r w:rsidR="006A145A" w:rsidRPr="009257D1">
        <w:rPr>
          <w:bCs/>
        </w:rPr>
        <w:t>.</w:t>
      </w:r>
      <w:r w:rsidRPr="009257D1">
        <w:rPr>
          <w:bCs/>
        </w:rPr>
        <w:t xml:space="preserve"> </w:t>
      </w:r>
    </w:p>
    <w:p w14:paraId="701C8ADA" w14:textId="77777777" w:rsidR="00CF7D58" w:rsidRPr="00F66110" w:rsidRDefault="00CF7D58" w:rsidP="001D796A">
      <w:pPr>
        <w:pStyle w:val="ListParagraph"/>
        <w:ind w:left="0"/>
        <w:rPr>
          <w:iCs/>
        </w:rPr>
      </w:pPr>
    </w:p>
    <w:p w14:paraId="1207B9EB" w14:textId="09A09794" w:rsidR="00CF7D58" w:rsidRPr="005E3CCB" w:rsidRDefault="00215D3A" w:rsidP="005E3CCB">
      <w:pPr>
        <w:rPr>
          <w:iCs/>
          <w:color w:val="000000"/>
          <w:highlight w:val="lightGray"/>
        </w:rPr>
      </w:pPr>
      <w:r w:rsidRPr="003D3935">
        <w:rPr>
          <w:iCs/>
          <w:color w:val="000000"/>
        </w:rPr>
        <w:t>2.</w:t>
      </w:r>
      <w:r w:rsidR="003D3935" w:rsidRPr="003D3935">
        <w:rPr>
          <w:iCs/>
          <w:color w:val="000000"/>
        </w:rPr>
        <w:t>1</w:t>
      </w:r>
      <w:r w:rsidR="001D3C78">
        <w:rPr>
          <w:iCs/>
          <w:color w:val="000000"/>
        </w:rPr>
        <w:t>0</w:t>
      </w:r>
      <w:r w:rsidR="00CF7D58" w:rsidRPr="003D3935">
        <w:rPr>
          <w:iCs/>
          <w:color w:val="000000"/>
        </w:rPr>
        <w:tab/>
      </w:r>
      <w:r w:rsidR="00CF7D58" w:rsidRPr="00A508C2">
        <w:rPr>
          <w:b/>
          <w:iCs/>
          <w:color w:val="000000"/>
        </w:rPr>
        <w:t xml:space="preserve">Dealing with </w:t>
      </w:r>
      <w:r w:rsidR="008C6309" w:rsidRPr="00A508C2">
        <w:rPr>
          <w:b/>
          <w:iCs/>
          <w:color w:val="000000"/>
        </w:rPr>
        <w:t>Sexual Violence and Sexual Harassment between children</w:t>
      </w:r>
    </w:p>
    <w:p w14:paraId="4D74356D" w14:textId="77777777" w:rsidR="00764439" w:rsidRPr="00A508C2" w:rsidRDefault="00764439" w:rsidP="00D41147">
      <w:pPr>
        <w:ind w:left="720" w:right="-54" w:hanging="720"/>
        <w:rPr>
          <w:i/>
          <w:color w:val="000000"/>
        </w:rPr>
      </w:pPr>
    </w:p>
    <w:p w14:paraId="7E327441" w14:textId="6E1107F7" w:rsidR="00004955" w:rsidRPr="00215D3A" w:rsidRDefault="00004955" w:rsidP="000471C2">
      <w:pPr>
        <w:ind w:left="720" w:right="-54" w:hanging="720"/>
        <w:rPr>
          <w:bCs/>
        </w:rPr>
      </w:pPr>
      <w:r w:rsidRPr="00A508C2">
        <w:rPr>
          <w:bCs/>
          <w:color w:val="000000"/>
        </w:rPr>
        <w:t>2.</w:t>
      </w:r>
      <w:r w:rsidR="003D3935">
        <w:rPr>
          <w:bCs/>
          <w:color w:val="000000"/>
        </w:rPr>
        <w:t>1</w:t>
      </w:r>
      <w:r w:rsidR="001D3C78">
        <w:rPr>
          <w:bCs/>
          <w:color w:val="000000"/>
        </w:rPr>
        <w:t>0</w:t>
      </w:r>
      <w:r w:rsidRPr="00A508C2">
        <w:rPr>
          <w:bCs/>
          <w:color w:val="000000"/>
        </w:rPr>
        <w:t>.1</w:t>
      </w:r>
      <w:r w:rsidRPr="00A508C2">
        <w:rPr>
          <w:bCs/>
          <w:color w:val="000000"/>
        </w:rPr>
        <w:tab/>
      </w:r>
      <w:r w:rsidR="000471C2" w:rsidRPr="00215D3A">
        <w:rPr>
          <w:bCs/>
        </w:rPr>
        <w:t xml:space="preserve">Sexual violence and sexual harassment can occur between two or more children of any age and sex, from primary through to secondary stage and into college. It can occur also </w:t>
      </w:r>
      <w:r w:rsidR="00FC41F1" w:rsidRPr="00215D3A">
        <w:rPr>
          <w:bCs/>
        </w:rPr>
        <w:t>t</w:t>
      </w:r>
      <w:r w:rsidR="000471C2" w:rsidRPr="00215D3A">
        <w:rPr>
          <w:bCs/>
        </w:rPr>
        <w:t>hrough a group of children sexually assaulting or sexually harassing a single child or group of children. Sexual violence and sexual harassment exist on a continuum and may overlap; they can occur online and face</w:t>
      </w:r>
      <w:r w:rsidR="00C62365" w:rsidRPr="00215D3A">
        <w:rPr>
          <w:bCs/>
        </w:rPr>
        <w:t>-</w:t>
      </w:r>
      <w:r w:rsidR="000471C2" w:rsidRPr="00215D3A">
        <w:rPr>
          <w:bCs/>
        </w:rPr>
        <w:t>to-face (both physically and verbally) and are never acceptable</w:t>
      </w:r>
      <w:r w:rsidR="00C62365" w:rsidRPr="00215D3A">
        <w:rPr>
          <w:bCs/>
        </w:rPr>
        <w:t>.</w:t>
      </w:r>
    </w:p>
    <w:p w14:paraId="70A2E3C3" w14:textId="77777777" w:rsidR="00004955" w:rsidRPr="00215D3A" w:rsidRDefault="00004955" w:rsidP="0035340E">
      <w:pPr>
        <w:ind w:left="720" w:right="-54"/>
        <w:rPr>
          <w:bCs/>
        </w:rPr>
      </w:pPr>
    </w:p>
    <w:p w14:paraId="34089D50" w14:textId="79127DFE" w:rsidR="0035340E" w:rsidRPr="00BC71F1" w:rsidRDefault="003D3935" w:rsidP="003D3935">
      <w:pPr>
        <w:ind w:left="709" w:right="-54" w:hanging="709"/>
        <w:rPr>
          <w:bCs/>
          <w:color w:val="00B050"/>
        </w:rPr>
      </w:pPr>
      <w:r>
        <w:rPr>
          <w:bCs/>
          <w:color w:val="000000"/>
        </w:rPr>
        <w:t>2.</w:t>
      </w:r>
      <w:r w:rsidR="001D3C78">
        <w:rPr>
          <w:bCs/>
          <w:color w:val="000000"/>
        </w:rPr>
        <w:t>10</w:t>
      </w:r>
      <w:r>
        <w:rPr>
          <w:bCs/>
          <w:color w:val="000000"/>
        </w:rPr>
        <w:t>.2</w:t>
      </w:r>
      <w:r>
        <w:rPr>
          <w:bCs/>
          <w:color w:val="000000"/>
        </w:rPr>
        <w:tab/>
      </w:r>
      <w:r w:rsidR="00004955" w:rsidRPr="00A508C2">
        <w:rPr>
          <w:bCs/>
          <w:color w:val="000000"/>
        </w:rPr>
        <w:t xml:space="preserve">Children who are victims of sexual violence and sexual harassment will likely find the experience stressful and distressing. This will, </w:t>
      </w:r>
      <w:r w:rsidR="005A235F" w:rsidRPr="00A508C2">
        <w:rPr>
          <w:bCs/>
          <w:color w:val="000000"/>
        </w:rPr>
        <w:t>likely</w:t>
      </w:r>
      <w:r w:rsidR="00004955" w:rsidRPr="00A508C2">
        <w:rPr>
          <w:bCs/>
          <w:color w:val="000000"/>
        </w:rPr>
        <w:t xml:space="preserve">, adversely affect their educational attainment and will be exacerbated if the alleged perpetrator(s) attends the </w:t>
      </w:r>
      <w:r w:rsidR="00004955" w:rsidRPr="0004229C">
        <w:rPr>
          <w:bCs/>
        </w:rPr>
        <w:t>same</w:t>
      </w:r>
      <w:r w:rsidR="00BC71F1" w:rsidRPr="0004229C">
        <w:rPr>
          <w:bCs/>
        </w:rPr>
        <w:t xml:space="preserve"> setting. </w:t>
      </w:r>
    </w:p>
    <w:p w14:paraId="4987C813" w14:textId="77777777" w:rsidR="00004955" w:rsidRPr="00A508C2" w:rsidRDefault="00004955" w:rsidP="0035340E">
      <w:pPr>
        <w:ind w:left="720" w:right="-54"/>
        <w:rPr>
          <w:color w:val="000000"/>
        </w:rPr>
      </w:pPr>
    </w:p>
    <w:p w14:paraId="148F6480" w14:textId="5C0F47F5" w:rsidR="005E3CCB" w:rsidRPr="0004229C" w:rsidRDefault="005E3CCB" w:rsidP="005E3CCB">
      <w:pPr>
        <w:ind w:left="720" w:right="-54" w:hanging="720"/>
      </w:pPr>
      <w:r>
        <w:lastRenderedPageBreak/>
        <w:t xml:space="preserve">           YPM</w:t>
      </w:r>
      <w:r w:rsidR="00947702" w:rsidRPr="001D3C78">
        <w:t xml:space="preserve"> </w:t>
      </w:r>
      <w:r w:rsidR="0035340E" w:rsidRPr="001D3C78">
        <w:t>will</w:t>
      </w:r>
      <w:r w:rsidR="0035340E" w:rsidRPr="0004229C">
        <w:t>:</w:t>
      </w:r>
    </w:p>
    <w:p w14:paraId="428691E5" w14:textId="77777777" w:rsidR="006E697E" w:rsidRPr="0004229C" w:rsidRDefault="006E697E" w:rsidP="0035340E">
      <w:pPr>
        <w:ind w:left="720" w:right="-54"/>
      </w:pPr>
    </w:p>
    <w:p w14:paraId="3F221E42" w14:textId="0251B702" w:rsidR="006E697E" w:rsidRPr="0004229C" w:rsidRDefault="006E697E" w:rsidP="005E3CCB">
      <w:pPr>
        <w:ind w:right="-54"/>
      </w:pPr>
      <w:r w:rsidRPr="0004229C">
        <w:t>Work closely with the commissioning school if they have</w:t>
      </w:r>
      <w:r w:rsidR="00F75C16" w:rsidRPr="0004229C">
        <w:t xml:space="preserve"> been made aware that</w:t>
      </w:r>
      <w:r w:rsidRPr="0004229C">
        <w:t xml:space="preserve"> a pupil</w:t>
      </w:r>
      <w:r w:rsidR="00A24DBD" w:rsidRPr="0004229C">
        <w:t xml:space="preserve"> </w:t>
      </w:r>
      <w:r w:rsidR="005E3CCB">
        <w:t xml:space="preserve">    </w:t>
      </w:r>
      <w:r w:rsidR="00A24DBD" w:rsidRPr="0004229C">
        <w:t>attending their setting has been</w:t>
      </w:r>
      <w:r w:rsidRPr="0004229C">
        <w:t xml:space="preserve"> identified</w:t>
      </w:r>
      <w:r w:rsidR="00A24DBD" w:rsidRPr="0004229C">
        <w:t xml:space="preserve"> as either a ‘victim’ or ‘alleged perpetrator’</w:t>
      </w:r>
      <w:r w:rsidR="00F75C16" w:rsidRPr="0004229C">
        <w:t xml:space="preserve"> of sexual harassment or sexual violence</w:t>
      </w:r>
      <w:r w:rsidR="00A24DBD" w:rsidRPr="0004229C">
        <w:t>.</w:t>
      </w:r>
    </w:p>
    <w:p w14:paraId="76B25B03" w14:textId="77777777" w:rsidR="00590D38" w:rsidRPr="00A508C2" w:rsidRDefault="00590D38" w:rsidP="00590D38">
      <w:pPr>
        <w:pStyle w:val="ListParagraph"/>
        <w:rPr>
          <w:color w:val="000000"/>
        </w:rPr>
      </w:pPr>
    </w:p>
    <w:p w14:paraId="356BF8BA" w14:textId="762234E8" w:rsidR="002550E3" w:rsidRPr="001D3C78" w:rsidRDefault="002550E3" w:rsidP="001D3C78">
      <w:pPr>
        <w:pStyle w:val="ListParagraph"/>
        <w:numPr>
          <w:ilvl w:val="2"/>
          <w:numId w:val="41"/>
        </w:numPr>
        <w:rPr>
          <w:bCs/>
        </w:rPr>
      </w:pPr>
      <w:r w:rsidRPr="001D3C78">
        <w:rPr>
          <w:bCs/>
        </w:rPr>
        <w:t>Refer to ‘Keeping Children Safe in Education - Part Five’, 2025 for full details of procedures to be followed in such cases.  Also see ‘Sharing nudes and semi-nudes: advice for education settings working with children and young people’ (UKCIS, March 2024)</w:t>
      </w:r>
    </w:p>
    <w:p w14:paraId="517A1B8F" w14:textId="77777777" w:rsidR="002550E3" w:rsidRDefault="002550E3" w:rsidP="002550E3">
      <w:pPr>
        <w:ind w:left="720" w:right="-54"/>
        <w:rPr>
          <w:bCs/>
        </w:rPr>
      </w:pPr>
    </w:p>
    <w:p w14:paraId="335A72B5" w14:textId="7E53EF45" w:rsidR="006C6318" w:rsidRPr="003D3935" w:rsidRDefault="00BB1F43" w:rsidP="001D3C78">
      <w:pPr>
        <w:pStyle w:val="ListParagraph"/>
        <w:numPr>
          <w:ilvl w:val="2"/>
          <w:numId w:val="41"/>
        </w:numPr>
        <w:ind w:right="-54"/>
        <w:rPr>
          <w:bCs/>
        </w:rPr>
      </w:pPr>
      <w:r w:rsidRPr="003D3935">
        <w:rPr>
          <w:bCs/>
        </w:rPr>
        <w:t>Make it clear that there is a zero-tolerance approach to sexual violence and sexual harassment, that it is never acceptable, and it will not be tolerated.</w:t>
      </w:r>
      <w:r w:rsidR="00D96628" w:rsidRPr="003D3935">
        <w:rPr>
          <w:bCs/>
        </w:rPr>
        <w:tab/>
      </w:r>
    </w:p>
    <w:p w14:paraId="2FEF63E5" w14:textId="77777777" w:rsidR="006C6318" w:rsidRPr="00F66110" w:rsidRDefault="00D96628" w:rsidP="006C6318">
      <w:pPr>
        <w:ind w:left="720" w:right="-54"/>
        <w:rPr>
          <w:bCs/>
        </w:rPr>
      </w:pPr>
      <w:r w:rsidRPr="00F66110">
        <w:rPr>
          <w:bCs/>
        </w:rPr>
        <w:tab/>
      </w:r>
    </w:p>
    <w:p w14:paraId="0DD80F60" w14:textId="77777777" w:rsidR="00590D38" w:rsidRPr="00F66110" w:rsidRDefault="006C6318" w:rsidP="001D3C78">
      <w:pPr>
        <w:numPr>
          <w:ilvl w:val="2"/>
          <w:numId w:val="41"/>
        </w:numPr>
        <w:ind w:right="-54"/>
        <w:rPr>
          <w:bCs/>
        </w:rPr>
      </w:pPr>
      <w:r w:rsidRPr="00F66110">
        <w:rPr>
          <w:bCs/>
        </w:rPr>
        <w:t>Provide training for staff on how to manage a report of sexual violence or sexual harassment.</w:t>
      </w:r>
      <w:r w:rsidR="00D96628" w:rsidRPr="00F66110">
        <w:rPr>
          <w:bCs/>
        </w:rPr>
        <w:tab/>
      </w:r>
      <w:r w:rsidR="00D96628" w:rsidRPr="00F66110">
        <w:rPr>
          <w:bCs/>
        </w:rPr>
        <w:tab/>
      </w:r>
    </w:p>
    <w:p w14:paraId="34D29EC8" w14:textId="77777777" w:rsidR="006C6318" w:rsidRPr="00F66110" w:rsidRDefault="006C6318" w:rsidP="006C6318">
      <w:pPr>
        <w:ind w:left="720" w:right="-54"/>
        <w:rPr>
          <w:bCs/>
        </w:rPr>
      </w:pPr>
    </w:p>
    <w:p w14:paraId="0F222E62" w14:textId="77777777" w:rsidR="00D96628" w:rsidRPr="00F66110" w:rsidRDefault="00D96628" w:rsidP="001D3C78">
      <w:pPr>
        <w:numPr>
          <w:ilvl w:val="2"/>
          <w:numId w:val="41"/>
        </w:numPr>
        <w:ind w:right="-54"/>
        <w:rPr>
          <w:bCs/>
        </w:rPr>
      </w:pPr>
      <w:r w:rsidRPr="00F66110">
        <w:rPr>
          <w:bCs/>
        </w:rPr>
        <w:t>Make decisions on a case-by-case basis.</w:t>
      </w:r>
    </w:p>
    <w:p w14:paraId="2D5A2345" w14:textId="77777777" w:rsidR="00590D38" w:rsidRPr="00F66110" w:rsidRDefault="00590D38" w:rsidP="00590D38">
      <w:pPr>
        <w:ind w:left="720" w:right="-54"/>
        <w:rPr>
          <w:bCs/>
        </w:rPr>
      </w:pPr>
    </w:p>
    <w:p w14:paraId="7607D459" w14:textId="77777777" w:rsidR="008C6309" w:rsidRPr="00F66110" w:rsidRDefault="00972307" w:rsidP="001D3C78">
      <w:pPr>
        <w:numPr>
          <w:ilvl w:val="2"/>
          <w:numId w:val="41"/>
        </w:numPr>
        <w:ind w:right="-54"/>
        <w:rPr>
          <w:bCs/>
        </w:rPr>
      </w:pPr>
      <w:r w:rsidRPr="00F66110">
        <w:rPr>
          <w:bCs/>
        </w:rPr>
        <w:t xml:space="preserve">Reassure </w:t>
      </w:r>
      <w:r w:rsidR="00CF7D58" w:rsidRPr="00F66110">
        <w:rPr>
          <w:bCs/>
        </w:rPr>
        <w:t xml:space="preserve">victims </w:t>
      </w:r>
      <w:r w:rsidRPr="00F66110">
        <w:rPr>
          <w:bCs/>
        </w:rPr>
        <w:t>that they ar</w:t>
      </w:r>
      <w:r w:rsidR="00590D38" w:rsidRPr="00F66110">
        <w:rPr>
          <w:bCs/>
        </w:rPr>
        <w:t>e being taken seriously,</w:t>
      </w:r>
      <w:r w:rsidRPr="00F66110">
        <w:rPr>
          <w:bCs/>
        </w:rPr>
        <w:t xml:space="preserve"> offer </w:t>
      </w:r>
      <w:r w:rsidR="00590D38" w:rsidRPr="00F66110">
        <w:rPr>
          <w:bCs/>
        </w:rPr>
        <w:t>a</w:t>
      </w:r>
      <w:r w:rsidRPr="00F66110">
        <w:rPr>
          <w:bCs/>
        </w:rPr>
        <w:t>ppropriate</w:t>
      </w:r>
      <w:r w:rsidR="008C6309" w:rsidRPr="00F66110">
        <w:rPr>
          <w:bCs/>
        </w:rPr>
        <w:t xml:space="preserve"> support and</w:t>
      </w:r>
      <w:r w:rsidRPr="00F66110">
        <w:rPr>
          <w:bCs/>
        </w:rPr>
        <w:t xml:space="preserve"> take</w:t>
      </w:r>
      <w:r w:rsidR="0035340E" w:rsidRPr="00F66110">
        <w:rPr>
          <w:bCs/>
        </w:rPr>
        <w:t xml:space="preserve"> the wishes of the victim into account</w:t>
      </w:r>
      <w:r w:rsidR="00D96628" w:rsidRPr="00F66110">
        <w:rPr>
          <w:bCs/>
        </w:rPr>
        <w:t xml:space="preserve"> when decision making</w:t>
      </w:r>
      <w:r w:rsidR="008C6309" w:rsidRPr="00F66110">
        <w:rPr>
          <w:bCs/>
        </w:rPr>
        <w:t>.</w:t>
      </w:r>
    </w:p>
    <w:p w14:paraId="256A42B6" w14:textId="77777777" w:rsidR="008C6309" w:rsidRPr="00F66110" w:rsidRDefault="008C6309" w:rsidP="008C6309">
      <w:pPr>
        <w:pStyle w:val="ListParagraph"/>
        <w:rPr>
          <w:bCs/>
        </w:rPr>
      </w:pPr>
    </w:p>
    <w:p w14:paraId="2FA1AA0B" w14:textId="0A436A36" w:rsidR="00695463" w:rsidRPr="00215D3A" w:rsidRDefault="00215D3A" w:rsidP="00215D3A">
      <w:pPr>
        <w:ind w:left="720" w:right="-54" w:hanging="720"/>
        <w:rPr>
          <w:bCs/>
        </w:rPr>
      </w:pPr>
      <w:r>
        <w:rPr>
          <w:bCs/>
        </w:rPr>
        <w:t>2.</w:t>
      </w:r>
      <w:r w:rsidR="003D3935">
        <w:rPr>
          <w:bCs/>
        </w:rPr>
        <w:t>1</w:t>
      </w:r>
      <w:r w:rsidR="001D3C78">
        <w:rPr>
          <w:bCs/>
        </w:rPr>
        <w:t>0</w:t>
      </w:r>
      <w:r w:rsidR="003D3935">
        <w:rPr>
          <w:bCs/>
        </w:rPr>
        <w:t>.9</w:t>
      </w:r>
      <w:r w:rsidR="003D3935">
        <w:rPr>
          <w:bCs/>
        </w:rPr>
        <w:tab/>
      </w:r>
      <w:r w:rsidR="008C6309" w:rsidRPr="0004229C">
        <w:rPr>
          <w:bCs/>
        </w:rPr>
        <w:t>I</w:t>
      </w:r>
      <w:r w:rsidR="00972307" w:rsidRPr="0004229C">
        <w:rPr>
          <w:bCs/>
        </w:rPr>
        <w:t>mplement measures</w:t>
      </w:r>
      <w:r w:rsidR="00C8675B" w:rsidRPr="0004229C">
        <w:rPr>
          <w:bCs/>
        </w:rPr>
        <w:t xml:space="preserve"> and </w:t>
      </w:r>
      <w:r w:rsidR="00C8675B" w:rsidRPr="0004229C">
        <w:t xml:space="preserve">contribute as necessary to additional documentation, for example a Risk Management Safety Plan </w:t>
      </w:r>
      <w:r w:rsidR="005A235F" w:rsidRPr="0004229C">
        <w:t>to</w:t>
      </w:r>
      <w:r w:rsidR="00C8675B" w:rsidRPr="0004229C">
        <w:t xml:space="preserve"> offer the best support and safeguarding for all pupils. The providers DSL along with the commissioning schools DSL will review this document on a regular basis.  </w:t>
      </w:r>
      <w:r w:rsidR="00C8675B" w:rsidRPr="0004229C">
        <w:rPr>
          <w:bCs/>
        </w:rPr>
        <w:t>Record any risk management safety plans</w:t>
      </w:r>
      <w:r w:rsidR="00C8675B" w:rsidRPr="00215D3A">
        <w:rPr>
          <w:bCs/>
        </w:rPr>
        <w:t xml:space="preserve"> and keep them under review</w:t>
      </w:r>
      <w:r>
        <w:rPr>
          <w:bCs/>
        </w:rPr>
        <w:t xml:space="preserve"> </w:t>
      </w:r>
      <w:r w:rsidR="00972307" w:rsidRPr="00215D3A">
        <w:rPr>
          <w:bCs/>
        </w:rPr>
        <w:t xml:space="preserve">to keep the victim, </w:t>
      </w:r>
      <w:r w:rsidR="006C6318" w:rsidRPr="00215D3A">
        <w:rPr>
          <w:bCs/>
        </w:rPr>
        <w:t xml:space="preserve">alleged perpetrator </w:t>
      </w:r>
      <w:r w:rsidR="00972307" w:rsidRPr="00215D3A">
        <w:rPr>
          <w:bCs/>
        </w:rPr>
        <w:t>and if necessary other children and staff members,</w:t>
      </w:r>
      <w:r w:rsidR="00590D38" w:rsidRPr="00215D3A">
        <w:rPr>
          <w:bCs/>
        </w:rPr>
        <w:t xml:space="preserve"> safe</w:t>
      </w:r>
      <w:r w:rsidR="00CF7D58" w:rsidRPr="00215D3A">
        <w:rPr>
          <w:bCs/>
        </w:rPr>
        <w:t>.</w:t>
      </w:r>
      <w:r w:rsidR="00920D47" w:rsidRPr="00215D3A">
        <w:rPr>
          <w:bCs/>
        </w:rPr>
        <w:t xml:space="preserve"> </w:t>
      </w:r>
    </w:p>
    <w:p w14:paraId="0DB68F3C" w14:textId="77777777" w:rsidR="00695463" w:rsidRPr="00695463" w:rsidRDefault="00695463" w:rsidP="00695463">
      <w:pPr>
        <w:ind w:right="-54"/>
        <w:rPr>
          <w:bCs/>
        </w:rPr>
      </w:pPr>
    </w:p>
    <w:p w14:paraId="0861D1B1" w14:textId="3D8AE50F" w:rsidR="00972307" w:rsidRPr="008D234D" w:rsidRDefault="008D234D" w:rsidP="003D3935">
      <w:pPr>
        <w:ind w:left="709" w:right="-54" w:hanging="709"/>
        <w:rPr>
          <w:bCs/>
        </w:rPr>
      </w:pPr>
      <w:r>
        <w:rPr>
          <w:bCs/>
        </w:rPr>
        <w:t>2.</w:t>
      </w:r>
      <w:r w:rsidR="001D3C78">
        <w:rPr>
          <w:bCs/>
        </w:rPr>
        <w:t>10.10</w:t>
      </w:r>
      <w:r w:rsidR="003D3935">
        <w:rPr>
          <w:bCs/>
        </w:rPr>
        <w:t xml:space="preserve"> </w:t>
      </w:r>
      <w:r w:rsidR="005E3CCB" w:rsidRPr="008D234D">
        <w:rPr>
          <w:bCs/>
        </w:rPr>
        <w:t>Consider</w:t>
      </w:r>
      <w:r w:rsidR="00CF7D58" w:rsidRPr="008D234D">
        <w:rPr>
          <w:bCs/>
        </w:rPr>
        <w:t xml:space="preserve"> the welfare of both the victim(s) and perpetrator(s) in these situations.</w:t>
      </w:r>
    </w:p>
    <w:p w14:paraId="2BB6207C" w14:textId="77777777" w:rsidR="006141C7" w:rsidRDefault="006141C7" w:rsidP="00AB2F23">
      <w:pPr>
        <w:pStyle w:val="ListParagraph"/>
        <w:ind w:left="0"/>
        <w:rPr>
          <w:bCs/>
          <w:color w:val="000000"/>
        </w:rPr>
      </w:pPr>
    </w:p>
    <w:p w14:paraId="44D82B4E" w14:textId="200F5546" w:rsidR="00590D38" w:rsidRDefault="008D234D" w:rsidP="008D234D">
      <w:pPr>
        <w:ind w:right="-54"/>
        <w:rPr>
          <w:bCs/>
          <w:color w:val="000000"/>
        </w:rPr>
      </w:pPr>
      <w:r>
        <w:rPr>
          <w:bCs/>
          <w:color w:val="000000"/>
        </w:rPr>
        <w:t>2.</w:t>
      </w:r>
      <w:r w:rsidR="003D3935">
        <w:rPr>
          <w:bCs/>
          <w:color w:val="000000"/>
        </w:rPr>
        <w:t>1</w:t>
      </w:r>
      <w:r w:rsidR="001D3C78">
        <w:rPr>
          <w:bCs/>
          <w:color w:val="000000"/>
        </w:rPr>
        <w:t>0</w:t>
      </w:r>
      <w:r w:rsidR="003D3935">
        <w:rPr>
          <w:bCs/>
          <w:color w:val="000000"/>
        </w:rPr>
        <w:t xml:space="preserve">.11 </w:t>
      </w:r>
      <w:r w:rsidR="00972307" w:rsidRPr="00A508C2">
        <w:rPr>
          <w:bCs/>
          <w:color w:val="000000"/>
        </w:rPr>
        <w:t>Liaise closely with</w:t>
      </w:r>
      <w:r w:rsidR="008A455B">
        <w:rPr>
          <w:bCs/>
          <w:color w:val="000000"/>
        </w:rPr>
        <w:t xml:space="preserve"> </w:t>
      </w:r>
      <w:r w:rsidR="008A455B" w:rsidRPr="0004229C">
        <w:rPr>
          <w:bCs/>
        </w:rPr>
        <w:t xml:space="preserve">the commissioning school </w:t>
      </w:r>
      <w:r w:rsidR="001427FB" w:rsidRPr="0004229C">
        <w:rPr>
          <w:bCs/>
        </w:rPr>
        <w:t xml:space="preserve">in all cases </w:t>
      </w:r>
      <w:r w:rsidR="008A455B" w:rsidRPr="0004229C">
        <w:rPr>
          <w:bCs/>
        </w:rPr>
        <w:t>and</w:t>
      </w:r>
      <w:r w:rsidR="00972307" w:rsidRPr="0004229C">
        <w:rPr>
          <w:bCs/>
        </w:rPr>
        <w:t xml:space="preserve"> external </w:t>
      </w:r>
      <w:r w:rsidR="00972307" w:rsidRPr="00A508C2">
        <w:rPr>
          <w:bCs/>
          <w:color w:val="000000"/>
        </w:rPr>
        <w:t xml:space="preserve">agencies, including </w:t>
      </w:r>
      <w:r>
        <w:rPr>
          <w:bCs/>
          <w:color w:val="000000"/>
        </w:rPr>
        <w:tab/>
      </w:r>
      <w:r w:rsidR="00972307" w:rsidRPr="00A508C2">
        <w:rPr>
          <w:bCs/>
          <w:color w:val="000000"/>
        </w:rPr>
        <w:t>police and social care, when required.</w:t>
      </w:r>
      <w:r w:rsidR="0011286E" w:rsidRPr="00A508C2">
        <w:rPr>
          <w:bCs/>
          <w:color w:val="000000"/>
        </w:rPr>
        <w:t xml:space="preserve"> </w:t>
      </w:r>
    </w:p>
    <w:p w14:paraId="48815608" w14:textId="77777777" w:rsidR="005E3CCB" w:rsidRDefault="005E3CCB" w:rsidP="008D234D">
      <w:pPr>
        <w:ind w:right="-54"/>
        <w:rPr>
          <w:bCs/>
          <w:color w:val="000000"/>
        </w:rPr>
      </w:pPr>
    </w:p>
    <w:p w14:paraId="3A2C0B18" w14:textId="2F8EDD21" w:rsidR="00764439" w:rsidRPr="004B35F1" w:rsidRDefault="00A24162" w:rsidP="005E3CCB">
      <w:pPr>
        <w:rPr>
          <w:b/>
          <w:color w:val="000000"/>
        </w:rPr>
      </w:pPr>
      <w:r w:rsidRPr="00B2357B">
        <w:rPr>
          <w:b/>
          <w:color w:val="000000"/>
        </w:rPr>
        <w:t>3.0</w:t>
      </w:r>
      <w:r w:rsidR="001D22BB" w:rsidRPr="00B2357B">
        <w:rPr>
          <w:b/>
          <w:color w:val="000000"/>
        </w:rPr>
        <w:t xml:space="preserve">     </w:t>
      </w:r>
      <w:r w:rsidR="00764439" w:rsidRPr="00B2357B">
        <w:rPr>
          <w:b/>
          <w:color w:val="000000"/>
        </w:rPr>
        <w:t>SUPPORTING CHILDREN</w:t>
      </w:r>
    </w:p>
    <w:p w14:paraId="46B274B4" w14:textId="77777777" w:rsidR="001D22BB" w:rsidRPr="00A508C2" w:rsidRDefault="001D22BB" w:rsidP="001D22BB">
      <w:pPr>
        <w:tabs>
          <w:tab w:val="num" w:pos="2520"/>
        </w:tabs>
        <w:ind w:right="-54"/>
        <w:rPr>
          <w:b/>
          <w:color w:val="000000"/>
        </w:rPr>
      </w:pPr>
    </w:p>
    <w:p w14:paraId="47340730" w14:textId="1A12EC4A" w:rsidR="001D22BB" w:rsidRPr="00A508C2" w:rsidRDefault="00FB300B" w:rsidP="00B20507">
      <w:pPr>
        <w:tabs>
          <w:tab w:val="num" w:pos="2520"/>
        </w:tabs>
        <w:ind w:left="720" w:right="-54"/>
        <w:rPr>
          <w:bCs/>
          <w:color w:val="000000"/>
        </w:rPr>
      </w:pPr>
      <w:r>
        <w:t xml:space="preserve">YPM </w:t>
      </w:r>
      <w:proofErr w:type="spellStart"/>
      <w:r w:rsidR="001D22BB" w:rsidRPr="0004229C">
        <w:t>recognises</w:t>
      </w:r>
      <w:proofErr w:type="spellEnd"/>
      <w:r w:rsidR="001D22BB" w:rsidRPr="0004229C">
        <w:t xml:space="preserve"> </w:t>
      </w:r>
      <w:r w:rsidR="001D22BB" w:rsidRPr="00A508C2">
        <w:rPr>
          <w:color w:val="000000"/>
        </w:rPr>
        <w:t xml:space="preserve">that </w:t>
      </w:r>
      <w:r w:rsidR="001D22BB" w:rsidRPr="00A508C2">
        <w:rPr>
          <w:b/>
          <w:color w:val="000000"/>
        </w:rPr>
        <w:t xml:space="preserve">any </w:t>
      </w:r>
      <w:r w:rsidR="001D22BB" w:rsidRPr="00A508C2">
        <w:rPr>
          <w:color w:val="000000"/>
        </w:rPr>
        <w:t xml:space="preserve">child may be </w:t>
      </w:r>
      <w:r w:rsidR="00B20507" w:rsidRPr="00A508C2">
        <w:rPr>
          <w:color w:val="000000"/>
        </w:rPr>
        <w:t xml:space="preserve">subject to abuse and </w:t>
      </w:r>
      <w:r w:rsidR="00865C32" w:rsidRPr="00A508C2">
        <w:rPr>
          <w:color w:val="000000"/>
        </w:rPr>
        <w:t>that mental health problems can, in some cases, be an indicator that a child has suffered or is at risk of suffering abuse, neglect or exploitation</w:t>
      </w:r>
      <w:r w:rsidR="00B20507" w:rsidRPr="00A508C2">
        <w:rPr>
          <w:color w:val="000000"/>
        </w:rPr>
        <w:t xml:space="preserve"> and as such will support all children by:</w:t>
      </w:r>
    </w:p>
    <w:p w14:paraId="3204A88F" w14:textId="77777777" w:rsidR="00764439" w:rsidRPr="00A508C2" w:rsidRDefault="00764439" w:rsidP="00086792">
      <w:pPr>
        <w:tabs>
          <w:tab w:val="left" w:pos="-720"/>
        </w:tabs>
        <w:ind w:left="720" w:right="-54" w:hanging="720"/>
        <w:rPr>
          <w:color w:val="000000"/>
        </w:rPr>
      </w:pPr>
    </w:p>
    <w:p w14:paraId="77C353E8" w14:textId="77777777" w:rsidR="001D22BB" w:rsidRPr="002C02E9" w:rsidRDefault="001D22BB" w:rsidP="001D22BB">
      <w:pPr>
        <w:tabs>
          <w:tab w:val="num" w:pos="2520"/>
        </w:tabs>
        <w:ind w:left="720" w:right="-54" w:hanging="720"/>
        <w:rPr>
          <w:color w:val="000000"/>
        </w:rPr>
      </w:pPr>
      <w:r w:rsidRPr="002C02E9">
        <w:rPr>
          <w:color w:val="000000"/>
        </w:rPr>
        <w:t xml:space="preserve">3.1      </w:t>
      </w:r>
      <w:r w:rsidR="00B20507" w:rsidRPr="002C02E9">
        <w:rPr>
          <w:color w:val="000000"/>
        </w:rPr>
        <w:t>Providing c</w:t>
      </w:r>
      <w:r w:rsidRPr="002C02E9">
        <w:rPr>
          <w:color w:val="000000"/>
        </w:rPr>
        <w:t>urricular opportunities to encourage self-esteem and self-motivation</w:t>
      </w:r>
      <w:r w:rsidR="00356C1E" w:rsidRPr="002C02E9">
        <w:rPr>
          <w:color w:val="000000"/>
        </w:rPr>
        <w:t>.</w:t>
      </w:r>
      <w:r w:rsidRPr="002C02E9">
        <w:rPr>
          <w:color w:val="000000"/>
        </w:rPr>
        <w:t xml:space="preserve"> </w:t>
      </w:r>
    </w:p>
    <w:p w14:paraId="1B76E2F2" w14:textId="77777777" w:rsidR="001D22BB" w:rsidRPr="00A508C2" w:rsidRDefault="001D22BB" w:rsidP="001D22BB">
      <w:pPr>
        <w:tabs>
          <w:tab w:val="num" w:pos="2520"/>
        </w:tabs>
        <w:ind w:left="720" w:right="-54" w:hanging="720"/>
        <w:rPr>
          <w:color w:val="000000"/>
        </w:rPr>
      </w:pPr>
    </w:p>
    <w:p w14:paraId="3AED148A" w14:textId="77777777" w:rsidR="001D22BB" w:rsidRPr="00A508C2" w:rsidRDefault="001D22BB" w:rsidP="001D22BB">
      <w:pPr>
        <w:tabs>
          <w:tab w:val="num" w:pos="2520"/>
        </w:tabs>
        <w:ind w:left="720" w:right="-54" w:hanging="720"/>
        <w:rPr>
          <w:color w:val="000000"/>
        </w:rPr>
      </w:pPr>
      <w:r w:rsidRPr="00A508C2">
        <w:rPr>
          <w:color w:val="000000"/>
        </w:rPr>
        <w:t>3.2</w:t>
      </w:r>
      <w:r w:rsidRPr="00A508C2">
        <w:rPr>
          <w:color w:val="000000"/>
        </w:rPr>
        <w:tab/>
      </w:r>
      <w:r w:rsidR="00B20507" w:rsidRPr="00A508C2">
        <w:rPr>
          <w:color w:val="000000"/>
        </w:rPr>
        <w:t>Creating an</w:t>
      </w:r>
      <w:r w:rsidRPr="00A508C2">
        <w:rPr>
          <w:color w:val="000000"/>
        </w:rPr>
        <w:t xml:space="preserve"> ethos that actively promotes a positive, supportive and safe environment and values the whole community</w:t>
      </w:r>
      <w:r w:rsidR="00356C1E" w:rsidRPr="00A508C2">
        <w:rPr>
          <w:color w:val="000000"/>
        </w:rPr>
        <w:t>.</w:t>
      </w:r>
    </w:p>
    <w:p w14:paraId="3439B592" w14:textId="77777777" w:rsidR="001D22BB" w:rsidRPr="00A508C2" w:rsidRDefault="001D22BB" w:rsidP="001D22BB">
      <w:pPr>
        <w:tabs>
          <w:tab w:val="num" w:pos="0"/>
          <w:tab w:val="num" w:pos="720"/>
        </w:tabs>
        <w:ind w:left="720" w:right="-54" w:hanging="720"/>
        <w:rPr>
          <w:color w:val="000000"/>
        </w:rPr>
      </w:pPr>
    </w:p>
    <w:p w14:paraId="24F767CD" w14:textId="3E7233F2" w:rsidR="001D22BB" w:rsidRPr="00A508C2" w:rsidRDefault="001D22BB" w:rsidP="001D22BB">
      <w:pPr>
        <w:tabs>
          <w:tab w:val="num" w:pos="2520"/>
        </w:tabs>
        <w:ind w:left="720" w:right="-54" w:hanging="720"/>
        <w:rPr>
          <w:color w:val="000000"/>
        </w:rPr>
      </w:pPr>
      <w:r w:rsidRPr="00A508C2">
        <w:rPr>
          <w:color w:val="000000"/>
        </w:rPr>
        <w:t xml:space="preserve">3.3   </w:t>
      </w:r>
      <w:r w:rsidRPr="00A508C2">
        <w:rPr>
          <w:color w:val="000000"/>
        </w:rPr>
        <w:tab/>
      </w:r>
      <w:r w:rsidR="00B20507" w:rsidRPr="0004229C">
        <w:t xml:space="preserve">Applying </w:t>
      </w:r>
      <w:r w:rsidR="00FB300B">
        <w:t>YPM</w:t>
      </w:r>
      <w:r w:rsidR="00AB033C" w:rsidRPr="00C86564">
        <w:t xml:space="preserve"> </w:t>
      </w:r>
      <w:proofErr w:type="spellStart"/>
      <w:r w:rsidRPr="0004229C">
        <w:t>behaviour</w:t>
      </w:r>
      <w:proofErr w:type="spellEnd"/>
      <w:r w:rsidRPr="0004229C">
        <w:t xml:space="preserve"> </w:t>
      </w:r>
      <w:r w:rsidRPr="00A508C2">
        <w:rPr>
          <w:color w:val="000000"/>
        </w:rPr>
        <w:t>policy</w:t>
      </w:r>
      <w:r w:rsidR="00B20507" w:rsidRPr="00A508C2">
        <w:rPr>
          <w:color w:val="000000"/>
        </w:rPr>
        <w:t xml:space="preserve"> effectively. </w:t>
      </w:r>
      <w:r w:rsidRPr="00A508C2">
        <w:rPr>
          <w:color w:val="000000"/>
        </w:rPr>
        <w:t xml:space="preserve">All staff will agree on a consistent approach, which focuses on the </w:t>
      </w:r>
      <w:proofErr w:type="spellStart"/>
      <w:r w:rsidRPr="00A508C2">
        <w:rPr>
          <w:color w:val="000000"/>
        </w:rPr>
        <w:t>behaviour</w:t>
      </w:r>
      <w:proofErr w:type="spellEnd"/>
      <w:r w:rsidRPr="00A508C2">
        <w:rPr>
          <w:color w:val="000000"/>
        </w:rPr>
        <w:t xml:space="preserve"> of the child but does not damage the pupil's sense of </w:t>
      </w:r>
      <w:r w:rsidR="00356C1E" w:rsidRPr="00A508C2">
        <w:rPr>
          <w:color w:val="000000"/>
        </w:rPr>
        <w:t>self-worth</w:t>
      </w:r>
      <w:r w:rsidRPr="00A508C2">
        <w:rPr>
          <w:color w:val="000000"/>
        </w:rPr>
        <w:t xml:space="preserve">.  </w:t>
      </w:r>
      <w:r w:rsidR="00A47C4C" w:rsidRPr="00A47C4C">
        <w:t>The setting</w:t>
      </w:r>
      <w:r w:rsidRPr="00A47C4C">
        <w:t xml:space="preserve"> will </w:t>
      </w:r>
      <w:r w:rsidRPr="00A508C2">
        <w:rPr>
          <w:color w:val="000000"/>
        </w:rPr>
        <w:t xml:space="preserve">ensure that the pupil knows that some </w:t>
      </w:r>
      <w:proofErr w:type="spellStart"/>
      <w:r w:rsidRPr="00A508C2">
        <w:rPr>
          <w:color w:val="000000"/>
        </w:rPr>
        <w:t>behaviour</w:t>
      </w:r>
      <w:proofErr w:type="spellEnd"/>
      <w:r w:rsidRPr="00A508C2">
        <w:rPr>
          <w:color w:val="000000"/>
        </w:rPr>
        <w:t xml:space="preserve"> is </w:t>
      </w:r>
      <w:r w:rsidR="007E219C" w:rsidRPr="00A508C2">
        <w:rPr>
          <w:color w:val="000000"/>
        </w:rPr>
        <w:t>unacceptable,</w:t>
      </w:r>
      <w:r w:rsidRPr="00A508C2">
        <w:rPr>
          <w:color w:val="000000"/>
        </w:rPr>
        <w:t xml:space="preserve"> but s/he is valued and not to be blamed for any abuse which has occurred</w:t>
      </w:r>
      <w:r w:rsidR="00356C1E" w:rsidRPr="00A508C2">
        <w:rPr>
          <w:color w:val="000000"/>
        </w:rPr>
        <w:t>.</w:t>
      </w:r>
    </w:p>
    <w:p w14:paraId="4255DB12" w14:textId="77777777" w:rsidR="001769B5" w:rsidRPr="00A508C2" w:rsidRDefault="001769B5" w:rsidP="001D22BB">
      <w:pPr>
        <w:tabs>
          <w:tab w:val="num" w:pos="2520"/>
        </w:tabs>
        <w:ind w:left="720" w:right="-54" w:hanging="720"/>
        <w:rPr>
          <w:color w:val="000000"/>
        </w:rPr>
      </w:pPr>
    </w:p>
    <w:p w14:paraId="72C212D5" w14:textId="2D8F7845" w:rsidR="001769B5" w:rsidRPr="009257D1" w:rsidRDefault="001769B5" w:rsidP="001D22BB">
      <w:pPr>
        <w:tabs>
          <w:tab w:val="num" w:pos="2520"/>
        </w:tabs>
        <w:ind w:left="720" w:right="-54" w:hanging="720"/>
      </w:pPr>
      <w:r w:rsidRPr="00A508C2">
        <w:rPr>
          <w:color w:val="000000"/>
        </w:rPr>
        <w:t>3.4</w:t>
      </w:r>
      <w:r w:rsidRPr="00A508C2">
        <w:rPr>
          <w:color w:val="000000"/>
        </w:rPr>
        <w:tab/>
      </w:r>
      <w:r w:rsidRPr="009257D1">
        <w:t>Liais</w:t>
      </w:r>
      <w:r w:rsidR="00927B89" w:rsidRPr="009257D1">
        <w:t>ing</w:t>
      </w:r>
      <w:r w:rsidRPr="009257D1">
        <w:t xml:space="preserve"> with </w:t>
      </w:r>
      <w:r w:rsidRPr="00A47C4C">
        <w:t>the</w:t>
      </w:r>
      <w:r w:rsidR="00132E35" w:rsidRPr="00A47C4C">
        <w:t xml:space="preserve"> commissioning </w:t>
      </w:r>
      <w:r w:rsidR="00C25C7D" w:rsidRPr="00A47C4C">
        <w:t>school’s</w:t>
      </w:r>
      <w:r w:rsidRPr="00A47C4C">
        <w:t xml:space="preserve"> </w:t>
      </w:r>
      <w:r w:rsidR="002C3C74" w:rsidRPr="00A47C4C">
        <w:t xml:space="preserve">DSL and </w:t>
      </w:r>
      <w:r w:rsidRPr="009257D1">
        <w:t>senior mental health lead where safeguarding concerns are linked to mental health for advice on case management.</w:t>
      </w:r>
    </w:p>
    <w:p w14:paraId="1A5978A8" w14:textId="77777777" w:rsidR="001D22BB" w:rsidRPr="00A47C4C" w:rsidRDefault="001D22BB" w:rsidP="001D22BB">
      <w:pPr>
        <w:tabs>
          <w:tab w:val="num" w:pos="0"/>
          <w:tab w:val="num" w:pos="720"/>
        </w:tabs>
        <w:ind w:left="720" w:right="-54" w:hanging="720"/>
      </w:pPr>
    </w:p>
    <w:p w14:paraId="7576817F" w14:textId="0984FCEB" w:rsidR="001D22BB" w:rsidRPr="009257D1" w:rsidRDefault="001D22BB" w:rsidP="001D22BB">
      <w:pPr>
        <w:tabs>
          <w:tab w:val="num" w:pos="2520"/>
        </w:tabs>
        <w:ind w:left="720" w:right="-54" w:hanging="720"/>
      </w:pPr>
      <w:r w:rsidRPr="00A47C4C">
        <w:lastRenderedPageBreak/>
        <w:t>3.</w:t>
      </w:r>
      <w:r w:rsidR="001769B5" w:rsidRPr="00A47C4C">
        <w:t>5</w:t>
      </w:r>
      <w:r w:rsidRPr="00A47C4C">
        <w:t xml:space="preserve">   </w:t>
      </w:r>
      <w:r w:rsidRPr="00A47C4C">
        <w:tab/>
      </w:r>
      <w:r w:rsidR="000E27BF" w:rsidRPr="00A47C4C">
        <w:t xml:space="preserve">Where necessary </w:t>
      </w:r>
      <w:r w:rsidR="008424DB" w:rsidRPr="00A47C4C">
        <w:t>and when requested by the commissioning school</w:t>
      </w:r>
      <w:r w:rsidR="00771110" w:rsidRPr="00A47C4C">
        <w:t xml:space="preserve"> </w:t>
      </w:r>
      <w:r w:rsidR="00FB300B">
        <w:t>YPMs</w:t>
      </w:r>
      <w:r w:rsidR="00786EC1" w:rsidRPr="00A47C4C">
        <w:t xml:space="preserve"> </w:t>
      </w:r>
      <w:r w:rsidR="00771110" w:rsidRPr="00A47C4C">
        <w:t>DSL</w:t>
      </w:r>
      <w:r w:rsidR="000C2683" w:rsidRPr="00A47C4C">
        <w:t xml:space="preserve"> will</w:t>
      </w:r>
      <w:r w:rsidR="008424DB" w:rsidRPr="00A47C4C">
        <w:t xml:space="preserve"> l</w:t>
      </w:r>
      <w:r w:rsidR="00B20507" w:rsidRPr="00A47C4C">
        <w:t>iais</w:t>
      </w:r>
      <w:r w:rsidR="002C3C74" w:rsidRPr="00A47C4C">
        <w:t>e</w:t>
      </w:r>
      <w:r w:rsidRPr="00A47C4C">
        <w:t xml:space="preserve"> </w:t>
      </w:r>
      <w:r w:rsidRPr="009257D1">
        <w:t xml:space="preserve">with other agencies which support the </w:t>
      </w:r>
      <w:r w:rsidR="00890C5D" w:rsidRPr="009257D1">
        <w:t>pupils</w:t>
      </w:r>
      <w:r w:rsidRPr="009257D1">
        <w:t xml:space="preserve"> such as Social Care, Child and Adolescent Mental Health Services,</w:t>
      </w:r>
      <w:r w:rsidR="00FE03A7" w:rsidRPr="009257D1">
        <w:t xml:space="preserve"> Emotional Health and Wellbeing Service, </w:t>
      </w:r>
      <w:r w:rsidRPr="009257D1">
        <w:t xml:space="preserve">Cambridgeshire Sexual </w:t>
      </w:r>
      <w:proofErr w:type="spellStart"/>
      <w:r w:rsidRPr="009257D1">
        <w:t>Behaviour</w:t>
      </w:r>
      <w:proofErr w:type="spellEnd"/>
      <w:r w:rsidRPr="009257D1">
        <w:t xml:space="preserve"> Service or Early Help</w:t>
      </w:r>
      <w:r w:rsidR="00F66110" w:rsidRPr="009257D1">
        <w:t xml:space="preserve"> (Targeted Support)</w:t>
      </w:r>
      <w:r w:rsidRPr="009257D1">
        <w:t xml:space="preserve"> Teams</w:t>
      </w:r>
      <w:r w:rsidR="00356C1E" w:rsidRPr="009257D1">
        <w:t>.</w:t>
      </w:r>
      <w:r w:rsidR="003479DB" w:rsidRPr="009257D1">
        <w:t xml:space="preserve"> </w:t>
      </w:r>
    </w:p>
    <w:p w14:paraId="5E52D561" w14:textId="77777777" w:rsidR="001D22BB" w:rsidRPr="009257D1" w:rsidRDefault="001D22BB" w:rsidP="001D22BB">
      <w:pPr>
        <w:tabs>
          <w:tab w:val="num" w:pos="0"/>
          <w:tab w:val="num" w:pos="720"/>
        </w:tabs>
        <w:ind w:left="720" w:right="-54" w:hanging="720"/>
      </w:pPr>
    </w:p>
    <w:p w14:paraId="2AD0C7FA" w14:textId="55FE7313" w:rsidR="00DE77C0" w:rsidRPr="00A508C2" w:rsidRDefault="001D22BB" w:rsidP="00DE77C0">
      <w:pPr>
        <w:tabs>
          <w:tab w:val="num" w:pos="2520"/>
        </w:tabs>
        <w:ind w:left="720" w:right="-54" w:hanging="720"/>
        <w:rPr>
          <w:color w:val="000000"/>
        </w:rPr>
      </w:pPr>
      <w:r w:rsidRPr="009257D1">
        <w:t>3.</w:t>
      </w:r>
      <w:r w:rsidR="001769B5" w:rsidRPr="009257D1">
        <w:t>6</w:t>
      </w:r>
      <w:r w:rsidRPr="009257D1">
        <w:t xml:space="preserve">   </w:t>
      </w:r>
      <w:r w:rsidR="00B20507" w:rsidRPr="009257D1">
        <w:t xml:space="preserve">  </w:t>
      </w:r>
      <w:r w:rsidR="00D47289" w:rsidRPr="00A47C4C">
        <w:t xml:space="preserve">Where necessary and agreed by the commissioning school the </w:t>
      </w:r>
      <w:r w:rsidR="00FB300B">
        <w:t xml:space="preserve">YPMs </w:t>
      </w:r>
      <w:r w:rsidR="00D47289" w:rsidRPr="00A47C4C">
        <w:t>DSL will</w:t>
      </w:r>
      <w:r w:rsidR="00C90DD2" w:rsidRPr="00A47C4C">
        <w:t xml:space="preserve"> ensure</w:t>
      </w:r>
      <w:r w:rsidR="001769B5" w:rsidRPr="00A47C4C">
        <w:t xml:space="preserve"> </w:t>
      </w:r>
      <w:r w:rsidR="001769B5" w:rsidRPr="009257D1">
        <w:t>supportive engagement with parents and/or carers in safeguarding and promoting the welfare of children,</w:t>
      </w:r>
      <w:r w:rsidR="001769B5" w:rsidRPr="00A508C2">
        <w:rPr>
          <w:color w:val="000000"/>
        </w:rPr>
        <w:t xml:space="preserve"> including where families may be facing challenging circumstances</w:t>
      </w:r>
    </w:p>
    <w:p w14:paraId="26947E37" w14:textId="77777777" w:rsidR="00DE77C0" w:rsidRPr="00A508C2" w:rsidRDefault="00DE77C0" w:rsidP="00DE77C0">
      <w:pPr>
        <w:tabs>
          <w:tab w:val="num" w:pos="2520"/>
        </w:tabs>
        <w:ind w:left="720" w:right="-54" w:hanging="720"/>
        <w:rPr>
          <w:color w:val="000000"/>
        </w:rPr>
      </w:pPr>
    </w:p>
    <w:p w14:paraId="7BCDDA24" w14:textId="7C6D932B" w:rsidR="00A47C4C" w:rsidRPr="006E78EB" w:rsidRDefault="00B20507" w:rsidP="00DE77C0">
      <w:pPr>
        <w:tabs>
          <w:tab w:val="num" w:pos="2520"/>
        </w:tabs>
        <w:ind w:left="720" w:right="-54" w:hanging="720"/>
      </w:pPr>
      <w:r w:rsidRPr="00A508C2">
        <w:rPr>
          <w:color w:val="000000"/>
        </w:rPr>
        <w:t>3.</w:t>
      </w:r>
      <w:r w:rsidR="001769B5" w:rsidRPr="006E78EB">
        <w:t>7</w:t>
      </w:r>
      <w:r w:rsidR="00764439" w:rsidRPr="006E78EB">
        <w:t xml:space="preserve">     </w:t>
      </w:r>
      <w:proofErr w:type="spellStart"/>
      <w:r w:rsidR="00B52ADB" w:rsidRPr="006E78EB">
        <w:t>Recognising</w:t>
      </w:r>
      <w:proofErr w:type="spellEnd"/>
      <w:r w:rsidR="001D22BB" w:rsidRPr="006E78EB">
        <w:t xml:space="preserve"> that whilst </w:t>
      </w:r>
      <w:r w:rsidR="001D22BB" w:rsidRPr="006E78EB">
        <w:rPr>
          <w:b/>
        </w:rPr>
        <w:t xml:space="preserve">any </w:t>
      </w:r>
      <w:r w:rsidR="001D22BB" w:rsidRPr="006E78EB">
        <w:t>child may benefit from early help,</w:t>
      </w:r>
      <w:r w:rsidR="006962FE" w:rsidRPr="006E78EB">
        <w:t xml:space="preserve"> </w:t>
      </w:r>
      <w:r w:rsidR="003979AB" w:rsidRPr="006E78EB">
        <w:t>staff are encouraged to consider the wider environmental factors present in a child’s life which could pose a threat to their welfare or safety</w:t>
      </w:r>
      <w:r w:rsidR="005C3472" w:rsidRPr="006E78EB">
        <w:t xml:space="preserve"> (Risks </w:t>
      </w:r>
      <w:r w:rsidR="000443FB" w:rsidRPr="006E78EB">
        <w:t>O</w:t>
      </w:r>
      <w:r w:rsidR="005C3472" w:rsidRPr="006E78EB">
        <w:t xml:space="preserve">utside </w:t>
      </w:r>
      <w:r w:rsidR="00A47C4C" w:rsidRPr="006E78EB">
        <w:t>t</w:t>
      </w:r>
      <w:r w:rsidR="005C3472" w:rsidRPr="006E78EB">
        <w:t xml:space="preserve">he </w:t>
      </w:r>
      <w:r w:rsidR="000443FB" w:rsidRPr="006E78EB">
        <w:t>H</w:t>
      </w:r>
      <w:r w:rsidR="005C3472" w:rsidRPr="006E78EB">
        <w:t>ome)</w:t>
      </w:r>
      <w:r w:rsidR="003979AB" w:rsidRPr="006E78EB">
        <w:t>. S</w:t>
      </w:r>
      <w:r w:rsidR="006962FE" w:rsidRPr="006E78EB">
        <w:t xml:space="preserve">taff are required to be </w:t>
      </w:r>
      <w:r w:rsidR="001D22BB" w:rsidRPr="006E78EB">
        <w:t>particularly alert to the potential need for earl</w:t>
      </w:r>
      <w:r w:rsidR="006962FE" w:rsidRPr="006E78EB">
        <w:t xml:space="preserve">y help for </w:t>
      </w:r>
      <w:r w:rsidR="001769B5" w:rsidRPr="006E78EB">
        <w:t xml:space="preserve">children in particular circumstances.  </w:t>
      </w:r>
    </w:p>
    <w:p w14:paraId="7E486E7E" w14:textId="77777777" w:rsidR="00A47C4C" w:rsidRPr="006E78EB" w:rsidRDefault="00A47C4C" w:rsidP="00DE77C0">
      <w:pPr>
        <w:tabs>
          <w:tab w:val="num" w:pos="2520"/>
        </w:tabs>
        <w:ind w:left="720" w:right="-54" w:hanging="720"/>
        <w:rPr>
          <w:b/>
          <w:bCs/>
        </w:rPr>
      </w:pPr>
    </w:p>
    <w:p w14:paraId="773C740E" w14:textId="3876C7ED" w:rsidR="000443FB" w:rsidRPr="006E78EB" w:rsidRDefault="00A47C4C" w:rsidP="00DE77C0">
      <w:pPr>
        <w:tabs>
          <w:tab w:val="num" w:pos="2520"/>
        </w:tabs>
        <w:ind w:left="720" w:right="-54" w:hanging="720"/>
      </w:pPr>
      <w:r w:rsidRPr="006E78EB">
        <w:rPr>
          <w:b/>
          <w:bCs/>
        </w:rPr>
        <w:tab/>
      </w:r>
      <w:r w:rsidR="001769B5" w:rsidRPr="006E78EB">
        <w:rPr>
          <w:b/>
          <w:bCs/>
        </w:rPr>
        <w:t xml:space="preserve">Please see page </w:t>
      </w:r>
      <w:r w:rsidR="00B96838" w:rsidRPr="006E78EB">
        <w:rPr>
          <w:b/>
          <w:bCs/>
        </w:rPr>
        <w:t>10</w:t>
      </w:r>
      <w:r w:rsidR="001769B5" w:rsidRPr="006E78EB">
        <w:rPr>
          <w:b/>
          <w:bCs/>
        </w:rPr>
        <w:t xml:space="preserve"> of </w:t>
      </w:r>
      <w:r w:rsidR="00234A4F" w:rsidRPr="006E78EB">
        <w:rPr>
          <w:b/>
          <w:bCs/>
        </w:rPr>
        <w:t xml:space="preserve">Keeping Children Safe in Education, </w:t>
      </w:r>
      <w:r w:rsidR="001769B5" w:rsidRPr="006E78EB">
        <w:rPr>
          <w:b/>
          <w:bCs/>
        </w:rPr>
        <w:t>202</w:t>
      </w:r>
      <w:r w:rsidR="0024786C" w:rsidRPr="006E78EB">
        <w:rPr>
          <w:b/>
          <w:bCs/>
        </w:rPr>
        <w:t>5</w:t>
      </w:r>
      <w:r w:rsidR="001769B5" w:rsidRPr="006E78EB">
        <w:rPr>
          <w:b/>
          <w:bCs/>
        </w:rPr>
        <w:t xml:space="preserve"> for the complete list.</w:t>
      </w:r>
      <w:r w:rsidR="001769B5" w:rsidRPr="006E78EB">
        <w:t xml:space="preserve">  </w:t>
      </w:r>
    </w:p>
    <w:p w14:paraId="29BAC6E5" w14:textId="3FE09335" w:rsidR="001D22BB" w:rsidRPr="006E78EB" w:rsidRDefault="00A47C4C" w:rsidP="00DE77C0">
      <w:pPr>
        <w:tabs>
          <w:tab w:val="num" w:pos="2520"/>
        </w:tabs>
        <w:ind w:left="720" w:right="-54" w:hanging="720"/>
      </w:pPr>
      <w:r w:rsidRPr="006E78EB">
        <w:tab/>
      </w:r>
      <w:r w:rsidR="001769B5" w:rsidRPr="006E78EB">
        <w:t>The list includes:</w:t>
      </w:r>
    </w:p>
    <w:p w14:paraId="7D6CFA88" w14:textId="77777777" w:rsidR="001D22BB" w:rsidRPr="00A508C2" w:rsidRDefault="001D22BB" w:rsidP="00086792">
      <w:pPr>
        <w:tabs>
          <w:tab w:val="left" w:pos="-720"/>
          <w:tab w:val="num" w:pos="1440"/>
        </w:tabs>
        <w:ind w:left="720" w:right="-54" w:hanging="720"/>
        <w:rPr>
          <w:b/>
          <w:color w:val="000000"/>
        </w:rPr>
      </w:pPr>
    </w:p>
    <w:p w14:paraId="58D42E36" w14:textId="77777777" w:rsidR="001D22BB" w:rsidRPr="00A508C2" w:rsidRDefault="001D22BB" w:rsidP="001D22BB">
      <w:pPr>
        <w:pStyle w:val="BodyTextIndent"/>
        <w:ind w:right="-54" w:hanging="720"/>
        <w:rPr>
          <w:b/>
          <w:bCs/>
          <w:color w:val="000000"/>
        </w:rPr>
      </w:pPr>
      <w:r w:rsidRPr="00B53889">
        <w:rPr>
          <w:color w:val="000000"/>
        </w:rPr>
        <w:t>3.</w:t>
      </w:r>
      <w:r w:rsidR="00380F42" w:rsidRPr="00B53889">
        <w:rPr>
          <w:color w:val="000000"/>
        </w:rPr>
        <w:t>8</w:t>
      </w:r>
      <w:r w:rsidRPr="00A508C2">
        <w:rPr>
          <w:b/>
          <w:color w:val="000000"/>
        </w:rPr>
        <w:t xml:space="preserve">   </w:t>
      </w:r>
      <w:r w:rsidR="00927B89">
        <w:rPr>
          <w:b/>
          <w:color w:val="000000"/>
        </w:rPr>
        <w:tab/>
      </w:r>
      <w:r w:rsidR="00B53C5C" w:rsidRPr="00A508C2">
        <w:rPr>
          <w:b/>
          <w:color w:val="000000"/>
        </w:rPr>
        <w:t xml:space="preserve">Children with </w:t>
      </w:r>
      <w:r w:rsidR="00B20507" w:rsidRPr="00A508C2">
        <w:rPr>
          <w:b/>
          <w:bCs/>
          <w:color w:val="000000"/>
        </w:rPr>
        <w:t>Disab</w:t>
      </w:r>
      <w:r w:rsidR="00B53C5C" w:rsidRPr="00A508C2">
        <w:rPr>
          <w:b/>
          <w:bCs/>
          <w:color w:val="000000"/>
        </w:rPr>
        <w:t>ilities,</w:t>
      </w:r>
      <w:r w:rsidR="006962FE" w:rsidRPr="00A508C2">
        <w:rPr>
          <w:b/>
          <w:bCs/>
          <w:color w:val="000000"/>
        </w:rPr>
        <w:t xml:space="preserve"> </w:t>
      </w:r>
      <w:r w:rsidR="00927B89" w:rsidRPr="009257D1">
        <w:rPr>
          <w:b/>
          <w:bCs/>
        </w:rPr>
        <w:t>Certain Health Conditions,</w:t>
      </w:r>
      <w:r w:rsidR="00927B89">
        <w:rPr>
          <w:b/>
          <w:bCs/>
          <w:color w:val="FF0000"/>
        </w:rPr>
        <w:t xml:space="preserve"> </w:t>
      </w:r>
      <w:r w:rsidR="00BD7024" w:rsidRPr="00A508C2">
        <w:rPr>
          <w:b/>
          <w:bCs/>
          <w:color w:val="000000"/>
        </w:rPr>
        <w:t>Additional Needs or</w:t>
      </w:r>
      <w:r w:rsidR="00B20507" w:rsidRPr="00A508C2">
        <w:rPr>
          <w:b/>
          <w:bCs/>
          <w:color w:val="000000"/>
        </w:rPr>
        <w:t xml:space="preserve"> Special Educational Needs</w:t>
      </w:r>
      <w:r w:rsidRPr="00A508C2">
        <w:rPr>
          <w:b/>
          <w:bCs/>
          <w:color w:val="000000"/>
        </w:rPr>
        <w:t xml:space="preserve"> </w:t>
      </w:r>
    </w:p>
    <w:p w14:paraId="5EFDC2BB" w14:textId="77777777" w:rsidR="00C76638" w:rsidRPr="00A508C2" w:rsidRDefault="00C76638" w:rsidP="001D22BB">
      <w:pPr>
        <w:pStyle w:val="BodyTextIndent"/>
        <w:ind w:right="-54" w:hanging="720"/>
        <w:rPr>
          <w:color w:val="000000"/>
        </w:rPr>
      </w:pPr>
    </w:p>
    <w:p w14:paraId="4824561A" w14:textId="1C2EE1C2" w:rsidR="001D22BB" w:rsidRPr="006E78EB" w:rsidRDefault="001D22BB" w:rsidP="001D22BB">
      <w:pPr>
        <w:tabs>
          <w:tab w:val="left" w:pos="-720"/>
          <w:tab w:val="left" w:pos="0"/>
          <w:tab w:val="num" w:pos="720"/>
        </w:tabs>
        <w:ind w:left="720" w:right="-54"/>
        <w:rPr>
          <w:i/>
          <w:iCs/>
        </w:rPr>
      </w:pPr>
      <w:r w:rsidRPr="006E78EB">
        <w:t xml:space="preserve">We </w:t>
      </w:r>
      <w:proofErr w:type="spellStart"/>
      <w:r w:rsidRPr="006E78EB">
        <w:t>recognise</w:t>
      </w:r>
      <w:proofErr w:type="spellEnd"/>
      <w:r w:rsidRPr="006E78EB">
        <w:t xml:space="preserve"> that, statistically, children with</w:t>
      </w:r>
      <w:r w:rsidR="003979AB" w:rsidRPr="006E78EB">
        <w:t xml:space="preserve"> additional needs, special educational needs,</w:t>
      </w:r>
      <w:r w:rsidRPr="006E78EB">
        <w:t xml:space="preserve"> emotional and </w:t>
      </w:r>
      <w:proofErr w:type="spellStart"/>
      <w:r w:rsidRPr="006E78EB">
        <w:t>behavioural</w:t>
      </w:r>
      <w:proofErr w:type="spellEnd"/>
      <w:r w:rsidRPr="006E78EB">
        <w:t xml:space="preserve"> difficulties and disabilities are mo</w:t>
      </w:r>
      <w:r w:rsidR="00E70D1B" w:rsidRPr="006E78EB">
        <w:t>re</w:t>
      </w:r>
      <w:r w:rsidRPr="006E78EB">
        <w:t xml:space="preserve"> vulnerable to abuse</w:t>
      </w:r>
      <w:r w:rsidR="00E70D1B" w:rsidRPr="006E78EB">
        <w:t xml:space="preserve"> and can face additional safeguarding challenges</w:t>
      </w:r>
      <w:r w:rsidR="00723360" w:rsidRPr="006E78EB">
        <w:t xml:space="preserve"> both online and offline</w:t>
      </w:r>
      <w:r w:rsidRPr="006E78EB">
        <w:t xml:space="preserve">.  </w:t>
      </w:r>
      <w:r w:rsidR="00570F63" w:rsidRPr="006E78EB">
        <w:t>The</w:t>
      </w:r>
      <w:r w:rsidRPr="006E78EB">
        <w:t xml:space="preserve"> </w:t>
      </w:r>
      <w:r w:rsidR="00FB300B" w:rsidRPr="006E78EB">
        <w:t>staff who</w:t>
      </w:r>
      <w:r w:rsidRPr="006E78EB">
        <w:t xml:space="preserve"> deal with children with complex and multiple disabilities and/or emotional and </w:t>
      </w:r>
      <w:proofErr w:type="spellStart"/>
      <w:r w:rsidRPr="006E78EB">
        <w:t>behavioural</w:t>
      </w:r>
      <w:proofErr w:type="spellEnd"/>
      <w:r w:rsidRPr="006E78EB">
        <w:t xml:space="preserve"> problems should be particularly sensitive to indicators of abuse</w:t>
      </w:r>
      <w:r w:rsidR="00723360" w:rsidRPr="006E78EB">
        <w:t>, neglect and exploitation.</w:t>
      </w:r>
      <w:r w:rsidRPr="006E78EB">
        <w:rPr>
          <w:i/>
          <w:iCs/>
        </w:rPr>
        <w:t xml:space="preserve">  </w:t>
      </w:r>
    </w:p>
    <w:p w14:paraId="1C478C52" w14:textId="77777777" w:rsidR="00A47C4C" w:rsidRPr="006E78EB" w:rsidRDefault="00A47C4C" w:rsidP="001D22BB">
      <w:pPr>
        <w:tabs>
          <w:tab w:val="left" w:pos="-720"/>
          <w:tab w:val="left" w:pos="0"/>
          <w:tab w:val="num" w:pos="720"/>
        </w:tabs>
        <w:ind w:left="720" w:right="-54"/>
        <w:rPr>
          <w:i/>
          <w:iCs/>
        </w:rPr>
      </w:pPr>
    </w:p>
    <w:p w14:paraId="0DE5F2B2" w14:textId="7109B3E7" w:rsidR="001D22BB" w:rsidRPr="00A508C2" w:rsidRDefault="00AB613D" w:rsidP="001D22BB">
      <w:pPr>
        <w:tabs>
          <w:tab w:val="left" w:pos="-720"/>
          <w:tab w:val="left" w:pos="0"/>
          <w:tab w:val="num" w:pos="720"/>
        </w:tabs>
        <w:ind w:left="720" w:right="-54"/>
        <w:rPr>
          <w:color w:val="000000"/>
        </w:rPr>
      </w:pPr>
      <w:r w:rsidRPr="00A47C4C">
        <w:t xml:space="preserve">Where the provider is made aware that it </w:t>
      </w:r>
      <w:r w:rsidR="001D22BB" w:rsidRPr="00A508C2">
        <w:rPr>
          <w:color w:val="000000"/>
        </w:rPr>
        <w:t xml:space="preserve">has pupils with emotional and </w:t>
      </w:r>
      <w:proofErr w:type="spellStart"/>
      <w:r w:rsidR="001D22BB" w:rsidRPr="00A508C2">
        <w:rPr>
          <w:color w:val="000000"/>
        </w:rPr>
        <w:t>behavioural</w:t>
      </w:r>
      <w:proofErr w:type="spellEnd"/>
      <w:r w:rsidR="001D22BB" w:rsidRPr="00A508C2">
        <w:rPr>
          <w:color w:val="000000"/>
        </w:rPr>
        <w:t xml:space="preserve"> difficulties and/or challenging </w:t>
      </w:r>
      <w:proofErr w:type="spellStart"/>
      <w:r w:rsidR="001D22BB" w:rsidRPr="00A508C2">
        <w:rPr>
          <w:color w:val="000000"/>
        </w:rPr>
        <w:t>behaviours</w:t>
      </w:r>
      <w:proofErr w:type="spellEnd"/>
      <w:r w:rsidR="00FC6D1A">
        <w:rPr>
          <w:color w:val="000000"/>
        </w:rPr>
        <w:t xml:space="preserve">, </w:t>
      </w:r>
      <w:r w:rsidR="003732F0" w:rsidRPr="00A47C4C">
        <w:t>t</w:t>
      </w:r>
      <w:r w:rsidR="001D22BB" w:rsidRPr="00A47C4C">
        <w:t>he</w:t>
      </w:r>
      <w:r w:rsidR="00FC6D1A" w:rsidRPr="00A47C4C">
        <w:t xml:space="preserve"> commissioning</w:t>
      </w:r>
      <w:r w:rsidR="001D22BB" w:rsidRPr="00A47C4C">
        <w:t xml:space="preserve"> school </w:t>
      </w:r>
      <w:r w:rsidR="001D22BB" w:rsidRPr="00A508C2">
        <w:rPr>
          <w:color w:val="000000"/>
        </w:rPr>
        <w:t>will support</w:t>
      </w:r>
      <w:r w:rsidR="00FC6D1A">
        <w:rPr>
          <w:color w:val="000000"/>
        </w:rPr>
        <w:t xml:space="preserve"> the </w:t>
      </w:r>
      <w:r w:rsidR="00FC6D1A" w:rsidRPr="00A47C4C">
        <w:t>provider</w:t>
      </w:r>
      <w:r w:rsidR="008112E2" w:rsidRPr="00A47C4C">
        <w:t>s DSLs</w:t>
      </w:r>
      <w:r w:rsidR="001D22BB" w:rsidRPr="00A47C4C">
        <w:t xml:space="preserve"> to decide </w:t>
      </w:r>
      <w:r w:rsidR="001D22BB" w:rsidRPr="00A508C2">
        <w:rPr>
          <w:color w:val="000000"/>
        </w:rPr>
        <w:t xml:space="preserve">appropriate strategies that will reduce anxiety for the individual child and raise self–esteem as part of an overall </w:t>
      </w:r>
      <w:proofErr w:type="spellStart"/>
      <w:r w:rsidR="001D22BB" w:rsidRPr="00A508C2">
        <w:rPr>
          <w:color w:val="000000"/>
        </w:rPr>
        <w:t>behaviour</w:t>
      </w:r>
      <w:proofErr w:type="spellEnd"/>
      <w:r w:rsidR="001D22BB" w:rsidRPr="00A508C2">
        <w:rPr>
          <w:color w:val="000000"/>
        </w:rPr>
        <w:t xml:space="preserve"> support plan agreed with parents/carers. </w:t>
      </w:r>
    </w:p>
    <w:p w14:paraId="499C5288" w14:textId="77777777" w:rsidR="00C76638" w:rsidRPr="00A508C2" w:rsidRDefault="00C76638" w:rsidP="00C76638">
      <w:pPr>
        <w:tabs>
          <w:tab w:val="left" w:pos="-720"/>
          <w:tab w:val="num" w:pos="720"/>
        </w:tabs>
        <w:ind w:right="-54"/>
        <w:rPr>
          <w:i/>
          <w:iCs/>
          <w:color w:val="000000"/>
        </w:rPr>
      </w:pPr>
    </w:p>
    <w:p w14:paraId="1D35E504" w14:textId="56EC002D" w:rsidR="001D22BB" w:rsidRPr="00A508C2" w:rsidRDefault="00FB300B" w:rsidP="001D22BB">
      <w:pPr>
        <w:tabs>
          <w:tab w:val="left" w:pos="-720"/>
          <w:tab w:val="left" w:pos="0"/>
          <w:tab w:val="num" w:pos="720"/>
        </w:tabs>
        <w:ind w:left="720" w:right="-54"/>
        <w:rPr>
          <w:color w:val="000000"/>
        </w:rPr>
      </w:pPr>
      <w:r>
        <w:t xml:space="preserve">YPM </w:t>
      </w:r>
      <w:r w:rsidR="001D22BB" w:rsidRPr="00A47C4C">
        <w:t xml:space="preserve">has </w:t>
      </w:r>
      <w:r w:rsidR="001D22BB" w:rsidRPr="00A508C2">
        <w:rPr>
          <w:color w:val="000000"/>
        </w:rPr>
        <w:t xml:space="preserve">pupils who may have communication </w:t>
      </w:r>
      <w:r w:rsidRPr="00A508C2">
        <w:rPr>
          <w:color w:val="000000"/>
        </w:rPr>
        <w:t>difficulties,</w:t>
      </w:r>
      <w:r w:rsidR="001D22BB" w:rsidRPr="00A508C2">
        <w:rPr>
          <w:color w:val="000000"/>
        </w:rPr>
        <w:t xml:space="preserve"> and we are aware that they are vulnerable to abuse because they are unable to express themselves to others. </w:t>
      </w:r>
      <w:r w:rsidR="005F2388" w:rsidRPr="00A508C2">
        <w:rPr>
          <w:color w:val="000000"/>
        </w:rPr>
        <w:t>Instead,</w:t>
      </w:r>
      <w:r w:rsidR="001D22BB" w:rsidRPr="00A508C2">
        <w:rPr>
          <w:color w:val="000000"/>
        </w:rPr>
        <w:t xml:space="preserve"> such children will often exhibit changes in </w:t>
      </w:r>
      <w:proofErr w:type="spellStart"/>
      <w:r w:rsidR="001D22BB" w:rsidRPr="00A508C2">
        <w:rPr>
          <w:color w:val="000000"/>
        </w:rPr>
        <w:t>behaviours</w:t>
      </w:r>
      <w:proofErr w:type="spellEnd"/>
      <w:r w:rsidR="001D22BB" w:rsidRPr="00A508C2">
        <w:rPr>
          <w:color w:val="000000"/>
        </w:rPr>
        <w:t xml:space="preserve"> or signs and indicators of abuse </w:t>
      </w:r>
      <w:proofErr w:type="spellStart"/>
      <w:r w:rsidR="001D22BB" w:rsidRPr="00A508C2">
        <w:rPr>
          <w:color w:val="000000"/>
        </w:rPr>
        <w:t>recognised</w:t>
      </w:r>
      <w:proofErr w:type="spellEnd"/>
      <w:r w:rsidR="001D22BB" w:rsidRPr="00A508C2">
        <w:rPr>
          <w:color w:val="000000"/>
        </w:rPr>
        <w:t xml:space="preserve"> by staff with a good knowledge of the child. </w:t>
      </w:r>
    </w:p>
    <w:p w14:paraId="379F8B6B" w14:textId="77777777" w:rsidR="001D22BB" w:rsidRPr="00A508C2" w:rsidRDefault="001D22BB" w:rsidP="001D22BB">
      <w:pPr>
        <w:tabs>
          <w:tab w:val="left" w:pos="-720"/>
          <w:tab w:val="left" w:pos="0"/>
          <w:tab w:val="num" w:pos="720"/>
        </w:tabs>
        <w:ind w:left="720" w:right="-54" w:hanging="720"/>
        <w:rPr>
          <w:color w:val="000000"/>
        </w:rPr>
      </w:pPr>
    </w:p>
    <w:p w14:paraId="4B7F05D2" w14:textId="77777777" w:rsidR="00927B89" w:rsidRPr="009257D1" w:rsidRDefault="00927B89" w:rsidP="001D22BB">
      <w:pPr>
        <w:tabs>
          <w:tab w:val="left" w:pos="-720"/>
          <w:tab w:val="left" w:pos="0"/>
          <w:tab w:val="num" w:pos="720"/>
        </w:tabs>
        <w:ind w:left="720" w:right="-54"/>
      </w:pPr>
      <w:r w:rsidRPr="009257D1">
        <w:t>Under the Equality Act, there is also a duty to make reasonable adjustments for disabled children and young people.</w:t>
      </w:r>
    </w:p>
    <w:p w14:paraId="630F2E4A" w14:textId="77777777" w:rsidR="001D22BB" w:rsidRPr="00927B89" w:rsidRDefault="001D22BB" w:rsidP="001D22BB">
      <w:pPr>
        <w:tabs>
          <w:tab w:val="left" w:pos="-720"/>
          <w:tab w:val="left" w:pos="0"/>
          <w:tab w:val="num" w:pos="720"/>
        </w:tabs>
        <w:ind w:left="720" w:right="-54" w:hanging="720"/>
        <w:rPr>
          <w:i/>
          <w:iCs/>
          <w:color w:val="FF0000"/>
        </w:rPr>
      </w:pPr>
    </w:p>
    <w:p w14:paraId="586FC764" w14:textId="77777777" w:rsidR="001D22BB" w:rsidRPr="00A508C2" w:rsidRDefault="001D22BB" w:rsidP="001D22BB">
      <w:pPr>
        <w:tabs>
          <w:tab w:val="left" w:pos="-720"/>
          <w:tab w:val="left" w:pos="0"/>
          <w:tab w:val="num" w:pos="720"/>
        </w:tabs>
        <w:ind w:left="720" w:right="-54"/>
        <w:rPr>
          <w:iCs/>
          <w:color w:val="000000"/>
        </w:rPr>
      </w:pPr>
      <w:r w:rsidRPr="00A508C2">
        <w:rPr>
          <w:iCs/>
          <w:color w:val="000000"/>
        </w:rPr>
        <w:t>We promote high standards of practice, including ensuring that disabled children know how to raise concerns, and have access to a range of adults with whom they can communicate.</w:t>
      </w:r>
    </w:p>
    <w:p w14:paraId="71678A67" w14:textId="77777777" w:rsidR="00730CCA" w:rsidRDefault="00730CCA" w:rsidP="00927B89">
      <w:pPr>
        <w:tabs>
          <w:tab w:val="left" w:pos="-720"/>
          <w:tab w:val="left" w:pos="0"/>
          <w:tab w:val="num" w:pos="720"/>
        </w:tabs>
        <w:ind w:left="720" w:right="-54"/>
        <w:rPr>
          <w:i/>
          <w:iCs/>
          <w:strike/>
          <w:color w:val="000000"/>
        </w:rPr>
      </w:pPr>
    </w:p>
    <w:p w14:paraId="42EADAE3" w14:textId="0A0747C8" w:rsidR="00880D17" w:rsidRPr="00D16EE6" w:rsidRDefault="00730CCA" w:rsidP="00880D17">
      <w:pPr>
        <w:tabs>
          <w:tab w:val="left" w:pos="-720"/>
          <w:tab w:val="left" w:pos="0"/>
          <w:tab w:val="num" w:pos="720"/>
        </w:tabs>
        <w:ind w:left="720" w:right="-54"/>
      </w:pPr>
      <w:r w:rsidRPr="00D16EE6">
        <w:t xml:space="preserve">Pupils who attend </w:t>
      </w:r>
      <w:r w:rsidR="00FB300B">
        <w:t>YPM</w:t>
      </w:r>
      <w:r w:rsidRPr="00D16EE6">
        <w:t xml:space="preserve"> may have an Education, Health and Care Plan and multi– agency planning and involvement to support integrated care.</w:t>
      </w:r>
    </w:p>
    <w:p w14:paraId="5185D9BA" w14:textId="77777777" w:rsidR="00880D17" w:rsidRDefault="00880D17" w:rsidP="00880D17">
      <w:pPr>
        <w:tabs>
          <w:tab w:val="left" w:pos="-720"/>
          <w:tab w:val="left" w:pos="0"/>
          <w:tab w:val="num" w:pos="720"/>
        </w:tabs>
        <w:ind w:left="720" w:right="-54"/>
        <w:rPr>
          <w:i/>
          <w:iCs/>
          <w:color w:val="00B050"/>
        </w:rPr>
      </w:pPr>
    </w:p>
    <w:p w14:paraId="54111D8E" w14:textId="16FEA51E" w:rsidR="00B20507" w:rsidRPr="00880D17" w:rsidRDefault="009A4CFF" w:rsidP="0059459B">
      <w:pPr>
        <w:tabs>
          <w:tab w:val="left" w:pos="-720"/>
          <w:tab w:val="left" w:pos="0"/>
          <w:tab w:val="num" w:pos="720"/>
        </w:tabs>
        <w:ind w:left="720" w:right="-54" w:hanging="720"/>
        <w:rPr>
          <w:i/>
          <w:iCs/>
          <w:color w:val="00B050"/>
        </w:rPr>
      </w:pPr>
      <w:r w:rsidRPr="009A4CFF">
        <w:rPr>
          <w:bCs/>
          <w:iCs/>
          <w:color w:val="000000"/>
        </w:rPr>
        <w:t>3.8.1</w:t>
      </w:r>
      <w:r>
        <w:rPr>
          <w:b/>
          <w:iCs/>
          <w:color w:val="000000"/>
        </w:rPr>
        <w:tab/>
      </w:r>
      <w:r w:rsidR="00B20507" w:rsidRPr="00A508C2">
        <w:rPr>
          <w:b/>
          <w:iCs/>
          <w:color w:val="000000"/>
        </w:rPr>
        <w:t>Young Carers</w:t>
      </w:r>
    </w:p>
    <w:p w14:paraId="2FA7C387" w14:textId="77777777" w:rsidR="006962FE" w:rsidRPr="00A508C2" w:rsidRDefault="006962FE" w:rsidP="006962FE">
      <w:pPr>
        <w:tabs>
          <w:tab w:val="left" w:pos="-720"/>
          <w:tab w:val="left" w:pos="0"/>
        </w:tabs>
        <w:ind w:left="720" w:right="-54"/>
        <w:rPr>
          <w:b/>
          <w:iCs/>
          <w:color w:val="000000"/>
        </w:rPr>
      </w:pPr>
    </w:p>
    <w:p w14:paraId="5204DDF2" w14:textId="59A29018" w:rsidR="006962FE" w:rsidRPr="006E78EB" w:rsidRDefault="00FB300B" w:rsidP="006962FE">
      <w:pPr>
        <w:tabs>
          <w:tab w:val="left" w:pos="-720"/>
          <w:tab w:val="left" w:pos="0"/>
        </w:tabs>
        <w:ind w:left="720" w:right="-54"/>
        <w:rPr>
          <w:iCs/>
        </w:rPr>
      </w:pPr>
      <w:r>
        <w:t xml:space="preserve">YPM </w:t>
      </w:r>
      <w:proofErr w:type="spellStart"/>
      <w:r w:rsidR="006962FE" w:rsidRPr="00A47C4C">
        <w:rPr>
          <w:iCs/>
        </w:rPr>
        <w:t>recognise</w:t>
      </w:r>
      <w:r w:rsidR="00D96628" w:rsidRPr="00A47C4C">
        <w:rPr>
          <w:iCs/>
        </w:rPr>
        <w:t>s</w:t>
      </w:r>
      <w:proofErr w:type="spellEnd"/>
      <w:r w:rsidR="006962FE" w:rsidRPr="00A47C4C">
        <w:rPr>
          <w:iCs/>
        </w:rPr>
        <w:t xml:space="preserve"> </w:t>
      </w:r>
      <w:r w:rsidR="006962FE" w:rsidRPr="00A508C2">
        <w:rPr>
          <w:iCs/>
          <w:color w:val="000000"/>
        </w:rPr>
        <w:t xml:space="preserve">that </w:t>
      </w:r>
      <w:r w:rsidR="00BD7024" w:rsidRPr="00A508C2">
        <w:rPr>
          <w:iCs/>
          <w:color w:val="000000"/>
        </w:rPr>
        <w:t xml:space="preserve">children who </w:t>
      </w:r>
      <w:r w:rsidR="00BD7024" w:rsidRPr="006E78EB">
        <w:rPr>
          <w:iCs/>
        </w:rPr>
        <w:t xml:space="preserve">are living in a home environment which requires them to act as </w:t>
      </w:r>
      <w:r w:rsidR="008D4FBB" w:rsidRPr="006E78EB">
        <w:rPr>
          <w:iCs/>
        </w:rPr>
        <w:t>young</w:t>
      </w:r>
      <w:r w:rsidR="00BD7024" w:rsidRPr="006E78EB">
        <w:rPr>
          <w:iCs/>
        </w:rPr>
        <w:t xml:space="preserve"> carer</w:t>
      </w:r>
      <w:r w:rsidR="00BD7024" w:rsidRPr="006E78EB">
        <w:t xml:space="preserve"> for a family member </w:t>
      </w:r>
      <w:r w:rsidR="00810E6F" w:rsidRPr="006E78EB">
        <w:t>with an illness or disability, mental health condition or an addiction</w:t>
      </w:r>
      <w:r w:rsidR="00BD7024" w:rsidRPr="006E78EB">
        <w:t xml:space="preserve"> </w:t>
      </w:r>
      <w:r w:rsidR="00BD7024" w:rsidRPr="006E78EB">
        <w:rPr>
          <w:iCs/>
        </w:rPr>
        <w:t xml:space="preserve">can increase their vulnerability and that </w:t>
      </w:r>
      <w:r w:rsidR="00AC6BA4" w:rsidRPr="006E78EB">
        <w:rPr>
          <w:iCs/>
        </w:rPr>
        <w:t>they may need additional support and protection.</w:t>
      </w:r>
    </w:p>
    <w:p w14:paraId="1FC366D5" w14:textId="77777777" w:rsidR="006962FE" w:rsidRPr="006E78EB" w:rsidRDefault="006962FE" w:rsidP="006962FE">
      <w:pPr>
        <w:tabs>
          <w:tab w:val="left" w:pos="-720"/>
          <w:tab w:val="left" w:pos="0"/>
        </w:tabs>
        <w:ind w:left="720" w:right="-54"/>
        <w:rPr>
          <w:iCs/>
        </w:rPr>
      </w:pPr>
    </w:p>
    <w:p w14:paraId="264CABA8" w14:textId="47D266CA" w:rsidR="006962FE" w:rsidRPr="00A508C2" w:rsidRDefault="008A4B87" w:rsidP="006962FE">
      <w:pPr>
        <w:tabs>
          <w:tab w:val="left" w:pos="-720"/>
          <w:tab w:val="left" w:pos="0"/>
        </w:tabs>
        <w:ind w:left="720" w:right="-54"/>
        <w:rPr>
          <w:iCs/>
          <w:color w:val="000000"/>
        </w:rPr>
      </w:pPr>
      <w:r w:rsidRPr="00A47C4C">
        <w:rPr>
          <w:iCs/>
        </w:rPr>
        <w:lastRenderedPageBreak/>
        <w:t>Commissioning schools</w:t>
      </w:r>
      <w:r w:rsidR="000567BB" w:rsidRPr="00A47C4C">
        <w:rPr>
          <w:iCs/>
        </w:rPr>
        <w:t xml:space="preserve"> </w:t>
      </w:r>
      <w:r w:rsidR="006962FE" w:rsidRPr="00A47C4C">
        <w:rPr>
          <w:iCs/>
        </w:rPr>
        <w:t>will</w:t>
      </w:r>
      <w:r w:rsidR="00D96628" w:rsidRPr="00A47C4C">
        <w:rPr>
          <w:iCs/>
        </w:rPr>
        <w:t>:</w:t>
      </w:r>
      <w:r w:rsidR="006962FE" w:rsidRPr="00A47C4C">
        <w:rPr>
          <w:iCs/>
        </w:rPr>
        <w:t xml:space="preserve"> seek to</w:t>
      </w:r>
      <w:r w:rsidR="00DE77C0" w:rsidRPr="00A47C4C">
        <w:rPr>
          <w:iCs/>
        </w:rPr>
        <w:t xml:space="preserve"> identify young carers;</w:t>
      </w:r>
      <w:r w:rsidRPr="00A47C4C">
        <w:rPr>
          <w:iCs/>
        </w:rPr>
        <w:t xml:space="preserve"> inform the </w:t>
      </w:r>
      <w:r w:rsidR="00DC1EEE" w:rsidRPr="00A47C4C">
        <w:rPr>
          <w:iCs/>
        </w:rPr>
        <w:t>provider in order that they can</w:t>
      </w:r>
      <w:r w:rsidR="006962FE" w:rsidRPr="00A47C4C">
        <w:rPr>
          <w:iCs/>
        </w:rPr>
        <w:t xml:space="preserve"> </w:t>
      </w:r>
      <w:r w:rsidR="00DE77C0" w:rsidRPr="00A47C4C">
        <w:rPr>
          <w:iCs/>
        </w:rPr>
        <w:t>offer additional support internally; signpost to external agencies; be particularly vigilant to the welfare of young carers and follow the procedures outlined in this policy</w:t>
      </w:r>
      <w:r w:rsidR="00DC1EEE" w:rsidRPr="00A47C4C">
        <w:rPr>
          <w:iCs/>
        </w:rPr>
        <w:t>. Where necessary the setting</w:t>
      </w:r>
      <w:r w:rsidR="00887214">
        <w:rPr>
          <w:iCs/>
        </w:rPr>
        <w:t>’</w:t>
      </w:r>
      <w:r w:rsidR="00DC1EEE" w:rsidRPr="00A47C4C">
        <w:rPr>
          <w:iCs/>
        </w:rPr>
        <w:t>s DSL will work with the commissioning school</w:t>
      </w:r>
      <w:r w:rsidR="001C3A05" w:rsidRPr="00A47C4C">
        <w:rPr>
          <w:iCs/>
        </w:rPr>
        <w:t xml:space="preserve"> to support</w:t>
      </w:r>
      <w:r w:rsidR="00DE77C0" w:rsidRPr="00A47C4C">
        <w:rPr>
          <w:iCs/>
        </w:rPr>
        <w:t xml:space="preserve"> referring </w:t>
      </w:r>
      <w:r w:rsidR="001C3A05" w:rsidRPr="00A47C4C">
        <w:rPr>
          <w:iCs/>
        </w:rPr>
        <w:t xml:space="preserve">the pupil </w:t>
      </w:r>
      <w:r w:rsidR="00DE77C0" w:rsidRPr="00A47C4C">
        <w:rPr>
          <w:iCs/>
        </w:rPr>
        <w:t xml:space="preserve">to Early </w:t>
      </w:r>
      <w:r w:rsidR="00DE77C0" w:rsidRPr="00A508C2">
        <w:rPr>
          <w:iCs/>
          <w:color w:val="000000"/>
        </w:rPr>
        <w:t xml:space="preserve">Help or Social Care as required if concerns arise. </w:t>
      </w:r>
    </w:p>
    <w:p w14:paraId="6662214C" w14:textId="77777777" w:rsidR="00B20507" w:rsidRPr="00A508C2" w:rsidRDefault="00B20507" w:rsidP="00B20507">
      <w:pPr>
        <w:tabs>
          <w:tab w:val="left" w:pos="-720"/>
          <w:tab w:val="left" w:pos="0"/>
          <w:tab w:val="num" w:pos="720"/>
        </w:tabs>
        <w:ind w:right="-54"/>
        <w:rPr>
          <w:b/>
          <w:iCs/>
          <w:color w:val="000000"/>
        </w:rPr>
      </w:pPr>
    </w:p>
    <w:p w14:paraId="5DA45592" w14:textId="77777777" w:rsidR="00B20507" w:rsidRPr="00A508C2" w:rsidRDefault="00B20507" w:rsidP="00B20507">
      <w:pPr>
        <w:rPr>
          <w:b/>
          <w:bCs/>
          <w:color w:val="000000"/>
        </w:rPr>
      </w:pPr>
      <w:r w:rsidRPr="00384AEF">
        <w:rPr>
          <w:bCs/>
          <w:color w:val="000000"/>
        </w:rPr>
        <w:t>3.</w:t>
      </w:r>
      <w:r w:rsidR="006C2662" w:rsidRPr="00384AEF">
        <w:rPr>
          <w:bCs/>
          <w:color w:val="000000"/>
        </w:rPr>
        <w:t>8.2</w:t>
      </w:r>
      <w:r w:rsidRPr="00384AEF">
        <w:rPr>
          <w:b/>
          <w:bCs/>
          <w:color w:val="000000"/>
        </w:rPr>
        <w:t xml:space="preserve">   </w:t>
      </w:r>
      <w:r w:rsidR="00B53C5C" w:rsidRPr="00384AEF">
        <w:rPr>
          <w:b/>
          <w:bCs/>
          <w:color w:val="000000"/>
        </w:rPr>
        <w:t>Children a</w:t>
      </w:r>
      <w:r w:rsidR="006962FE" w:rsidRPr="00384AEF">
        <w:rPr>
          <w:b/>
          <w:bCs/>
          <w:color w:val="000000"/>
        </w:rPr>
        <w:t>t</w:t>
      </w:r>
      <w:r w:rsidR="00C74E75" w:rsidRPr="00384AEF">
        <w:rPr>
          <w:b/>
          <w:bCs/>
          <w:color w:val="000000"/>
        </w:rPr>
        <w:t xml:space="preserve"> R</w:t>
      </w:r>
      <w:r w:rsidRPr="00384AEF">
        <w:rPr>
          <w:b/>
          <w:bCs/>
          <w:color w:val="000000"/>
        </w:rPr>
        <w:t>isk of Criminal Exploitation</w:t>
      </w:r>
    </w:p>
    <w:p w14:paraId="0473B0A3" w14:textId="77777777" w:rsidR="00B20507" w:rsidRPr="00A508C2" w:rsidRDefault="00B20507" w:rsidP="00B20507">
      <w:pPr>
        <w:rPr>
          <w:b/>
          <w:bCs/>
          <w:color w:val="000000"/>
        </w:rPr>
      </w:pPr>
    </w:p>
    <w:p w14:paraId="654C1496" w14:textId="77777777" w:rsidR="00B20507" w:rsidRPr="00A508C2" w:rsidRDefault="00B20507" w:rsidP="00B20507">
      <w:pPr>
        <w:ind w:left="720"/>
        <w:rPr>
          <w:bCs/>
          <w:color w:val="000000"/>
        </w:rPr>
      </w:pPr>
      <w:r w:rsidRPr="00A508C2">
        <w:rPr>
          <w:bCs/>
          <w:color w:val="000000"/>
        </w:rPr>
        <w:t>Criminal exploitation of children is a form of harm that is a typical feature of county lines   activity. Drug networks or gangs exploit children and young people to carry drugs and money from urban areas to sub</w:t>
      </w:r>
      <w:r w:rsidR="00A81818" w:rsidRPr="00A508C2">
        <w:rPr>
          <w:bCs/>
          <w:color w:val="000000"/>
        </w:rPr>
        <w:t>urb</w:t>
      </w:r>
      <w:r w:rsidRPr="00A508C2">
        <w:rPr>
          <w:bCs/>
          <w:color w:val="000000"/>
        </w:rPr>
        <w:t xml:space="preserve">an and rural areas. </w:t>
      </w:r>
      <w:r w:rsidR="00A81818" w:rsidRPr="00A508C2">
        <w:rPr>
          <w:bCs/>
          <w:color w:val="000000"/>
        </w:rPr>
        <w:t xml:space="preserve"> </w:t>
      </w:r>
      <w:r w:rsidRPr="00A508C2">
        <w:rPr>
          <w:bCs/>
          <w:color w:val="000000"/>
        </w:rPr>
        <w:t xml:space="preserve">Exploitation can occur even if activity appears to be consensual. </w:t>
      </w:r>
    </w:p>
    <w:p w14:paraId="32BEA140" w14:textId="77777777" w:rsidR="00B20507" w:rsidRPr="00A508C2" w:rsidRDefault="00B20507" w:rsidP="00B20507">
      <w:pPr>
        <w:pStyle w:val="ListParagraph"/>
        <w:rPr>
          <w:bCs/>
          <w:color w:val="000000"/>
        </w:rPr>
      </w:pPr>
    </w:p>
    <w:p w14:paraId="2D3113E8" w14:textId="20C3360C" w:rsidR="00A04923" w:rsidRPr="00252E48" w:rsidRDefault="00622F84" w:rsidP="00B20507">
      <w:pPr>
        <w:ind w:left="720"/>
      </w:pPr>
      <w:r w:rsidRPr="00A508C2">
        <w:rPr>
          <w:color w:val="000000"/>
        </w:rPr>
        <w:t xml:space="preserve">All staff will consider whether children are at risk of abuse or exploitation in situations outside their families.  </w:t>
      </w:r>
      <w:r w:rsidR="00A04923" w:rsidRPr="00252E48">
        <w:t xml:space="preserve">These </w:t>
      </w:r>
      <w:r w:rsidR="000318B6" w:rsidRPr="00252E48">
        <w:t>are referred to as Extra-Familial Harms/Contextual Safeguarding and/or Risks Outside the Home.</w:t>
      </w:r>
    </w:p>
    <w:p w14:paraId="6EBD1AD0" w14:textId="77777777" w:rsidR="00A04923" w:rsidRDefault="00A04923" w:rsidP="00B20507">
      <w:pPr>
        <w:ind w:left="720"/>
        <w:rPr>
          <w:color w:val="000000"/>
        </w:rPr>
      </w:pPr>
    </w:p>
    <w:p w14:paraId="563CD729" w14:textId="5B8246BF" w:rsidR="00B20507" w:rsidRPr="00A508C2" w:rsidRDefault="00FB300B" w:rsidP="00B20507">
      <w:pPr>
        <w:ind w:left="720"/>
        <w:rPr>
          <w:bCs/>
          <w:color w:val="000000"/>
        </w:rPr>
      </w:pPr>
      <w:r>
        <w:t xml:space="preserve">YPM </w:t>
      </w:r>
      <w:r w:rsidR="00B20507" w:rsidRPr="00A47C4C">
        <w:rPr>
          <w:bCs/>
        </w:rPr>
        <w:t>will address indicators of child criminal exploitation with staff through training.</w:t>
      </w:r>
      <w:r w:rsidR="00DE77C0" w:rsidRPr="00A47C4C">
        <w:rPr>
          <w:bCs/>
        </w:rPr>
        <w:t xml:space="preserve"> Staff will follow the procedures </w:t>
      </w:r>
      <w:r w:rsidR="00DE77C0" w:rsidRPr="00A508C2">
        <w:rPr>
          <w:bCs/>
          <w:color w:val="000000"/>
        </w:rPr>
        <w:t>outlined in this policy if concerns of criminal exploitation arise.</w:t>
      </w:r>
    </w:p>
    <w:p w14:paraId="77172199" w14:textId="77777777" w:rsidR="00DE77C0" w:rsidRPr="00A508C2" w:rsidRDefault="00DE77C0" w:rsidP="00DE77C0">
      <w:pPr>
        <w:pStyle w:val="ListParagraph"/>
        <w:rPr>
          <w:bCs/>
          <w:color w:val="000000"/>
        </w:rPr>
      </w:pPr>
    </w:p>
    <w:p w14:paraId="4D70E564" w14:textId="5D5CB7E3" w:rsidR="00DE77C0" w:rsidRPr="00441220" w:rsidRDefault="00E8615B" w:rsidP="00441220">
      <w:pPr>
        <w:ind w:left="720"/>
      </w:pPr>
      <w:r w:rsidRPr="00A47C4C">
        <w:rPr>
          <w:bCs/>
        </w:rPr>
        <w:t xml:space="preserve">The </w:t>
      </w:r>
      <w:r w:rsidR="0080571E" w:rsidRPr="00A47C4C">
        <w:rPr>
          <w:bCs/>
        </w:rPr>
        <w:t xml:space="preserve">setting(s) </w:t>
      </w:r>
      <w:r w:rsidRPr="00A47C4C">
        <w:rPr>
          <w:bCs/>
        </w:rPr>
        <w:t>Designated Safeguarding Lead</w:t>
      </w:r>
      <w:r w:rsidR="0080571E" w:rsidRPr="00A47C4C">
        <w:rPr>
          <w:bCs/>
        </w:rPr>
        <w:t xml:space="preserve"> (DSL)</w:t>
      </w:r>
      <w:r w:rsidR="00756BBE" w:rsidRPr="00A47C4C">
        <w:rPr>
          <w:bCs/>
        </w:rPr>
        <w:t xml:space="preserve"> and the</w:t>
      </w:r>
      <w:r w:rsidR="0080571E" w:rsidRPr="00A47C4C">
        <w:rPr>
          <w:bCs/>
        </w:rPr>
        <w:t xml:space="preserve"> </w:t>
      </w:r>
      <w:proofErr w:type="spellStart"/>
      <w:r w:rsidR="0080571E" w:rsidRPr="00A47C4C">
        <w:rPr>
          <w:bCs/>
        </w:rPr>
        <w:t>the</w:t>
      </w:r>
      <w:proofErr w:type="spellEnd"/>
      <w:r w:rsidR="0080571E" w:rsidRPr="00A47C4C">
        <w:rPr>
          <w:bCs/>
        </w:rPr>
        <w:t xml:space="preserve"> commissioning schools DSL</w:t>
      </w:r>
      <w:r w:rsidRPr="00A47C4C">
        <w:rPr>
          <w:bCs/>
        </w:rPr>
        <w:t xml:space="preserve"> </w:t>
      </w:r>
      <w:r w:rsidR="0060434A" w:rsidRPr="00A47C4C">
        <w:rPr>
          <w:bCs/>
        </w:rPr>
        <w:t xml:space="preserve">will </w:t>
      </w:r>
      <w:r w:rsidR="0060434A" w:rsidRPr="00441220">
        <w:rPr>
          <w:bCs/>
        </w:rPr>
        <w:t xml:space="preserve">complete </w:t>
      </w:r>
      <w:r w:rsidR="00746181" w:rsidRPr="00441220">
        <w:rPr>
          <w:bCs/>
        </w:rPr>
        <w:t xml:space="preserve">Safeguarding </w:t>
      </w:r>
      <w:r w:rsidR="00361FB8" w:rsidRPr="00441220">
        <w:rPr>
          <w:bCs/>
        </w:rPr>
        <w:t xml:space="preserve">Children </w:t>
      </w:r>
      <w:r w:rsidR="00746181" w:rsidRPr="00441220">
        <w:rPr>
          <w:bCs/>
        </w:rPr>
        <w:t xml:space="preserve">Partnership Board’s </w:t>
      </w:r>
      <w:hyperlink r:id="rId21" w:history="1">
        <w:r w:rsidR="00FE07E4" w:rsidRPr="00FE07E4">
          <w:rPr>
            <w:rStyle w:val="Hyperlink"/>
          </w:rPr>
          <w:t>Contextual Risk Screening Tool | Cambridgeshire and Peterborough Safeguarding Partnership Board (safeguardingcambspeterborough.org.uk)</w:t>
        </w:r>
      </w:hyperlink>
      <w:r w:rsidR="00746181" w:rsidRPr="00441220">
        <w:t xml:space="preserve"> </w:t>
      </w:r>
      <w:r w:rsidR="0060434A" w:rsidRPr="00441220">
        <w:rPr>
          <w:bCs/>
        </w:rPr>
        <w:t>and</w:t>
      </w:r>
      <w:r w:rsidR="00756BBE">
        <w:rPr>
          <w:bCs/>
        </w:rPr>
        <w:t xml:space="preserve"> </w:t>
      </w:r>
      <w:r w:rsidR="00756BBE" w:rsidRPr="00A47C4C">
        <w:rPr>
          <w:bCs/>
        </w:rPr>
        <w:t>contribute to</w:t>
      </w:r>
      <w:r w:rsidR="00513CF0" w:rsidRPr="00A47C4C">
        <w:rPr>
          <w:bCs/>
        </w:rPr>
        <w:t xml:space="preserve"> the</w:t>
      </w:r>
      <w:r w:rsidR="0060434A" w:rsidRPr="00A47C4C">
        <w:rPr>
          <w:bCs/>
        </w:rPr>
        <w:t xml:space="preserve"> </w:t>
      </w:r>
      <w:r w:rsidR="00A47C4C" w:rsidRPr="00A47C4C">
        <w:rPr>
          <w:bCs/>
        </w:rPr>
        <w:t>referral</w:t>
      </w:r>
      <w:r w:rsidR="0060434A" w:rsidRPr="00A47C4C">
        <w:rPr>
          <w:bCs/>
        </w:rPr>
        <w:t xml:space="preserve"> to Social Care </w:t>
      </w:r>
      <w:r w:rsidR="00DE77C0" w:rsidRPr="00A47C4C">
        <w:rPr>
          <w:bCs/>
        </w:rPr>
        <w:t>if there is a concern that a young person may be at risk of criminal exploitation</w:t>
      </w:r>
      <w:r w:rsidR="00DE77C0" w:rsidRPr="00441220">
        <w:rPr>
          <w:bCs/>
        </w:rPr>
        <w:t>.</w:t>
      </w:r>
    </w:p>
    <w:p w14:paraId="7F1CFC13" w14:textId="77777777" w:rsidR="00DE77C0" w:rsidRPr="00A508C2" w:rsidRDefault="00DE77C0" w:rsidP="00B20507">
      <w:pPr>
        <w:ind w:left="720"/>
        <w:rPr>
          <w:bCs/>
          <w:color w:val="000000"/>
        </w:rPr>
      </w:pPr>
    </w:p>
    <w:p w14:paraId="15FF6170" w14:textId="082295B7" w:rsidR="00B20507" w:rsidRPr="00A47C4C" w:rsidRDefault="00B20507" w:rsidP="00B20507">
      <w:pPr>
        <w:ind w:left="720"/>
        <w:rPr>
          <w:bCs/>
        </w:rPr>
      </w:pPr>
      <w:r w:rsidRPr="00A508C2">
        <w:rPr>
          <w:bCs/>
          <w:color w:val="000000"/>
        </w:rPr>
        <w:t xml:space="preserve">The </w:t>
      </w:r>
      <w:r w:rsidR="00513CF0" w:rsidRPr="00A47C4C">
        <w:rPr>
          <w:bCs/>
        </w:rPr>
        <w:t xml:space="preserve">provider </w:t>
      </w:r>
      <w:proofErr w:type="spellStart"/>
      <w:r w:rsidRPr="00A47C4C">
        <w:rPr>
          <w:bCs/>
        </w:rPr>
        <w:t>recognises</w:t>
      </w:r>
      <w:proofErr w:type="spellEnd"/>
      <w:r w:rsidRPr="00A47C4C">
        <w:rPr>
          <w:bCs/>
        </w:rPr>
        <w:t xml:space="preserve"> that young people who go missing can be at increased risk of child criminal exploitation</w:t>
      </w:r>
      <w:r w:rsidR="00984EBF" w:rsidRPr="00A47C4C">
        <w:rPr>
          <w:bCs/>
        </w:rPr>
        <w:t>, modern slavery</w:t>
      </w:r>
      <w:r w:rsidR="00C74E75" w:rsidRPr="00A47C4C">
        <w:rPr>
          <w:bCs/>
        </w:rPr>
        <w:t xml:space="preserve"> and/or trafficking</w:t>
      </w:r>
      <w:r w:rsidRPr="00A47C4C">
        <w:rPr>
          <w:bCs/>
        </w:rPr>
        <w:t xml:space="preserve"> and has procedures in place</w:t>
      </w:r>
      <w:r w:rsidR="00A73D56" w:rsidRPr="00A47C4C">
        <w:rPr>
          <w:bCs/>
        </w:rPr>
        <w:t xml:space="preserve"> in </w:t>
      </w:r>
      <w:r w:rsidR="00483785" w:rsidRPr="00A47C4C">
        <w:rPr>
          <w:bCs/>
        </w:rPr>
        <w:t>each settin</w:t>
      </w:r>
      <w:r w:rsidR="00A47C4C">
        <w:rPr>
          <w:bCs/>
        </w:rPr>
        <w:t>g</w:t>
      </w:r>
      <w:r w:rsidR="00483785" w:rsidRPr="00A47C4C">
        <w:rPr>
          <w:bCs/>
        </w:rPr>
        <w:t xml:space="preserve"> that have been agreed with the commissioning school</w:t>
      </w:r>
      <w:r w:rsidRPr="00A47C4C">
        <w:rPr>
          <w:bCs/>
        </w:rPr>
        <w:t xml:space="preserve"> to ensure appropriate response to children and young people who go missing, particularly on repeat </w:t>
      </w:r>
      <w:r w:rsidR="0021079A" w:rsidRPr="00A47C4C">
        <w:rPr>
          <w:bCs/>
        </w:rPr>
        <w:t>occasions</w:t>
      </w:r>
      <w:r w:rsidR="00984EBF" w:rsidRPr="00A47C4C">
        <w:rPr>
          <w:bCs/>
        </w:rPr>
        <w:t>.</w:t>
      </w:r>
    </w:p>
    <w:p w14:paraId="0149B4F9" w14:textId="77777777" w:rsidR="009A4CFF" w:rsidRPr="00A47C4C" w:rsidRDefault="009A4CFF" w:rsidP="00B20507">
      <w:pPr>
        <w:ind w:left="720"/>
        <w:rPr>
          <w:bCs/>
        </w:rPr>
      </w:pPr>
    </w:p>
    <w:p w14:paraId="03B0592D" w14:textId="77777777" w:rsidR="009A4CFF" w:rsidRPr="009A4CFF" w:rsidRDefault="009A4CFF" w:rsidP="009A4CFF">
      <w:pPr>
        <w:rPr>
          <w:bCs/>
          <w:iCs/>
          <w:color w:val="000000"/>
        </w:rPr>
      </w:pPr>
      <w:r w:rsidRPr="009A4CFF">
        <w:rPr>
          <w:iCs/>
          <w:color w:val="000000"/>
        </w:rPr>
        <w:t>3.8.3</w:t>
      </w:r>
      <w:r>
        <w:rPr>
          <w:b/>
          <w:bCs/>
          <w:iCs/>
          <w:color w:val="000000"/>
        </w:rPr>
        <w:t xml:space="preserve"> </w:t>
      </w:r>
      <w:r>
        <w:rPr>
          <w:b/>
          <w:bCs/>
          <w:iCs/>
          <w:color w:val="000000"/>
        </w:rPr>
        <w:tab/>
      </w:r>
      <w:r w:rsidRPr="009A4CFF">
        <w:rPr>
          <w:b/>
          <w:bCs/>
          <w:iCs/>
          <w:color w:val="000000"/>
        </w:rPr>
        <w:t>Children at Risk of Child Sexual Exploitation</w:t>
      </w:r>
    </w:p>
    <w:p w14:paraId="1F59C6FA" w14:textId="77777777" w:rsidR="009A4CFF" w:rsidRPr="009A4CFF" w:rsidRDefault="009A4CFF" w:rsidP="009A4CFF">
      <w:pPr>
        <w:ind w:left="720"/>
        <w:rPr>
          <w:bCs/>
          <w:iCs/>
          <w:color w:val="000000"/>
        </w:rPr>
      </w:pPr>
    </w:p>
    <w:p w14:paraId="52332990" w14:textId="4C53309A" w:rsidR="009A4CFF" w:rsidRPr="009A4CFF" w:rsidRDefault="009A4CFF" w:rsidP="009A4CFF">
      <w:pPr>
        <w:ind w:left="720"/>
        <w:rPr>
          <w:bCs/>
          <w:color w:val="000000"/>
        </w:rPr>
      </w:pPr>
      <w:r w:rsidRPr="009A4CFF">
        <w:rPr>
          <w:bCs/>
          <w:color w:val="000000"/>
        </w:rPr>
        <w:t xml:space="preserve">Child sexual exploitation (CSE) is a form of child sexual abuse. It occurs where an individual or group takes advantage of an imbalance of power to coerce, manipulate or deceive a child or young person under the age of 18 into sexual activity (a) in exchange for something the victim needs or wants, and/or (b) for the financial advantage or increased status of the perpetrator or facilitator. The victim may have been sexually exploited even if </w:t>
      </w:r>
      <w:r w:rsidR="00570F63" w:rsidRPr="009A4CFF">
        <w:rPr>
          <w:bCs/>
          <w:color w:val="000000"/>
        </w:rPr>
        <w:t>sexual</w:t>
      </w:r>
      <w:r w:rsidRPr="009A4CFF">
        <w:rPr>
          <w:bCs/>
          <w:color w:val="000000"/>
        </w:rPr>
        <w:t xml:space="preserve"> activity appears consensual. Child sexual exploitation does not always involve physical contact; it can also occur </w:t>
      </w:r>
      <w:proofErr w:type="gramStart"/>
      <w:r w:rsidRPr="009A4CFF">
        <w:rPr>
          <w:bCs/>
          <w:color w:val="000000"/>
        </w:rPr>
        <w:t>through the use of</w:t>
      </w:r>
      <w:proofErr w:type="gramEnd"/>
      <w:r w:rsidRPr="009A4CFF">
        <w:rPr>
          <w:bCs/>
          <w:color w:val="000000"/>
        </w:rPr>
        <w:t xml:space="preserve"> technology.</w:t>
      </w:r>
    </w:p>
    <w:p w14:paraId="0FCE5178" w14:textId="77777777" w:rsidR="009A4CFF" w:rsidRPr="009A4CFF" w:rsidRDefault="009A4CFF" w:rsidP="009A4CFF">
      <w:pPr>
        <w:ind w:left="720"/>
        <w:rPr>
          <w:bCs/>
          <w:color w:val="000000"/>
        </w:rPr>
      </w:pPr>
    </w:p>
    <w:p w14:paraId="791823C9" w14:textId="77777777" w:rsidR="009A4CFF" w:rsidRPr="009A4CFF" w:rsidRDefault="009A4CFF" w:rsidP="009A4CFF">
      <w:pPr>
        <w:ind w:left="720"/>
        <w:rPr>
          <w:bCs/>
          <w:color w:val="000000"/>
        </w:rPr>
      </w:pPr>
      <w:r w:rsidRPr="009A4CFF">
        <w:rPr>
          <w:bCs/>
          <w:color w:val="000000"/>
        </w:rPr>
        <w:t xml:space="preserve">CSE can be a one-off occurrence or a series of incidents over time and range from opportunistic to complex </w:t>
      </w:r>
      <w:proofErr w:type="spellStart"/>
      <w:r w:rsidRPr="009A4CFF">
        <w:rPr>
          <w:bCs/>
          <w:color w:val="000000"/>
        </w:rPr>
        <w:t>organised</w:t>
      </w:r>
      <w:proofErr w:type="spellEnd"/>
      <w:r w:rsidRPr="009A4CFF">
        <w:rPr>
          <w:bCs/>
          <w:color w:val="000000"/>
        </w:rPr>
        <w:t xml:space="preserve"> abuse. It can involve force and/or enticement-based methods of compliance and may, or may not, be accompanied by violence or threats of violence.</w:t>
      </w:r>
    </w:p>
    <w:p w14:paraId="2E21C2E4" w14:textId="77777777" w:rsidR="009A4CFF" w:rsidRPr="009A4CFF" w:rsidRDefault="009A4CFF" w:rsidP="009A4CFF">
      <w:pPr>
        <w:ind w:left="720"/>
        <w:rPr>
          <w:bCs/>
          <w:color w:val="000000"/>
        </w:rPr>
      </w:pPr>
    </w:p>
    <w:p w14:paraId="603E7BD1" w14:textId="77777777" w:rsidR="009A4CFF" w:rsidRPr="009A4CFF" w:rsidRDefault="009A4CFF" w:rsidP="009A4CFF">
      <w:pPr>
        <w:ind w:left="720"/>
        <w:rPr>
          <w:bCs/>
          <w:color w:val="000000"/>
        </w:rPr>
      </w:pPr>
      <w:r w:rsidRPr="009A4CFF">
        <w:rPr>
          <w:bCs/>
          <w:color w:val="000000"/>
        </w:rPr>
        <w:t xml:space="preserve">Potential indicators of sexual exploitation will be addressed within staff training, including raising awareness with staff that some young people who are being sexually exploited do not show any external signs of abuse and may not </w:t>
      </w:r>
      <w:proofErr w:type="spellStart"/>
      <w:r w:rsidRPr="009A4CFF">
        <w:rPr>
          <w:bCs/>
          <w:color w:val="000000"/>
        </w:rPr>
        <w:t>recognise</w:t>
      </w:r>
      <w:proofErr w:type="spellEnd"/>
      <w:r w:rsidRPr="009A4CFF">
        <w:rPr>
          <w:bCs/>
          <w:color w:val="000000"/>
        </w:rPr>
        <w:t xml:space="preserve"> it as abuse. Staff will follow the procedures outlined in this policy if concerns of child sexual exploitation arise.</w:t>
      </w:r>
    </w:p>
    <w:p w14:paraId="5820FCB5" w14:textId="77777777" w:rsidR="009A4CFF" w:rsidRPr="009A4CFF" w:rsidRDefault="009A4CFF" w:rsidP="009A4CFF">
      <w:pPr>
        <w:ind w:left="720"/>
        <w:rPr>
          <w:bCs/>
          <w:color w:val="000000"/>
        </w:rPr>
      </w:pPr>
    </w:p>
    <w:p w14:paraId="048B884B" w14:textId="0C8A9DD9" w:rsidR="009A4CFF" w:rsidRPr="00A47C4C" w:rsidRDefault="004448A7" w:rsidP="009A4CFF">
      <w:pPr>
        <w:ind w:left="720"/>
        <w:rPr>
          <w:bCs/>
        </w:rPr>
      </w:pPr>
      <w:r w:rsidRPr="00441220">
        <w:rPr>
          <w:bCs/>
        </w:rPr>
        <w:t xml:space="preserve">The </w:t>
      </w:r>
      <w:r w:rsidRPr="00A47C4C">
        <w:rPr>
          <w:bCs/>
        </w:rPr>
        <w:t xml:space="preserve">setting(s) Designated Safeguarding Lead (DSL) and the commissioning schools DSL </w:t>
      </w:r>
      <w:r w:rsidRPr="00441220">
        <w:rPr>
          <w:bCs/>
        </w:rPr>
        <w:t xml:space="preserve">will complete Safeguarding Children Partnership Board’s </w:t>
      </w:r>
      <w:hyperlink r:id="rId22" w:history="1">
        <w:r w:rsidRPr="00FE07E4">
          <w:rPr>
            <w:rStyle w:val="Hyperlink"/>
          </w:rPr>
          <w:t xml:space="preserve">Contextual Risk Screening Tool | </w:t>
        </w:r>
        <w:r w:rsidRPr="00FE07E4">
          <w:rPr>
            <w:rStyle w:val="Hyperlink"/>
          </w:rPr>
          <w:lastRenderedPageBreak/>
          <w:t>Cambridgeshire and Peterborough Safeguarding Partnership Board (safeguardingcambspeterborough.org.uk)</w:t>
        </w:r>
      </w:hyperlink>
      <w:r w:rsidRPr="00441220">
        <w:t xml:space="preserve"> </w:t>
      </w:r>
      <w:r w:rsidRPr="00441220">
        <w:rPr>
          <w:bCs/>
        </w:rPr>
        <w:t>and</w:t>
      </w:r>
      <w:r>
        <w:rPr>
          <w:bCs/>
        </w:rPr>
        <w:t xml:space="preserve"> </w:t>
      </w:r>
      <w:r w:rsidRPr="00A47C4C">
        <w:rPr>
          <w:bCs/>
        </w:rPr>
        <w:t xml:space="preserve">contribute to the </w:t>
      </w:r>
      <w:r w:rsidR="00A47C4C" w:rsidRPr="00A47C4C">
        <w:rPr>
          <w:bCs/>
        </w:rPr>
        <w:t>referral</w:t>
      </w:r>
      <w:r w:rsidRPr="00A47C4C">
        <w:rPr>
          <w:bCs/>
        </w:rPr>
        <w:t xml:space="preserve"> to Social Care if there is a concern that a young person may be at risk of </w:t>
      </w:r>
      <w:r w:rsidR="009A4CFF" w:rsidRPr="00A47C4C">
        <w:rPr>
          <w:bCs/>
        </w:rPr>
        <w:t>CSE.</w:t>
      </w:r>
    </w:p>
    <w:p w14:paraId="77F8653B" w14:textId="77777777" w:rsidR="009A4CFF" w:rsidRPr="009A4CFF" w:rsidRDefault="009A4CFF" w:rsidP="009A4CFF">
      <w:pPr>
        <w:ind w:left="720"/>
        <w:rPr>
          <w:bCs/>
          <w:color w:val="000000"/>
        </w:rPr>
      </w:pPr>
    </w:p>
    <w:p w14:paraId="0F508D49" w14:textId="3EA455C1" w:rsidR="009A4CFF" w:rsidRDefault="009A4CFF" w:rsidP="009A4CFF">
      <w:pPr>
        <w:ind w:left="720"/>
        <w:rPr>
          <w:bCs/>
          <w:color w:val="000000"/>
        </w:rPr>
      </w:pPr>
      <w:r w:rsidRPr="009A4CFF">
        <w:rPr>
          <w:bCs/>
          <w:color w:val="000000"/>
        </w:rPr>
        <w:t xml:space="preserve">The </w:t>
      </w:r>
      <w:r w:rsidR="00CD6489" w:rsidRPr="00A47C4C">
        <w:rPr>
          <w:bCs/>
        </w:rPr>
        <w:t>provider</w:t>
      </w:r>
      <w:r w:rsidRPr="00A47C4C">
        <w:rPr>
          <w:bCs/>
        </w:rPr>
        <w:t xml:space="preserve"> </w:t>
      </w:r>
      <w:proofErr w:type="spellStart"/>
      <w:r w:rsidRPr="00A47C4C">
        <w:rPr>
          <w:bCs/>
        </w:rPr>
        <w:t>recognises</w:t>
      </w:r>
      <w:proofErr w:type="spellEnd"/>
      <w:r w:rsidRPr="00A47C4C">
        <w:rPr>
          <w:bCs/>
        </w:rPr>
        <w:t xml:space="preserve"> that young people who go missing can be at increased risk of sexual exploitation and has procedures in place</w:t>
      </w:r>
      <w:r w:rsidR="00E105CE" w:rsidRPr="00A47C4C">
        <w:rPr>
          <w:bCs/>
        </w:rPr>
        <w:t xml:space="preserve"> in each setting and that have been agreed with ethe commissioning school</w:t>
      </w:r>
      <w:r w:rsidRPr="00A47C4C">
        <w:rPr>
          <w:bCs/>
        </w:rPr>
        <w:t xml:space="preserve"> to ensure appropriate response to children and young people who go missing, particularly on </w:t>
      </w:r>
      <w:r w:rsidRPr="00F34273">
        <w:rPr>
          <w:bCs/>
          <w:color w:val="000000"/>
        </w:rPr>
        <w:t>repeat occasions.</w:t>
      </w:r>
    </w:p>
    <w:p w14:paraId="26610180" w14:textId="77777777" w:rsidR="00CD6489" w:rsidRPr="009A4CFF" w:rsidRDefault="00CD6489" w:rsidP="00E105CE">
      <w:pPr>
        <w:rPr>
          <w:bCs/>
          <w:color w:val="000000"/>
        </w:rPr>
      </w:pPr>
    </w:p>
    <w:p w14:paraId="25DD2684" w14:textId="07A9C78B" w:rsidR="000F3614" w:rsidRDefault="009A4CFF" w:rsidP="00CF648A">
      <w:pPr>
        <w:ind w:left="720"/>
        <w:rPr>
          <w:bCs/>
          <w:color w:val="000000"/>
        </w:rPr>
      </w:pPr>
      <w:r w:rsidRPr="009A4CFF">
        <w:rPr>
          <w:bCs/>
          <w:color w:val="000000"/>
        </w:rPr>
        <w:t xml:space="preserve">Cambridgeshire’s Education Safeguarding Team will share police information of missing child episodes with </w:t>
      </w:r>
      <w:r w:rsidRPr="00F34273">
        <w:rPr>
          <w:bCs/>
          <w:color w:val="000000"/>
        </w:rPr>
        <w:t>the Designated Safeguarding Lead(s) (DSL)</w:t>
      </w:r>
      <w:r w:rsidR="006A1301">
        <w:rPr>
          <w:bCs/>
          <w:color w:val="000000"/>
        </w:rPr>
        <w:t xml:space="preserve"> </w:t>
      </w:r>
      <w:r w:rsidR="0098287C">
        <w:rPr>
          <w:bCs/>
          <w:color w:val="000000"/>
        </w:rPr>
        <w:t xml:space="preserve">in the school </w:t>
      </w:r>
      <w:r w:rsidR="006A1301" w:rsidRPr="00A47C4C">
        <w:rPr>
          <w:bCs/>
        </w:rPr>
        <w:t xml:space="preserve">and where it is identified that a child is </w:t>
      </w:r>
      <w:r w:rsidR="00A04EF2" w:rsidRPr="00A47C4C">
        <w:rPr>
          <w:bCs/>
        </w:rPr>
        <w:t xml:space="preserve">on alternative provision with the </w:t>
      </w:r>
      <w:r w:rsidR="00C77D29" w:rsidRPr="00A47C4C">
        <w:rPr>
          <w:bCs/>
        </w:rPr>
        <w:t xml:space="preserve">Inclusion Delivery Manager </w:t>
      </w:r>
      <w:r w:rsidR="00A04EF2" w:rsidRPr="00A47C4C">
        <w:rPr>
          <w:bCs/>
        </w:rPr>
        <w:t>for the Local Authority</w:t>
      </w:r>
      <w:r w:rsidR="00A41642">
        <w:rPr>
          <w:bCs/>
          <w:color w:val="000000"/>
        </w:rPr>
        <w:t>, who, in turn, will share with the relevant provider.</w:t>
      </w:r>
    </w:p>
    <w:p w14:paraId="06CD8E7D" w14:textId="77777777" w:rsidR="0098287C" w:rsidRDefault="0098287C" w:rsidP="00CF648A">
      <w:pPr>
        <w:ind w:left="720"/>
        <w:rPr>
          <w:color w:val="000000"/>
        </w:rPr>
      </w:pPr>
    </w:p>
    <w:p w14:paraId="0071337B" w14:textId="6089E9D9" w:rsidR="00B20507" w:rsidRPr="005B48E2" w:rsidRDefault="009A4CFF" w:rsidP="00B53889">
      <w:pPr>
        <w:rPr>
          <w:b/>
          <w:bCs/>
        </w:rPr>
      </w:pPr>
      <w:r w:rsidRPr="009A4CFF">
        <w:rPr>
          <w:color w:val="000000"/>
        </w:rPr>
        <w:t>3.8.4</w:t>
      </w:r>
      <w:r>
        <w:rPr>
          <w:b/>
          <w:bCs/>
          <w:color w:val="000000"/>
        </w:rPr>
        <w:t xml:space="preserve"> </w:t>
      </w:r>
      <w:r>
        <w:rPr>
          <w:b/>
          <w:bCs/>
          <w:color w:val="000000"/>
        </w:rPr>
        <w:tab/>
      </w:r>
      <w:r w:rsidR="00B53C5C" w:rsidRPr="006E78EB">
        <w:rPr>
          <w:b/>
          <w:bCs/>
        </w:rPr>
        <w:t xml:space="preserve">Children </w:t>
      </w:r>
      <w:r w:rsidR="005E4FA2" w:rsidRPr="006E78EB">
        <w:rPr>
          <w:b/>
          <w:bCs/>
        </w:rPr>
        <w:t>Persistently</w:t>
      </w:r>
      <w:r w:rsidR="00BD7024" w:rsidRPr="006E78EB">
        <w:rPr>
          <w:b/>
          <w:bCs/>
        </w:rPr>
        <w:t xml:space="preserve"> </w:t>
      </w:r>
      <w:r w:rsidR="00661CB1" w:rsidRPr="006E78EB">
        <w:rPr>
          <w:b/>
          <w:bCs/>
        </w:rPr>
        <w:t xml:space="preserve">Absent </w:t>
      </w:r>
      <w:r w:rsidR="00661CB1" w:rsidRPr="005B48E2">
        <w:rPr>
          <w:b/>
          <w:bCs/>
        </w:rPr>
        <w:t>from</w:t>
      </w:r>
      <w:r w:rsidR="00B20507" w:rsidRPr="005B48E2">
        <w:rPr>
          <w:b/>
          <w:bCs/>
        </w:rPr>
        <w:t xml:space="preserve"> Education</w:t>
      </w:r>
    </w:p>
    <w:p w14:paraId="11D09CA6" w14:textId="77777777" w:rsidR="00CF7D58" w:rsidRPr="005B48E2" w:rsidRDefault="00CF7D58" w:rsidP="00CF7D58">
      <w:pPr>
        <w:ind w:left="720"/>
      </w:pPr>
    </w:p>
    <w:p w14:paraId="0B16512B" w14:textId="5166560D" w:rsidR="006306ED" w:rsidRPr="005B48E2" w:rsidRDefault="00570F63" w:rsidP="47AB64D7">
      <w:pPr>
        <w:pStyle w:val="NoSpacing"/>
        <w:ind w:left="720"/>
        <w:rPr>
          <w:rFonts w:ascii="Arial" w:hAnsi="Arial" w:cs="Arial"/>
          <w:sz w:val="24"/>
          <w:szCs w:val="24"/>
          <w:lang w:val="en-US"/>
        </w:rPr>
      </w:pPr>
      <w:r>
        <w:rPr>
          <w:rFonts w:ascii="Arial" w:hAnsi="Arial" w:cs="Arial"/>
          <w:sz w:val="24"/>
          <w:szCs w:val="24"/>
        </w:rPr>
        <w:t>YPM</w:t>
      </w:r>
      <w:r w:rsidR="00665EF2" w:rsidRPr="00A47C4C">
        <w:rPr>
          <w:rFonts w:asciiTheme="minorHAnsi" w:hAnsiTheme="minorHAnsi"/>
          <w:iCs/>
          <w:sz w:val="24"/>
          <w:szCs w:val="24"/>
        </w:rPr>
        <w:t xml:space="preserve"> </w:t>
      </w:r>
      <w:proofErr w:type="spellStart"/>
      <w:r w:rsidR="00D96628" w:rsidRPr="00A47C4C">
        <w:rPr>
          <w:rFonts w:ascii="Arial" w:hAnsi="Arial" w:cs="Arial"/>
          <w:sz w:val="24"/>
          <w:szCs w:val="24"/>
          <w:lang w:val="en-US"/>
        </w:rPr>
        <w:t>recognises</w:t>
      </w:r>
      <w:proofErr w:type="spellEnd"/>
      <w:r w:rsidR="00D96628" w:rsidRPr="00A47C4C">
        <w:rPr>
          <w:rFonts w:ascii="Arial" w:hAnsi="Arial" w:cs="Arial"/>
          <w:sz w:val="24"/>
          <w:szCs w:val="24"/>
          <w:lang w:val="en-US"/>
        </w:rPr>
        <w:t xml:space="preserve"> that children </w:t>
      </w:r>
      <w:r w:rsidR="00661CB1" w:rsidRPr="00A47C4C">
        <w:rPr>
          <w:rFonts w:ascii="Arial" w:hAnsi="Arial" w:cs="Arial"/>
          <w:sz w:val="24"/>
          <w:szCs w:val="24"/>
          <w:lang w:val="en-US"/>
        </w:rPr>
        <w:t xml:space="preserve">who </w:t>
      </w:r>
      <w:r w:rsidR="00A71613" w:rsidRPr="00A47C4C">
        <w:rPr>
          <w:rFonts w:ascii="Arial" w:hAnsi="Arial" w:cs="Arial"/>
          <w:sz w:val="24"/>
          <w:szCs w:val="24"/>
          <w:lang w:val="en-US"/>
        </w:rPr>
        <w:t>have unexplainable and/or persistent absences from education</w:t>
      </w:r>
      <w:r w:rsidR="00661CB1" w:rsidRPr="00252E48">
        <w:rPr>
          <w:rFonts w:ascii="Arial" w:hAnsi="Arial" w:cs="Arial"/>
          <w:sz w:val="24"/>
          <w:szCs w:val="24"/>
          <w:lang w:val="en-US"/>
        </w:rPr>
        <w:t>,</w:t>
      </w:r>
      <w:r w:rsidR="004731ED" w:rsidRPr="00252E48">
        <w:rPr>
          <w:rFonts w:ascii="Arial" w:hAnsi="Arial" w:cs="Arial"/>
          <w:sz w:val="24"/>
          <w:szCs w:val="24"/>
          <w:lang w:val="en-US"/>
        </w:rPr>
        <w:t xml:space="preserve"> can act as a warning sign of a range of safeguarding possibilities including</w:t>
      </w:r>
      <w:r w:rsidR="004731ED" w:rsidRPr="47AB64D7">
        <w:rPr>
          <w:rFonts w:ascii="Arial" w:hAnsi="Arial" w:cs="Arial"/>
          <w:sz w:val="24"/>
          <w:szCs w:val="24"/>
          <w:lang w:val="en-US"/>
        </w:rPr>
        <w:t xml:space="preserve"> abuse, neglect, child sexual exploitation and child criminal exploitation, </w:t>
      </w:r>
      <w:r w:rsidR="00984EBF" w:rsidRPr="47AB64D7">
        <w:rPr>
          <w:rFonts w:ascii="Arial" w:hAnsi="Arial" w:cs="Arial"/>
          <w:sz w:val="24"/>
          <w:szCs w:val="24"/>
          <w:lang w:val="en-US"/>
        </w:rPr>
        <w:t xml:space="preserve">modern slavery, </w:t>
      </w:r>
      <w:r w:rsidR="004731ED" w:rsidRPr="47AB64D7">
        <w:rPr>
          <w:rFonts w:ascii="Arial" w:hAnsi="Arial" w:cs="Arial"/>
          <w:sz w:val="24"/>
          <w:szCs w:val="24"/>
          <w:lang w:val="en-US"/>
        </w:rPr>
        <w:t xml:space="preserve">mental health problems, risk of substance abuse, risk of travelling to conflict zones, and risk of FGM or forced marriage. </w:t>
      </w:r>
    </w:p>
    <w:p w14:paraId="72349AD3" w14:textId="77777777" w:rsidR="004731ED" w:rsidRPr="005B48E2" w:rsidRDefault="004731ED" w:rsidP="00D96628">
      <w:pPr>
        <w:pStyle w:val="NoSpacing"/>
        <w:ind w:left="720"/>
        <w:rPr>
          <w:rFonts w:ascii="Arial" w:hAnsi="Arial" w:cs="Arial"/>
          <w:sz w:val="24"/>
          <w:szCs w:val="24"/>
        </w:rPr>
      </w:pPr>
    </w:p>
    <w:p w14:paraId="67247BAF" w14:textId="6A3B5773" w:rsidR="004731ED" w:rsidRPr="00661CB1" w:rsidRDefault="004731ED" w:rsidP="47AB64D7">
      <w:pPr>
        <w:pStyle w:val="NoSpacing"/>
        <w:ind w:left="720"/>
        <w:rPr>
          <w:rFonts w:ascii="Arial" w:hAnsi="Arial" w:cs="Arial"/>
          <w:sz w:val="24"/>
          <w:szCs w:val="24"/>
          <w:lang w:val="en-US"/>
        </w:rPr>
      </w:pPr>
      <w:r w:rsidRPr="00A47C4C">
        <w:rPr>
          <w:rFonts w:ascii="Arial" w:hAnsi="Arial" w:cs="Arial"/>
          <w:sz w:val="24"/>
          <w:szCs w:val="24"/>
          <w:lang w:val="en-US"/>
        </w:rPr>
        <w:t xml:space="preserve">The </w:t>
      </w:r>
      <w:r w:rsidR="00863229" w:rsidRPr="00A47C4C">
        <w:rPr>
          <w:rFonts w:ascii="Arial" w:hAnsi="Arial" w:cs="Arial"/>
          <w:sz w:val="24"/>
          <w:szCs w:val="24"/>
          <w:lang w:val="en-US"/>
        </w:rPr>
        <w:t xml:space="preserve">setting </w:t>
      </w:r>
      <w:r w:rsidRPr="00A47C4C">
        <w:rPr>
          <w:rFonts w:ascii="Arial" w:hAnsi="Arial" w:cs="Arial"/>
          <w:sz w:val="24"/>
          <w:szCs w:val="24"/>
          <w:lang w:val="en-US"/>
        </w:rPr>
        <w:t>monitors</w:t>
      </w:r>
      <w:r w:rsidR="0092717D" w:rsidRPr="00A47C4C">
        <w:rPr>
          <w:rFonts w:ascii="Arial" w:hAnsi="Arial" w:cs="Arial"/>
          <w:sz w:val="24"/>
          <w:szCs w:val="24"/>
          <w:lang w:val="en-US"/>
        </w:rPr>
        <w:t xml:space="preserve"> and follows up on the</w:t>
      </w:r>
      <w:r w:rsidRPr="00A47C4C">
        <w:rPr>
          <w:rFonts w:ascii="Arial" w:hAnsi="Arial" w:cs="Arial"/>
          <w:sz w:val="24"/>
          <w:szCs w:val="24"/>
          <w:lang w:val="en-US"/>
        </w:rPr>
        <w:t xml:space="preserve"> attendance of individual pupils closely, as outlined in the</w:t>
      </w:r>
      <w:r w:rsidR="00F6310A" w:rsidRPr="00A47C4C">
        <w:rPr>
          <w:rFonts w:ascii="Arial" w:hAnsi="Arial" w:cs="Arial"/>
          <w:sz w:val="24"/>
          <w:szCs w:val="24"/>
          <w:lang w:val="en-US"/>
        </w:rPr>
        <w:t xml:space="preserve"> SLA </w:t>
      </w:r>
      <w:r w:rsidR="005E48FA" w:rsidRPr="00A47C4C">
        <w:rPr>
          <w:rFonts w:ascii="Arial" w:hAnsi="Arial" w:cs="Arial"/>
          <w:sz w:val="24"/>
          <w:szCs w:val="24"/>
          <w:lang w:val="en-US"/>
        </w:rPr>
        <w:t>which stipulates the</w:t>
      </w:r>
      <w:r w:rsidRPr="00A47C4C">
        <w:rPr>
          <w:rFonts w:ascii="Arial" w:hAnsi="Arial" w:cs="Arial"/>
          <w:sz w:val="24"/>
          <w:szCs w:val="24"/>
          <w:lang w:val="en-US"/>
        </w:rPr>
        <w:t xml:space="preserve"> </w:t>
      </w:r>
      <w:r w:rsidR="00F6310A" w:rsidRPr="00A47C4C">
        <w:rPr>
          <w:rFonts w:ascii="Arial" w:hAnsi="Arial" w:cs="Arial"/>
          <w:sz w:val="24"/>
          <w:szCs w:val="24"/>
          <w:lang w:val="en-US"/>
        </w:rPr>
        <w:t>a</w:t>
      </w:r>
      <w:r w:rsidRPr="00A47C4C">
        <w:rPr>
          <w:rFonts w:ascii="Arial" w:hAnsi="Arial" w:cs="Arial"/>
          <w:sz w:val="24"/>
          <w:szCs w:val="24"/>
          <w:lang w:val="en-US"/>
        </w:rPr>
        <w:t>ttendance</w:t>
      </w:r>
      <w:r w:rsidR="005E48FA" w:rsidRPr="00A47C4C">
        <w:rPr>
          <w:rFonts w:ascii="Arial" w:hAnsi="Arial" w:cs="Arial"/>
          <w:sz w:val="24"/>
          <w:szCs w:val="24"/>
          <w:lang w:val="en-US"/>
        </w:rPr>
        <w:t xml:space="preserve"> process</w:t>
      </w:r>
      <w:r w:rsidRPr="00A47C4C">
        <w:rPr>
          <w:rFonts w:ascii="Arial" w:hAnsi="Arial" w:cs="Arial"/>
          <w:sz w:val="24"/>
          <w:szCs w:val="24"/>
          <w:lang w:val="en-US"/>
        </w:rPr>
        <w:t xml:space="preserve"> </w:t>
      </w:r>
      <w:r w:rsidR="00E036E9" w:rsidRPr="00A47C4C">
        <w:rPr>
          <w:rFonts w:ascii="Arial" w:hAnsi="Arial" w:cs="Arial"/>
          <w:sz w:val="24"/>
          <w:szCs w:val="24"/>
          <w:lang w:val="en-US"/>
        </w:rPr>
        <w:t xml:space="preserve">between the provider and </w:t>
      </w:r>
      <w:r w:rsidR="00F86AC8" w:rsidRPr="00A47C4C">
        <w:rPr>
          <w:rFonts w:ascii="Arial" w:hAnsi="Arial" w:cs="Arial"/>
          <w:sz w:val="24"/>
          <w:szCs w:val="24"/>
          <w:lang w:val="en-US"/>
        </w:rPr>
        <w:t>commissioning school</w:t>
      </w:r>
      <w:r w:rsidR="00A47C4C">
        <w:rPr>
          <w:rFonts w:ascii="Arial" w:hAnsi="Arial" w:cs="Arial"/>
          <w:sz w:val="24"/>
          <w:szCs w:val="24"/>
          <w:lang w:val="en-US"/>
        </w:rPr>
        <w:t xml:space="preserve">. This </w:t>
      </w:r>
      <w:r w:rsidR="00160310" w:rsidRPr="00A47C4C">
        <w:rPr>
          <w:rFonts w:ascii="Arial" w:hAnsi="Arial" w:cs="Arial"/>
          <w:sz w:val="24"/>
          <w:szCs w:val="24"/>
          <w:lang w:val="en-US"/>
        </w:rPr>
        <w:t>supports</w:t>
      </w:r>
      <w:r w:rsidR="00A47C4C">
        <w:rPr>
          <w:rFonts w:ascii="Arial" w:hAnsi="Arial" w:cs="Arial"/>
          <w:sz w:val="24"/>
          <w:szCs w:val="24"/>
          <w:lang w:val="en-US"/>
        </w:rPr>
        <w:t xml:space="preserve"> both the commissioning school and provider to</w:t>
      </w:r>
      <w:r w:rsidRPr="00A47C4C">
        <w:rPr>
          <w:rFonts w:ascii="Arial" w:hAnsi="Arial" w:cs="Arial"/>
          <w:sz w:val="24"/>
          <w:szCs w:val="24"/>
          <w:lang w:val="en-US"/>
        </w:rPr>
        <w:t xml:space="preserve"> </w:t>
      </w:r>
      <w:r w:rsidR="00F86AC8" w:rsidRPr="00A47C4C">
        <w:rPr>
          <w:rFonts w:ascii="Arial" w:hAnsi="Arial" w:cs="Arial"/>
          <w:sz w:val="24"/>
          <w:szCs w:val="24"/>
          <w:lang w:val="en-US"/>
        </w:rPr>
        <w:t xml:space="preserve">identify </w:t>
      </w:r>
      <w:r w:rsidRPr="00A47C4C">
        <w:rPr>
          <w:rFonts w:ascii="Arial" w:hAnsi="Arial" w:cs="Arial"/>
          <w:sz w:val="24"/>
          <w:szCs w:val="24"/>
          <w:lang w:val="en-US"/>
        </w:rPr>
        <w:t>patterns of absence to aid early identification of concerning patterns of absence</w:t>
      </w:r>
      <w:r w:rsidRPr="47AB64D7">
        <w:rPr>
          <w:rFonts w:ascii="Arial" w:hAnsi="Arial" w:cs="Arial"/>
          <w:sz w:val="24"/>
          <w:szCs w:val="24"/>
          <w:lang w:val="en-US"/>
        </w:rPr>
        <w:t xml:space="preserve">.  </w:t>
      </w:r>
    </w:p>
    <w:p w14:paraId="7DA9E7E0" w14:textId="77777777" w:rsidR="004731ED" w:rsidRPr="004E5C9F" w:rsidRDefault="004731ED" w:rsidP="00D96628">
      <w:pPr>
        <w:pStyle w:val="NoSpacing"/>
        <w:ind w:left="720"/>
        <w:rPr>
          <w:rFonts w:ascii="Arial" w:hAnsi="Arial" w:cs="Arial"/>
          <w:color w:val="00B050"/>
          <w:sz w:val="24"/>
          <w:szCs w:val="24"/>
        </w:rPr>
      </w:pPr>
    </w:p>
    <w:p w14:paraId="7A316D83" w14:textId="6A1A3692" w:rsidR="006306ED" w:rsidRPr="004A385D" w:rsidRDefault="006306ED" w:rsidP="006306ED">
      <w:pPr>
        <w:ind w:left="720"/>
        <w:rPr>
          <w:strike/>
        </w:rPr>
      </w:pPr>
      <w:r w:rsidRPr="00A47C4C">
        <w:t xml:space="preserve">The </w:t>
      </w:r>
      <w:r w:rsidR="00F86AC8" w:rsidRPr="00A47C4C">
        <w:t xml:space="preserve">setting </w:t>
      </w:r>
      <w:r w:rsidR="002C242A" w:rsidRPr="00A47C4C">
        <w:t>endeavors</w:t>
      </w:r>
      <w:r w:rsidRPr="00A47C4C">
        <w:t xml:space="preserve"> to hold more than one emergency contact for each pupil to provide additional options to </w:t>
      </w:r>
      <w:r w:rsidR="00611A62" w:rsidRPr="00A47C4C">
        <w:t>contact</w:t>
      </w:r>
      <w:r w:rsidRPr="00A47C4C">
        <w:t xml:space="preserve"> a responsible adult</w:t>
      </w:r>
      <w:r w:rsidR="004A385D" w:rsidRPr="00A47C4C">
        <w:t xml:space="preserve"> </w:t>
      </w:r>
      <w:r w:rsidR="00167289" w:rsidRPr="00A47C4C">
        <w:t xml:space="preserve">if this has been agreed </w:t>
      </w:r>
      <w:r w:rsidR="00EB0F46" w:rsidRPr="00A47C4C">
        <w:t xml:space="preserve">with the </w:t>
      </w:r>
      <w:r w:rsidR="00167289" w:rsidRPr="00A47C4C">
        <w:t>commissioning school.</w:t>
      </w:r>
      <w:r w:rsidR="000E145D" w:rsidRPr="00A47C4C">
        <w:t xml:space="preserve"> This agreement should also ensure that the commissioning school </w:t>
      </w:r>
      <w:r w:rsidR="00EB0F46" w:rsidRPr="00A47C4C">
        <w:t>is</w:t>
      </w:r>
      <w:r w:rsidR="000E145D" w:rsidRPr="00A47C4C">
        <w:t xml:space="preserve"> also notified</w:t>
      </w:r>
      <w:r w:rsidR="00503FA8" w:rsidRPr="00A47C4C">
        <w:t xml:space="preserve"> promptly</w:t>
      </w:r>
      <w:r w:rsidR="000E145D" w:rsidRPr="00A47C4C">
        <w:t xml:space="preserve"> of unexplained and unexpected absences.</w:t>
      </w:r>
      <w:r w:rsidRPr="00A47C4C">
        <w:t xml:space="preserve"> </w:t>
      </w:r>
    </w:p>
    <w:p w14:paraId="018B4281" w14:textId="77777777" w:rsidR="00A47C4C" w:rsidRDefault="00A47C4C" w:rsidP="00CF7D58">
      <w:pPr>
        <w:ind w:left="720"/>
        <w:rPr>
          <w:color w:val="00B050"/>
        </w:rPr>
      </w:pPr>
    </w:p>
    <w:p w14:paraId="10D13CE0" w14:textId="4CDB0C56" w:rsidR="00CF7D58" w:rsidRPr="005B48E2" w:rsidRDefault="002C242A" w:rsidP="00CF7D58">
      <w:pPr>
        <w:ind w:left="720"/>
        <w:rPr>
          <w:b/>
          <w:bCs/>
        </w:rPr>
      </w:pPr>
      <w:r w:rsidRPr="00A47C4C">
        <w:t>The s</w:t>
      </w:r>
      <w:r w:rsidR="008173BF" w:rsidRPr="00A47C4C">
        <w:t>etting</w:t>
      </w:r>
      <w:r w:rsidRPr="00A47C4C">
        <w:t xml:space="preserve"> will i</w:t>
      </w:r>
      <w:r w:rsidR="00CF7D58" w:rsidRPr="00A47C4C">
        <w:t>nform</w:t>
      </w:r>
      <w:r w:rsidR="00EB0F46" w:rsidRPr="00A47C4C">
        <w:t xml:space="preserve"> the commissioning school and </w:t>
      </w:r>
      <w:proofErr w:type="gramStart"/>
      <w:r w:rsidR="00EB0F46" w:rsidRPr="00A47C4C">
        <w:t>where</w:t>
      </w:r>
      <w:proofErr w:type="gramEnd"/>
      <w:r w:rsidR="00EB0F46" w:rsidRPr="00A47C4C">
        <w:t xml:space="preserve"> agreed </w:t>
      </w:r>
      <w:r w:rsidRPr="00A47C4C">
        <w:t>So</w:t>
      </w:r>
      <w:r w:rsidRPr="005B48E2">
        <w:t>cial Care if a child</w:t>
      </w:r>
      <w:r w:rsidR="00661CB1" w:rsidRPr="005B48E2">
        <w:t xml:space="preserve"> who is absent from education</w:t>
      </w:r>
      <w:r w:rsidR="00CF7D58" w:rsidRPr="005B48E2">
        <w:t xml:space="preserve"> is subject to a Child Protection Plan or there have been ongoing concerns.</w:t>
      </w:r>
    </w:p>
    <w:p w14:paraId="46190563" w14:textId="77777777" w:rsidR="00CF7D58" w:rsidRPr="005B48E2" w:rsidRDefault="00CF7D58" w:rsidP="00CF7D58">
      <w:pPr>
        <w:ind w:left="720"/>
        <w:rPr>
          <w:b/>
          <w:bCs/>
        </w:rPr>
      </w:pPr>
    </w:p>
    <w:p w14:paraId="48F080A7" w14:textId="7E31F40E" w:rsidR="00B20507" w:rsidRPr="00A508C2" w:rsidRDefault="003979AB" w:rsidP="00B20507">
      <w:pPr>
        <w:rPr>
          <w:b/>
          <w:bCs/>
          <w:color w:val="000000"/>
        </w:rPr>
      </w:pPr>
      <w:r w:rsidRPr="00A508C2">
        <w:rPr>
          <w:bCs/>
          <w:color w:val="000000"/>
        </w:rPr>
        <w:t>3.</w:t>
      </w:r>
      <w:r w:rsidR="006C2662">
        <w:rPr>
          <w:bCs/>
          <w:color w:val="000000"/>
        </w:rPr>
        <w:t>8.</w:t>
      </w:r>
      <w:r w:rsidR="009A4CFF">
        <w:rPr>
          <w:bCs/>
          <w:color w:val="000000"/>
        </w:rPr>
        <w:t>5</w:t>
      </w:r>
      <w:r w:rsidR="00640858" w:rsidRPr="00A508C2">
        <w:rPr>
          <w:b/>
          <w:bCs/>
          <w:color w:val="000000"/>
        </w:rPr>
        <w:t xml:space="preserve">   </w:t>
      </w:r>
      <w:r w:rsidR="00B53C5C" w:rsidRPr="00A508C2">
        <w:rPr>
          <w:b/>
          <w:bCs/>
          <w:color w:val="000000"/>
        </w:rPr>
        <w:t xml:space="preserve">Children </w:t>
      </w:r>
      <w:r w:rsidR="00B20507" w:rsidRPr="00A508C2">
        <w:rPr>
          <w:b/>
          <w:bCs/>
          <w:color w:val="000000"/>
        </w:rPr>
        <w:t>Misusing Drugs or Alcohol</w:t>
      </w:r>
    </w:p>
    <w:p w14:paraId="4D8470C4" w14:textId="77777777" w:rsidR="00B20507" w:rsidRPr="00A508C2" w:rsidRDefault="00B20507" w:rsidP="00B20507">
      <w:pPr>
        <w:ind w:left="720"/>
        <w:rPr>
          <w:b/>
          <w:bCs/>
          <w:color w:val="000000"/>
        </w:rPr>
      </w:pPr>
    </w:p>
    <w:p w14:paraId="6F0AC7D4" w14:textId="33D79AC0" w:rsidR="004A6BF1" w:rsidRPr="006E78EB" w:rsidRDefault="00B20507" w:rsidP="00B20507">
      <w:pPr>
        <w:tabs>
          <w:tab w:val="left" w:pos="-720"/>
          <w:tab w:val="left" w:pos="0"/>
        </w:tabs>
        <w:ind w:left="720" w:right="-54" w:hanging="720"/>
        <w:rPr>
          <w:iCs/>
        </w:rPr>
      </w:pPr>
      <w:r w:rsidRPr="00A508C2">
        <w:rPr>
          <w:color w:val="000000"/>
        </w:rPr>
        <w:tab/>
      </w:r>
      <w:r w:rsidRPr="006E78EB">
        <w:t>The discovery that a young person is misusing legal or illegal substances or reported evidence of their substance misuse</w:t>
      </w:r>
      <w:r w:rsidR="002C715A" w:rsidRPr="006E78EB">
        <w:t>,</w:t>
      </w:r>
      <w:r w:rsidRPr="006E78EB">
        <w:t xml:space="preserve"> is not necessarily sufficient </w:t>
      </w:r>
      <w:proofErr w:type="gramStart"/>
      <w:r w:rsidRPr="006E78EB">
        <w:t>in itself to</w:t>
      </w:r>
      <w:proofErr w:type="gramEnd"/>
      <w:r w:rsidRPr="006E78EB">
        <w:t xml:space="preserve"> </w:t>
      </w:r>
      <w:r w:rsidR="00A91E34" w:rsidRPr="006E78EB">
        <w:t xml:space="preserve">consider a </w:t>
      </w:r>
      <w:r w:rsidR="001E4AF6" w:rsidRPr="006E78EB">
        <w:t xml:space="preserve">Child in Need or </w:t>
      </w:r>
      <w:r w:rsidR="002C715A" w:rsidRPr="006E78EB">
        <w:t>Child Protection referral.</w:t>
      </w:r>
      <w:r w:rsidR="00A91E34" w:rsidRPr="006E78EB">
        <w:t xml:space="preserve"> However,</w:t>
      </w:r>
      <w:r w:rsidRPr="006E78EB">
        <w:t xml:space="preserve"> the </w:t>
      </w:r>
      <w:r w:rsidR="00DE45E9" w:rsidRPr="006E78EB">
        <w:t>setting(s)</w:t>
      </w:r>
      <w:r w:rsidR="00BF08EC" w:rsidRPr="006E78EB">
        <w:t xml:space="preserve"> </w:t>
      </w:r>
      <w:r w:rsidR="004A6BF1" w:rsidRPr="006E78EB">
        <w:rPr>
          <w:iCs/>
        </w:rPr>
        <w:t xml:space="preserve">will inform the commissioning school as soon as they become aware. </w:t>
      </w:r>
    </w:p>
    <w:p w14:paraId="72B20F37" w14:textId="77777777" w:rsidR="00B20507" w:rsidRPr="006E78EB" w:rsidRDefault="00B20507" w:rsidP="00B20507">
      <w:pPr>
        <w:pStyle w:val="Header"/>
        <w:tabs>
          <w:tab w:val="left" w:pos="-720"/>
          <w:tab w:val="left" w:pos="0"/>
        </w:tabs>
        <w:ind w:left="720" w:right="-54" w:hanging="720"/>
        <w:rPr>
          <w:iCs/>
        </w:rPr>
      </w:pPr>
    </w:p>
    <w:p w14:paraId="3C5137AA" w14:textId="62BFCADA" w:rsidR="00BF08EC" w:rsidRPr="006E78EB" w:rsidRDefault="00B20507" w:rsidP="00A47C4C">
      <w:pPr>
        <w:tabs>
          <w:tab w:val="left" w:pos="-720"/>
          <w:tab w:val="left" w:pos="0"/>
        </w:tabs>
        <w:ind w:left="720" w:right="-54" w:hanging="720"/>
        <w:rPr>
          <w:iCs/>
        </w:rPr>
      </w:pPr>
      <w:r w:rsidRPr="006E78EB">
        <w:rPr>
          <w:iCs/>
        </w:rPr>
        <w:tab/>
        <w:t>When there is evidence or reasonable cause:</w:t>
      </w:r>
      <w:r w:rsidR="00D96628" w:rsidRPr="006E78EB">
        <w:rPr>
          <w:iCs/>
        </w:rPr>
        <w:tab/>
      </w:r>
      <w:r w:rsidR="00D96628" w:rsidRPr="006E78EB">
        <w:rPr>
          <w:iCs/>
        </w:rPr>
        <w:tab/>
      </w:r>
      <w:r w:rsidR="00D96628" w:rsidRPr="006E78EB">
        <w:rPr>
          <w:iCs/>
        </w:rPr>
        <w:tab/>
      </w:r>
      <w:r w:rsidR="00D96628" w:rsidRPr="006E78EB">
        <w:rPr>
          <w:iCs/>
        </w:rPr>
        <w:tab/>
      </w:r>
      <w:r w:rsidR="00D96628" w:rsidRPr="006E78EB">
        <w:rPr>
          <w:iCs/>
        </w:rPr>
        <w:tab/>
      </w:r>
      <w:r w:rsidR="00D96628" w:rsidRPr="006E78EB">
        <w:rPr>
          <w:iCs/>
        </w:rPr>
        <w:tab/>
      </w:r>
      <w:r w:rsidR="00D96628" w:rsidRPr="006E78EB">
        <w:rPr>
          <w:iCs/>
        </w:rPr>
        <w:tab/>
      </w:r>
      <w:r w:rsidR="00D96628" w:rsidRPr="006E78EB">
        <w:rPr>
          <w:iCs/>
        </w:rPr>
        <w:tab/>
      </w:r>
      <w:r w:rsidR="00D96628" w:rsidRPr="006E78EB">
        <w:rPr>
          <w:iCs/>
        </w:rPr>
        <w:tab/>
      </w:r>
    </w:p>
    <w:p w14:paraId="4BD7B5B8" w14:textId="7D22A8D0" w:rsidR="00D96628" w:rsidRPr="006E78EB" w:rsidRDefault="007A2F3C" w:rsidP="003D3935">
      <w:pPr>
        <w:numPr>
          <w:ilvl w:val="0"/>
          <w:numId w:val="15"/>
        </w:numPr>
        <w:tabs>
          <w:tab w:val="left" w:pos="-720"/>
          <w:tab w:val="left" w:pos="0"/>
        </w:tabs>
        <w:ind w:left="1260" w:right="-54" w:hanging="409"/>
        <w:rPr>
          <w:iCs/>
        </w:rPr>
      </w:pPr>
      <w:r w:rsidRPr="006E78EB">
        <w:rPr>
          <w:iCs/>
        </w:rPr>
        <w:t>Believing</w:t>
      </w:r>
      <w:r w:rsidR="00B20507" w:rsidRPr="006E78EB">
        <w:rPr>
          <w:iCs/>
        </w:rPr>
        <w:t xml:space="preserve"> the young person’s substance misuse may cause him or her to be vulnerable to other abuse such as sexual </w:t>
      </w:r>
      <w:r w:rsidR="009E1F55" w:rsidRPr="006E78EB">
        <w:rPr>
          <w:iCs/>
        </w:rPr>
        <w:t>or criminal exploitation</w:t>
      </w:r>
    </w:p>
    <w:p w14:paraId="767F95B6" w14:textId="68F7C91E" w:rsidR="007F75F7" w:rsidRPr="006E78EB" w:rsidRDefault="007F75F7" w:rsidP="003D3935">
      <w:pPr>
        <w:numPr>
          <w:ilvl w:val="0"/>
          <w:numId w:val="15"/>
        </w:numPr>
        <w:tabs>
          <w:tab w:val="left" w:pos="-720"/>
          <w:tab w:val="left" w:pos="0"/>
        </w:tabs>
        <w:ind w:left="1260" w:right="-54" w:hanging="409"/>
        <w:rPr>
          <w:iCs/>
        </w:rPr>
      </w:pPr>
      <w:r w:rsidRPr="006E78EB">
        <w:rPr>
          <w:iCs/>
        </w:rPr>
        <w:t>The child’s substance misuse dependency is affecting their mental and physical health and social wellbeing</w:t>
      </w:r>
    </w:p>
    <w:p w14:paraId="26A7CC11" w14:textId="6CF69735" w:rsidR="009D53E2" w:rsidRPr="006E78EB" w:rsidRDefault="009D53E2" w:rsidP="003D3935">
      <w:pPr>
        <w:numPr>
          <w:ilvl w:val="0"/>
          <w:numId w:val="15"/>
        </w:numPr>
        <w:tabs>
          <w:tab w:val="left" w:pos="-720"/>
          <w:tab w:val="left" w:pos="0"/>
        </w:tabs>
        <w:ind w:left="1260" w:right="-54" w:hanging="409"/>
        <w:rPr>
          <w:iCs/>
        </w:rPr>
      </w:pPr>
      <w:r w:rsidRPr="006E78EB">
        <w:rPr>
          <w:iCs/>
        </w:rPr>
        <w:t>Where the misuse is suspected of being linked to parent/carer substance misuse</w:t>
      </w:r>
    </w:p>
    <w:p w14:paraId="536BC953" w14:textId="36DFD765" w:rsidR="00C74E75" w:rsidRPr="006E78EB" w:rsidRDefault="00C74E75" w:rsidP="003D3935">
      <w:pPr>
        <w:numPr>
          <w:ilvl w:val="0"/>
          <w:numId w:val="15"/>
        </w:numPr>
        <w:tabs>
          <w:tab w:val="left" w:pos="-720"/>
          <w:tab w:val="left" w:pos="0"/>
          <w:tab w:val="left" w:pos="1276"/>
        </w:tabs>
        <w:ind w:right="-54" w:firstLine="131"/>
        <w:rPr>
          <w:iCs/>
        </w:rPr>
      </w:pPr>
      <w:r w:rsidRPr="006E78EB">
        <w:rPr>
          <w:iCs/>
        </w:rPr>
        <w:t xml:space="preserve">Where </w:t>
      </w:r>
      <w:r w:rsidR="001C1B07" w:rsidRPr="006E78EB">
        <w:rPr>
          <w:iCs/>
        </w:rPr>
        <w:t>the child’s substance misuse dependency is putting the child at</w:t>
      </w:r>
      <w:r w:rsidR="002501B9" w:rsidRPr="006E78EB">
        <w:t xml:space="preserve"> </w:t>
      </w:r>
      <w:r w:rsidR="002501B9" w:rsidRPr="006E78EB">
        <w:rPr>
          <w:iCs/>
        </w:rPr>
        <w:t xml:space="preserve">such risk that </w:t>
      </w:r>
      <w:r w:rsidR="002501B9" w:rsidRPr="006E78EB">
        <w:rPr>
          <w:iCs/>
        </w:rPr>
        <w:tab/>
        <w:t>intensive specialist resources are required</w:t>
      </w:r>
      <w:r w:rsidR="003D2EEE" w:rsidRPr="006E78EB">
        <w:rPr>
          <w:iCs/>
        </w:rPr>
        <w:t xml:space="preserve"> </w:t>
      </w:r>
    </w:p>
    <w:p w14:paraId="69174D7E" w14:textId="5AA5156A" w:rsidR="00C74E75" w:rsidRPr="006E78EB" w:rsidRDefault="00C74E75" w:rsidP="003D3935">
      <w:pPr>
        <w:numPr>
          <w:ilvl w:val="0"/>
          <w:numId w:val="15"/>
        </w:numPr>
        <w:tabs>
          <w:tab w:val="left" w:pos="-720"/>
          <w:tab w:val="left" w:pos="0"/>
        </w:tabs>
        <w:ind w:left="1276" w:right="-54" w:hanging="409"/>
        <w:rPr>
          <w:iCs/>
        </w:rPr>
      </w:pPr>
      <w:r w:rsidRPr="006E78EB">
        <w:rPr>
          <w:iCs/>
        </w:rPr>
        <w:lastRenderedPageBreak/>
        <w:t xml:space="preserve">Where the child is perceived to be at risk of harm through any substance </w:t>
      </w:r>
      <w:r w:rsidR="00611A62" w:rsidRPr="006E78EB">
        <w:rPr>
          <w:iCs/>
        </w:rPr>
        <w:t>associated with</w:t>
      </w:r>
      <w:r w:rsidRPr="006E78EB">
        <w:rPr>
          <w:iCs/>
        </w:rPr>
        <w:t xml:space="preserve"> criminality</w:t>
      </w:r>
      <w:r w:rsidR="00224B8C" w:rsidRPr="006E78EB">
        <w:rPr>
          <w:iCs/>
        </w:rPr>
        <w:t>.</w:t>
      </w:r>
      <w:r w:rsidRPr="006E78EB">
        <w:rPr>
          <w:iCs/>
        </w:rPr>
        <w:t xml:space="preserve">   </w:t>
      </w:r>
    </w:p>
    <w:p w14:paraId="3E04BA88" w14:textId="77777777" w:rsidR="0021079A" w:rsidRPr="00A508C2" w:rsidRDefault="00DD7649" w:rsidP="009A4CFF">
      <w:pPr>
        <w:tabs>
          <w:tab w:val="left" w:pos="-720"/>
          <w:tab w:val="left" w:pos="0"/>
        </w:tabs>
        <w:ind w:right="-54"/>
        <w:rPr>
          <w:bCs/>
          <w:color w:val="000000"/>
        </w:rPr>
      </w:pPr>
      <w:r w:rsidRPr="00A508C2">
        <w:rPr>
          <w:iCs/>
          <w:color w:val="000000"/>
        </w:rPr>
        <w:t xml:space="preserve">  </w:t>
      </w:r>
    </w:p>
    <w:p w14:paraId="5674D27D" w14:textId="77777777" w:rsidR="002C2F7F" w:rsidRPr="00A508C2" w:rsidRDefault="003979AB" w:rsidP="002C2F7F">
      <w:pPr>
        <w:tabs>
          <w:tab w:val="left" w:pos="-720"/>
          <w:tab w:val="left" w:pos="709"/>
        </w:tabs>
        <w:ind w:right="-54"/>
        <w:rPr>
          <w:color w:val="000000"/>
        </w:rPr>
      </w:pPr>
      <w:r w:rsidRPr="00A508C2">
        <w:rPr>
          <w:bCs/>
          <w:color w:val="000000"/>
        </w:rPr>
        <w:t>3.</w:t>
      </w:r>
      <w:r w:rsidR="006C2662">
        <w:rPr>
          <w:bCs/>
          <w:color w:val="000000"/>
        </w:rPr>
        <w:t>8.6</w:t>
      </w:r>
      <w:r w:rsidRPr="00A508C2">
        <w:rPr>
          <w:b/>
          <w:bCs/>
          <w:color w:val="000000"/>
        </w:rPr>
        <w:tab/>
      </w:r>
      <w:r w:rsidR="00B53C5C" w:rsidRPr="00A508C2">
        <w:rPr>
          <w:b/>
          <w:bCs/>
          <w:color w:val="000000"/>
        </w:rPr>
        <w:t xml:space="preserve">Children </w:t>
      </w:r>
      <w:r w:rsidR="00BD7024" w:rsidRPr="00A508C2">
        <w:rPr>
          <w:b/>
          <w:bCs/>
          <w:color w:val="000000"/>
        </w:rPr>
        <w:t>Living with</w:t>
      </w:r>
      <w:r w:rsidR="002C2F7F" w:rsidRPr="00A508C2">
        <w:rPr>
          <w:b/>
          <w:bCs/>
          <w:color w:val="000000"/>
        </w:rPr>
        <w:t xml:space="preserve"> Substance Misusing Parents/Carers</w:t>
      </w:r>
    </w:p>
    <w:p w14:paraId="5ABBF281" w14:textId="77777777" w:rsidR="002C2F7F" w:rsidRPr="00A508C2" w:rsidRDefault="002C2F7F" w:rsidP="002C2F7F">
      <w:pPr>
        <w:tabs>
          <w:tab w:val="left" w:pos="-720"/>
          <w:tab w:val="left" w:pos="0"/>
        </w:tabs>
        <w:ind w:left="720" w:right="-54" w:hanging="720"/>
        <w:rPr>
          <w:b/>
          <w:bCs/>
          <w:iCs/>
          <w:color w:val="000000"/>
        </w:rPr>
      </w:pPr>
    </w:p>
    <w:p w14:paraId="77532AAF" w14:textId="44F079B1" w:rsidR="002C2F7F" w:rsidRPr="00A508C2" w:rsidRDefault="002C2F7F" w:rsidP="002C2F7F">
      <w:pPr>
        <w:tabs>
          <w:tab w:val="left" w:pos="-720"/>
        </w:tabs>
        <w:ind w:left="720" w:right="-54" w:hanging="720"/>
        <w:rPr>
          <w:color w:val="000000"/>
        </w:rPr>
      </w:pPr>
      <w:r w:rsidRPr="00A508C2">
        <w:rPr>
          <w:color w:val="000000"/>
        </w:rPr>
        <w:tab/>
        <w:t xml:space="preserve">Misuse of drugs and/or alcohol is strongly associated with Significant Harm to children, especially when combined with other features </w:t>
      </w:r>
      <w:r w:rsidRPr="006E78EB">
        <w:t xml:space="preserve">such as domestic </w:t>
      </w:r>
      <w:r w:rsidR="00FA6DF3" w:rsidRPr="006E78EB">
        <w:t>abuse</w:t>
      </w:r>
      <w:r w:rsidRPr="006E78EB">
        <w:t>.</w:t>
      </w:r>
    </w:p>
    <w:p w14:paraId="4C996406" w14:textId="77777777" w:rsidR="002C2F7F" w:rsidRPr="00A508C2" w:rsidRDefault="002C2F7F" w:rsidP="002C2F7F">
      <w:pPr>
        <w:tabs>
          <w:tab w:val="left" w:pos="-720"/>
          <w:tab w:val="left" w:pos="0"/>
        </w:tabs>
        <w:ind w:left="720" w:right="-54" w:hanging="720"/>
        <w:rPr>
          <w:iCs/>
          <w:color w:val="000000"/>
        </w:rPr>
      </w:pPr>
    </w:p>
    <w:p w14:paraId="5E915CCA" w14:textId="21E4CFE8" w:rsidR="00753B54" w:rsidRPr="00F62BB7" w:rsidRDefault="002C2F7F" w:rsidP="002C2F7F">
      <w:pPr>
        <w:tabs>
          <w:tab w:val="left" w:pos="-720"/>
        </w:tabs>
        <w:ind w:left="720" w:right="-54"/>
        <w:rPr>
          <w:iCs/>
        </w:rPr>
      </w:pPr>
      <w:r w:rsidRPr="00F62BB7">
        <w:rPr>
          <w:iCs/>
        </w:rPr>
        <w:t>When the</w:t>
      </w:r>
      <w:r w:rsidR="00E53935" w:rsidRPr="00F62BB7">
        <w:rPr>
          <w:iCs/>
        </w:rPr>
        <w:t xml:space="preserve"> commissioning</w:t>
      </w:r>
      <w:r w:rsidRPr="00F62BB7">
        <w:rPr>
          <w:iCs/>
        </w:rPr>
        <w:t xml:space="preserve"> school</w:t>
      </w:r>
      <w:r w:rsidR="00A03E6F" w:rsidRPr="00F62BB7">
        <w:rPr>
          <w:iCs/>
        </w:rPr>
        <w:t xml:space="preserve"> </w:t>
      </w:r>
      <w:r w:rsidRPr="00F62BB7">
        <w:rPr>
          <w:iCs/>
        </w:rPr>
        <w:t>receives information about drug and alcohol abuse by a child’s parents/carers they will</w:t>
      </w:r>
      <w:r w:rsidR="00E53935" w:rsidRPr="00F62BB7">
        <w:rPr>
          <w:iCs/>
        </w:rPr>
        <w:t xml:space="preserve"> share what is relevant</w:t>
      </w:r>
      <w:r w:rsidR="00914B01" w:rsidRPr="00F62BB7">
        <w:rPr>
          <w:iCs/>
        </w:rPr>
        <w:t>,</w:t>
      </w:r>
      <w:r w:rsidR="00E53935" w:rsidRPr="00F62BB7">
        <w:rPr>
          <w:iCs/>
        </w:rPr>
        <w:t xml:space="preserve"> prop</w:t>
      </w:r>
      <w:r w:rsidR="007517CA" w:rsidRPr="00F62BB7">
        <w:rPr>
          <w:iCs/>
        </w:rPr>
        <w:t>ortionate and necessary with the provider</w:t>
      </w:r>
      <w:r w:rsidR="00DB0A27" w:rsidRPr="00F62BB7">
        <w:rPr>
          <w:iCs/>
        </w:rPr>
        <w:t xml:space="preserve"> to ensure </w:t>
      </w:r>
      <w:r w:rsidR="00A03E6F" w:rsidRPr="00F62BB7">
        <w:rPr>
          <w:iCs/>
        </w:rPr>
        <w:t xml:space="preserve">continued safeguarding and support for the child. If the setting </w:t>
      </w:r>
      <w:r w:rsidR="00753B54" w:rsidRPr="00F62BB7">
        <w:rPr>
          <w:iCs/>
        </w:rPr>
        <w:t xml:space="preserve">receives information about drug and alcohol abuse by a child’s parents/carers they will contact the commissioning schools DSL immediately. </w:t>
      </w:r>
    </w:p>
    <w:p w14:paraId="19634D79" w14:textId="77777777" w:rsidR="00753B54" w:rsidRDefault="00753B54" w:rsidP="002C2F7F">
      <w:pPr>
        <w:tabs>
          <w:tab w:val="left" w:pos="-720"/>
        </w:tabs>
        <w:ind w:left="720" w:right="-54"/>
        <w:rPr>
          <w:iCs/>
          <w:color w:val="000000"/>
        </w:rPr>
      </w:pPr>
    </w:p>
    <w:p w14:paraId="5DF2A1FD" w14:textId="77777777" w:rsidR="002C2F7F" w:rsidRPr="00755CF1" w:rsidRDefault="002C2F7F" w:rsidP="002C2F7F">
      <w:pPr>
        <w:tabs>
          <w:tab w:val="left" w:pos="-720"/>
        </w:tabs>
        <w:ind w:left="720" w:right="-54"/>
        <w:rPr>
          <w:iCs/>
          <w:color w:val="000000"/>
        </w:rPr>
      </w:pPr>
      <w:r w:rsidRPr="00755CF1">
        <w:rPr>
          <w:iCs/>
          <w:color w:val="000000"/>
        </w:rPr>
        <w:t>This is particularly important if the following factors are present:</w:t>
      </w:r>
    </w:p>
    <w:p w14:paraId="403D5DAC" w14:textId="77777777" w:rsidR="002C2F7F" w:rsidRPr="00755CF1" w:rsidRDefault="002C2F7F" w:rsidP="002C2F7F">
      <w:pPr>
        <w:tabs>
          <w:tab w:val="left" w:pos="-720"/>
          <w:tab w:val="left" w:pos="0"/>
        </w:tabs>
        <w:ind w:left="720" w:right="-54" w:hanging="720"/>
        <w:rPr>
          <w:iCs/>
          <w:color w:val="000000"/>
        </w:rPr>
      </w:pPr>
    </w:p>
    <w:p w14:paraId="13E28BB0" w14:textId="539E1F8D" w:rsidR="007F3BB3" w:rsidRPr="006E78EB" w:rsidRDefault="007F3BB3" w:rsidP="00915593">
      <w:pPr>
        <w:numPr>
          <w:ilvl w:val="0"/>
          <w:numId w:val="10"/>
        </w:numPr>
        <w:tabs>
          <w:tab w:val="clear" w:pos="1440"/>
          <w:tab w:val="left" w:pos="-720"/>
          <w:tab w:val="left" w:pos="0"/>
          <w:tab w:val="num" w:pos="1260"/>
        </w:tabs>
        <w:ind w:left="1260" w:right="-54" w:hanging="540"/>
        <w:rPr>
          <w:iCs/>
        </w:rPr>
      </w:pPr>
      <w:r w:rsidRPr="006E78EB">
        <w:rPr>
          <w:iCs/>
        </w:rPr>
        <w:t xml:space="preserve">Parent/ carer/other family members drug and/or alcohol use is at a problematic level and are unable to provide care </w:t>
      </w:r>
      <w:proofErr w:type="gramStart"/>
      <w:r w:rsidRPr="006E78EB">
        <w:rPr>
          <w:iCs/>
        </w:rPr>
        <w:t>to</w:t>
      </w:r>
      <w:proofErr w:type="gramEnd"/>
      <w:r w:rsidRPr="006E78EB">
        <w:rPr>
          <w:iCs/>
        </w:rPr>
        <w:t xml:space="preserve"> </w:t>
      </w:r>
      <w:r w:rsidR="00611A62">
        <w:rPr>
          <w:iCs/>
        </w:rPr>
        <w:t xml:space="preserve">the </w:t>
      </w:r>
      <w:r w:rsidRPr="006E78EB">
        <w:rPr>
          <w:iCs/>
        </w:rPr>
        <w:t>child.</w:t>
      </w:r>
    </w:p>
    <w:p w14:paraId="6273C6A6" w14:textId="2019ABDA" w:rsidR="006E6F84" w:rsidRPr="006E78EB" w:rsidRDefault="006E6F84" w:rsidP="00915593">
      <w:pPr>
        <w:numPr>
          <w:ilvl w:val="0"/>
          <w:numId w:val="10"/>
        </w:numPr>
        <w:tabs>
          <w:tab w:val="clear" w:pos="1440"/>
          <w:tab w:val="left" w:pos="-720"/>
          <w:tab w:val="left" w:pos="0"/>
          <w:tab w:val="num" w:pos="1260"/>
        </w:tabs>
        <w:ind w:left="1260" w:right="-54" w:hanging="540"/>
        <w:rPr>
          <w:iCs/>
        </w:rPr>
      </w:pPr>
      <w:r w:rsidRPr="006E78EB">
        <w:rPr>
          <w:iCs/>
        </w:rPr>
        <w:t>Family home is used for drug taking / dealing / illegal activities.</w:t>
      </w:r>
    </w:p>
    <w:p w14:paraId="2DE827E2" w14:textId="77777777" w:rsidR="002C2F7F" w:rsidRPr="006E78EB" w:rsidRDefault="002C2F7F" w:rsidP="00915593">
      <w:pPr>
        <w:numPr>
          <w:ilvl w:val="0"/>
          <w:numId w:val="10"/>
        </w:numPr>
        <w:tabs>
          <w:tab w:val="clear" w:pos="1440"/>
          <w:tab w:val="left" w:pos="-720"/>
          <w:tab w:val="left" w:pos="0"/>
          <w:tab w:val="num" w:pos="1260"/>
        </w:tabs>
        <w:ind w:left="1260" w:right="-54" w:hanging="540"/>
        <w:rPr>
          <w:iCs/>
        </w:rPr>
      </w:pPr>
      <w:r w:rsidRPr="006E78EB">
        <w:rPr>
          <w:iCs/>
        </w:rPr>
        <w:t xml:space="preserve">Chaotic drug and alcohol use leading to emotional unavailability, irrational </w:t>
      </w:r>
      <w:proofErr w:type="spellStart"/>
      <w:r w:rsidRPr="006E78EB">
        <w:rPr>
          <w:iCs/>
        </w:rPr>
        <w:t>behaviour</w:t>
      </w:r>
      <w:proofErr w:type="spellEnd"/>
      <w:r w:rsidRPr="006E78EB">
        <w:rPr>
          <w:iCs/>
        </w:rPr>
        <w:t xml:space="preserve"> and reduced parental vigilance</w:t>
      </w:r>
    </w:p>
    <w:p w14:paraId="6921EC0E" w14:textId="0FEBE8FE" w:rsidR="000E1483" w:rsidRPr="006E78EB" w:rsidRDefault="000E1483" w:rsidP="00915593">
      <w:pPr>
        <w:numPr>
          <w:ilvl w:val="0"/>
          <w:numId w:val="10"/>
        </w:numPr>
        <w:tabs>
          <w:tab w:val="clear" w:pos="1440"/>
          <w:tab w:val="left" w:pos="-720"/>
          <w:tab w:val="left" w:pos="0"/>
          <w:tab w:val="num" w:pos="1260"/>
        </w:tabs>
        <w:ind w:left="1260" w:right="-54" w:hanging="540"/>
        <w:rPr>
          <w:iCs/>
        </w:rPr>
      </w:pPr>
      <w:r w:rsidRPr="006E78EB">
        <w:rPr>
          <w:iCs/>
        </w:rPr>
        <w:t>Child or household member found in possession of Class A or Class B drugs / drug paraphernalia found in home.</w:t>
      </w:r>
    </w:p>
    <w:p w14:paraId="14395052" w14:textId="043A1BB5" w:rsidR="00C746A2" w:rsidRPr="006E78EB" w:rsidRDefault="00C746A2" w:rsidP="00915593">
      <w:pPr>
        <w:numPr>
          <w:ilvl w:val="0"/>
          <w:numId w:val="10"/>
        </w:numPr>
        <w:tabs>
          <w:tab w:val="clear" w:pos="1440"/>
          <w:tab w:val="left" w:pos="-720"/>
          <w:tab w:val="left" w:pos="0"/>
          <w:tab w:val="num" w:pos="1260"/>
        </w:tabs>
        <w:ind w:left="1260" w:right="-54" w:hanging="540"/>
        <w:rPr>
          <w:iCs/>
        </w:rPr>
      </w:pPr>
      <w:r w:rsidRPr="006E78EB">
        <w:rPr>
          <w:iCs/>
        </w:rPr>
        <w:t>Evidence of substance/drug misuse during pregnancy</w:t>
      </w:r>
    </w:p>
    <w:p w14:paraId="64E7A1EE" w14:textId="77777777" w:rsidR="00C746A2" w:rsidRPr="006E78EB" w:rsidRDefault="00C746A2" w:rsidP="00F34273">
      <w:pPr>
        <w:tabs>
          <w:tab w:val="left" w:pos="-720"/>
        </w:tabs>
        <w:ind w:left="709" w:right="-54" w:hanging="784"/>
        <w:rPr>
          <w:iCs/>
        </w:rPr>
      </w:pPr>
    </w:p>
    <w:p w14:paraId="142901AE" w14:textId="214EBE4F" w:rsidR="003E43F4" w:rsidRPr="006E78EB" w:rsidRDefault="003979AB" w:rsidP="00F34273">
      <w:pPr>
        <w:tabs>
          <w:tab w:val="left" w:pos="-720"/>
        </w:tabs>
        <w:ind w:left="709" w:right="-54" w:hanging="784"/>
        <w:rPr>
          <w:b/>
          <w:iCs/>
        </w:rPr>
      </w:pPr>
      <w:r w:rsidRPr="006E78EB">
        <w:rPr>
          <w:iCs/>
        </w:rPr>
        <w:t>3.</w:t>
      </w:r>
      <w:r w:rsidR="006C2662" w:rsidRPr="006E78EB">
        <w:rPr>
          <w:iCs/>
        </w:rPr>
        <w:t>8.7</w:t>
      </w:r>
      <w:r w:rsidR="00F34273" w:rsidRPr="006E78EB">
        <w:rPr>
          <w:b/>
          <w:iCs/>
        </w:rPr>
        <w:tab/>
      </w:r>
      <w:r w:rsidR="00B53C5C" w:rsidRPr="006E78EB">
        <w:rPr>
          <w:b/>
          <w:iCs/>
        </w:rPr>
        <w:t xml:space="preserve">Children </w:t>
      </w:r>
      <w:r w:rsidR="00BD7024" w:rsidRPr="006E78EB">
        <w:rPr>
          <w:b/>
          <w:iCs/>
        </w:rPr>
        <w:t>Livin</w:t>
      </w:r>
      <w:r w:rsidR="003E43F4" w:rsidRPr="006E78EB">
        <w:rPr>
          <w:b/>
          <w:iCs/>
        </w:rPr>
        <w:t>g with Domestic Abuse</w:t>
      </w:r>
    </w:p>
    <w:p w14:paraId="043221BF" w14:textId="77777777" w:rsidR="003E43F4" w:rsidRPr="00A508C2" w:rsidRDefault="003E43F4" w:rsidP="003E43F4">
      <w:pPr>
        <w:tabs>
          <w:tab w:val="left" w:pos="-720"/>
          <w:tab w:val="left" w:pos="0"/>
        </w:tabs>
        <w:ind w:left="-75" w:right="-54"/>
        <w:rPr>
          <w:iCs/>
          <w:color w:val="000000"/>
        </w:rPr>
      </w:pPr>
    </w:p>
    <w:p w14:paraId="124542FA" w14:textId="096D3E10" w:rsidR="004441AE" w:rsidRPr="00A508C2" w:rsidRDefault="004441AE" w:rsidP="004441AE">
      <w:pPr>
        <w:ind w:left="720"/>
        <w:rPr>
          <w:bCs/>
          <w:color w:val="000000"/>
          <w:lang w:val="en-GB"/>
        </w:rPr>
      </w:pPr>
      <w:r w:rsidRPr="00A508C2">
        <w:rPr>
          <w:bCs/>
          <w:color w:val="000000"/>
          <w:lang w:val="en-GB"/>
        </w:rPr>
        <w:t xml:space="preserve">The Domestic Abuse Act </w:t>
      </w:r>
      <w:r w:rsidRPr="005B48E2">
        <w:rPr>
          <w:bCs/>
          <w:lang w:val="en-GB"/>
        </w:rPr>
        <w:t>2021</w:t>
      </w:r>
      <w:r w:rsidR="008B01DA" w:rsidRPr="005B48E2">
        <w:rPr>
          <w:bCs/>
          <w:lang w:val="en-GB"/>
        </w:rPr>
        <w:t xml:space="preserve"> applies to those aged 16 or over </w:t>
      </w:r>
      <w:r w:rsidRPr="005B48E2">
        <w:rPr>
          <w:bCs/>
          <w:lang w:val="en-GB"/>
        </w:rPr>
        <w:t>and recognises the impact</w:t>
      </w:r>
      <w:r w:rsidRPr="00A508C2">
        <w:rPr>
          <w:bCs/>
          <w:color w:val="000000"/>
          <w:lang w:val="en-GB"/>
        </w:rPr>
        <w:t xml:space="preserve"> of domestic abuse on children, as </w:t>
      </w:r>
      <w:r w:rsidR="00611A62" w:rsidRPr="00A508C2">
        <w:rPr>
          <w:bCs/>
          <w:color w:val="000000"/>
          <w:lang w:val="en-GB"/>
        </w:rPr>
        <w:t>victims, if</w:t>
      </w:r>
      <w:r w:rsidRPr="00A508C2">
        <w:rPr>
          <w:bCs/>
          <w:color w:val="000000"/>
          <w:lang w:val="en-GB"/>
        </w:rPr>
        <w:t xml:space="preserve"> they see, hear or experience the effects of abuse. </w:t>
      </w:r>
    </w:p>
    <w:p w14:paraId="06273934" w14:textId="77777777" w:rsidR="004441AE" w:rsidRPr="00A508C2" w:rsidRDefault="004441AE" w:rsidP="004441AE">
      <w:pPr>
        <w:ind w:left="720"/>
        <w:rPr>
          <w:bCs/>
          <w:color w:val="000000"/>
          <w:lang w:val="en-GB"/>
        </w:rPr>
      </w:pPr>
    </w:p>
    <w:p w14:paraId="29CA4533" w14:textId="77777777" w:rsidR="004441AE" w:rsidRPr="00A508C2" w:rsidRDefault="004441AE" w:rsidP="004441AE">
      <w:pPr>
        <w:ind w:left="720"/>
        <w:rPr>
          <w:bCs/>
          <w:color w:val="000000"/>
          <w:lang w:val="en-GB"/>
        </w:rPr>
      </w:pPr>
      <w:r w:rsidRPr="00A508C2">
        <w:rPr>
          <w:bCs/>
          <w:color w:val="000000"/>
          <w:lang w:val="en-GB"/>
        </w:rPr>
        <w:t xml:space="preserve">All children can witness and be adversely affected by domestic abuse in the context of their home life where domestic abuse occurs between family members. Experiencing domestic abuse and/or violence can have a serious, long lasting emotional and psychological impact on children. In some cases, a child may blame themselves for the abuse or may have had to leave the family home as a result. </w:t>
      </w:r>
    </w:p>
    <w:p w14:paraId="4FCD900A" w14:textId="77777777" w:rsidR="004441AE" w:rsidRPr="00A508C2" w:rsidRDefault="004441AE" w:rsidP="004441AE">
      <w:pPr>
        <w:ind w:left="720"/>
        <w:rPr>
          <w:bCs/>
          <w:color w:val="000000"/>
          <w:lang w:val="en-GB"/>
        </w:rPr>
      </w:pPr>
    </w:p>
    <w:p w14:paraId="1C1BB9A9" w14:textId="77777777" w:rsidR="004441AE" w:rsidRPr="00A508C2" w:rsidRDefault="004441AE" w:rsidP="004441AE">
      <w:pPr>
        <w:ind w:left="720"/>
        <w:rPr>
          <w:bCs/>
          <w:color w:val="000000"/>
          <w:lang w:val="en-GB"/>
        </w:rPr>
      </w:pPr>
      <w:r w:rsidRPr="00A508C2">
        <w:rPr>
          <w:bCs/>
          <w:color w:val="000000"/>
          <w:lang w:val="en-GB"/>
        </w:rPr>
        <w:t xml:space="preserve">Young people can also experience domestic abuse within their own intimate relationships. This form of </w:t>
      </w:r>
      <w:r w:rsidR="006B775F" w:rsidRPr="00A508C2">
        <w:rPr>
          <w:bCs/>
          <w:color w:val="000000"/>
          <w:lang w:val="en-GB"/>
        </w:rPr>
        <w:t xml:space="preserve">child-on-child </w:t>
      </w:r>
      <w:r w:rsidRPr="00A508C2">
        <w:rPr>
          <w:bCs/>
          <w:color w:val="000000"/>
          <w:lang w:val="en-GB"/>
        </w:rPr>
        <w:t>abuse is sometimes referred to as ‘teenage relationship abuse’. Depending on the age of the young people, this may not be recognised in law under the statutory definition of ‘domestic abuse’ (if one or both parties are under 16).</w:t>
      </w:r>
    </w:p>
    <w:p w14:paraId="6EAE3CB1" w14:textId="77777777" w:rsidR="004441AE" w:rsidRPr="00A508C2" w:rsidRDefault="004441AE" w:rsidP="004441AE">
      <w:pPr>
        <w:ind w:left="720"/>
        <w:rPr>
          <w:bCs/>
          <w:color w:val="000000"/>
          <w:lang w:val="en-GB"/>
        </w:rPr>
      </w:pPr>
    </w:p>
    <w:p w14:paraId="2D5B4A43" w14:textId="77777777" w:rsidR="003E43F4" w:rsidRPr="00A508C2" w:rsidRDefault="003E43F4" w:rsidP="003E43F4">
      <w:pPr>
        <w:ind w:left="720"/>
        <w:rPr>
          <w:bCs/>
          <w:color w:val="000000"/>
        </w:rPr>
      </w:pPr>
      <w:r w:rsidRPr="00A508C2">
        <w:rPr>
          <w:bCs/>
          <w:color w:val="000000"/>
        </w:rPr>
        <w:t xml:space="preserve">Domestic Abuse is defined as any incident or pattern of incidents of controlling, coercive or threatening </w:t>
      </w:r>
      <w:proofErr w:type="spellStart"/>
      <w:r w:rsidRPr="00A508C2">
        <w:rPr>
          <w:bCs/>
          <w:color w:val="000000"/>
        </w:rPr>
        <w:t>behaviour</w:t>
      </w:r>
      <w:proofErr w:type="spellEnd"/>
      <w:r w:rsidRPr="00A508C2">
        <w:rPr>
          <w:bCs/>
          <w:color w:val="000000"/>
        </w:rPr>
        <w:t xml:space="preserve">, violence or abuse between those aged 16 or over who are </w:t>
      </w:r>
      <w:r w:rsidR="004441AE" w:rsidRPr="00A508C2">
        <w:rPr>
          <w:bCs/>
          <w:color w:val="000000"/>
        </w:rPr>
        <w:t>‘personally connected’</w:t>
      </w:r>
      <w:r w:rsidRPr="00A508C2">
        <w:rPr>
          <w:bCs/>
          <w:color w:val="000000"/>
        </w:rPr>
        <w:t xml:space="preserve"> regardless of gender or sexuality. This can encompass but is not limited to the following types of abuse: psychological, physical, sexual, financial and emotional</w:t>
      </w:r>
      <w:r w:rsidR="004441AE" w:rsidRPr="00A508C2">
        <w:rPr>
          <w:bCs/>
          <w:color w:val="000000"/>
        </w:rPr>
        <w:t xml:space="preserve">, coercive or controlling </w:t>
      </w:r>
      <w:proofErr w:type="spellStart"/>
      <w:r w:rsidR="004441AE" w:rsidRPr="00A508C2">
        <w:rPr>
          <w:bCs/>
          <w:color w:val="000000"/>
        </w:rPr>
        <w:t>behaviour</w:t>
      </w:r>
      <w:proofErr w:type="spellEnd"/>
      <w:r w:rsidR="004441AE" w:rsidRPr="00A508C2">
        <w:rPr>
          <w:bCs/>
          <w:color w:val="000000"/>
        </w:rPr>
        <w:t>.</w:t>
      </w:r>
      <w:r w:rsidRPr="00A508C2">
        <w:rPr>
          <w:bCs/>
          <w:color w:val="000000"/>
        </w:rPr>
        <w:t xml:space="preserve"> </w:t>
      </w:r>
    </w:p>
    <w:p w14:paraId="223CBED7" w14:textId="77777777" w:rsidR="003E43F4" w:rsidRPr="00A508C2" w:rsidRDefault="003E43F4" w:rsidP="003E43F4">
      <w:pPr>
        <w:ind w:left="720"/>
        <w:rPr>
          <w:bCs/>
          <w:color w:val="000000"/>
        </w:rPr>
      </w:pPr>
    </w:p>
    <w:p w14:paraId="0F71F10F" w14:textId="3DA622AF" w:rsidR="003E43F4" w:rsidRPr="00A508C2" w:rsidRDefault="00890C5D" w:rsidP="003E43F4">
      <w:pPr>
        <w:ind w:left="720"/>
        <w:rPr>
          <w:bCs/>
          <w:color w:val="000000"/>
        </w:rPr>
      </w:pPr>
      <w:r>
        <w:rPr>
          <w:bCs/>
          <w:color w:val="000000"/>
        </w:rPr>
        <w:t>YPM</w:t>
      </w:r>
      <w:r w:rsidR="003E43F4" w:rsidRPr="00A508C2">
        <w:rPr>
          <w:bCs/>
          <w:color w:val="000000"/>
        </w:rPr>
        <w:t xml:space="preserve"> </w:t>
      </w:r>
      <w:proofErr w:type="spellStart"/>
      <w:r w:rsidR="003E43F4" w:rsidRPr="00A508C2">
        <w:rPr>
          <w:bCs/>
          <w:color w:val="000000"/>
        </w:rPr>
        <w:t>recognises</w:t>
      </w:r>
      <w:proofErr w:type="spellEnd"/>
      <w:r w:rsidR="003E43F4" w:rsidRPr="00A508C2">
        <w:rPr>
          <w:bCs/>
          <w:color w:val="000000"/>
        </w:rPr>
        <w:t xml:space="preserve"> that where there is Domestic Abuse in a family, the children/young people will always be affected; the longer </w:t>
      </w:r>
      <w:r w:rsidR="00611A62" w:rsidRPr="00A508C2">
        <w:rPr>
          <w:bCs/>
          <w:color w:val="000000"/>
        </w:rPr>
        <w:t>violence</w:t>
      </w:r>
      <w:r w:rsidR="003E43F4" w:rsidRPr="00A508C2">
        <w:rPr>
          <w:bCs/>
          <w:color w:val="000000"/>
        </w:rPr>
        <w:t xml:space="preserve"> continues, the greater the risk of significant and enduring harm, which they may carry with them into their adult life and relationships. </w:t>
      </w:r>
      <w:r w:rsidR="004731ED" w:rsidRPr="00A508C2">
        <w:rPr>
          <w:bCs/>
          <w:color w:val="000000"/>
        </w:rPr>
        <w:t xml:space="preserve">Domestic Abuse can also affect children in their personal relationships as well as in the context of home life. </w:t>
      </w:r>
    </w:p>
    <w:p w14:paraId="213993B5" w14:textId="77777777" w:rsidR="003E43F4" w:rsidRPr="00A508C2" w:rsidRDefault="003E43F4" w:rsidP="003E43F4">
      <w:pPr>
        <w:pStyle w:val="ListParagraph"/>
        <w:rPr>
          <w:bCs/>
          <w:color w:val="000000"/>
        </w:rPr>
      </w:pPr>
    </w:p>
    <w:p w14:paraId="38E456A1" w14:textId="74B64C40" w:rsidR="003E43F4" w:rsidRPr="00F62BB7" w:rsidRDefault="0021079A" w:rsidP="003E43F4">
      <w:pPr>
        <w:ind w:left="720"/>
        <w:rPr>
          <w:bCs/>
        </w:rPr>
      </w:pPr>
      <w:r w:rsidRPr="00A508C2">
        <w:rPr>
          <w:bCs/>
          <w:color w:val="000000"/>
        </w:rPr>
        <w:t>Staff will follow the procedures outlined in this policy if concerns of Domestic Abuse</w:t>
      </w:r>
      <w:r w:rsidR="00B91BFC" w:rsidRPr="00A508C2">
        <w:rPr>
          <w:bCs/>
          <w:color w:val="000000"/>
        </w:rPr>
        <w:t xml:space="preserve"> arise</w:t>
      </w:r>
      <w:r w:rsidRPr="00A508C2">
        <w:rPr>
          <w:bCs/>
          <w:color w:val="000000"/>
        </w:rPr>
        <w:t xml:space="preserve">. </w:t>
      </w:r>
      <w:r w:rsidR="00890C5D">
        <w:rPr>
          <w:bCs/>
        </w:rPr>
        <w:t xml:space="preserve">YPM </w:t>
      </w:r>
      <w:r w:rsidR="003E43F4" w:rsidRPr="00F62BB7">
        <w:rPr>
          <w:bCs/>
        </w:rPr>
        <w:t>will vigilantly monitor the welfare of children living in domestic abuse households, offer support to them and</w:t>
      </w:r>
      <w:r w:rsidR="00C5367D" w:rsidRPr="00F62BB7">
        <w:rPr>
          <w:bCs/>
        </w:rPr>
        <w:t xml:space="preserve"> </w:t>
      </w:r>
      <w:proofErr w:type="gramStart"/>
      <w:r w:rsidR="00C5367D" w:rsidRPr="00F62BB7">
        <w:rPr>
          <w:bCs/>
        </w:rPr>
        <w:t>w</w:t>
      </w:r>
      <w:r w:rsidR="00F62BB7" w:rsidRPr="00F62BB7">
        <w:rPr>
          <w:bCs/>
        </w:rPr>
        <w:t>h</w:t>
      </w:r>
      <w:r w:rsidR="00C5367D" w:rsidRPr="00F62BB7">
        <w:rPr>
          <w:bCs/>
        </w:rPr>
        <w:t>ere</w:t>
      </w:r>
      <w:proofErr w:type="gramEnd"/>
      <w:r w:rsidR="00C5367D" w:rsidRPr="00F62BB7">
        <w:rPr>
          <w:bCs/>
        </w:rPr>
        <w:t xml:space="preserve"> </w:t>
      </w:r>
      <w:r w:rsidR="00611A62" w:rsidRPr="00F62BB7">
        <w:rPr>
          <w:bCs/>
        </w:rPr>
        <w:t>requested</w:t>
      </w:r>
      <w:r w:rsidR="00C5367D" w:rsidRPr="00F62BB7">
        <w:rPr>
          <w:bCs/>
        </w:rPr>
        <w:t xml:space="preserve"> by the commissioning school</w:t>
      </w:r>
      <w:r w:rsidR="003E43F4" w:rsidRPr="00F62BB7">
        <w:rPr>
          <w:bCs/>
        </w:rPr>
        <w:t xml:space="preserve"> contribute to any Multi-Agency Risk As</w:t>
      </w:r>
      <w:r w:rsidR="00BC7935" w:rsidRPr="00F62BB7">
        <w:rPr>
          <w:bCs/>
        </w:rPr>
        <w:t>sessment Conference (MARAC) safety</w:t>
      </w:r>
      <w:r w:rsidR="003E43F4" w:rsidRPr="00F62BB7">
        <w:rPr>
          <w:bCs/>
        </w:rPr>
        <w:t xml:space="preserve"> plan as required.</w:t>
      </w:r>
    </w:p>
    <w:p w14:paraId="2ADC2A18" w14:textId="77777777" w:rsidR="002D2AD4" w:rsidRPr="00F62BB7" w:rsidRDefault="002D2AD4" w:rsidP="003E43F4">
      <w:pPr>
        <w:ind w:left="720"/>
        <w:rPr>
          <w:bCs/>
        </w:rPr>
      </w:pPr>
    </w:p>
    <w:p w14:paraId="23146EB8" w14:textId="665B05D4" w:rsidR="002D2AD4" w:rsidRPr="00A508C2" w:rsidRDefault="00611A62" w:rsidP="002D2AD4">
      <w:pPr>
        <w:ind w:left="709"/>
        <w:rPr>
          <w:color w:val="000000"/>
        </w:rPr>
      </w:pPr>
      <w:r w:rsidRPr="00A508C2">
        <w:rPr>
          <w:color w:val="000000"/>
        </w:rPr>
        <w:t>To</w:t>
      </w:r>
      <w:r w:rsidR="002D2AD4" w:rsidRPr="00A508C2">
        <w:rPr>
          <w:color w:val="000000"/>
        </w:rPr>
        <w:t xml:space="preserve"> achieve this, Cambridgeshire’s Education Safeguarding Team will share police information of all </w:t>
      </w:r>
      <w:r w:rsidR="002D2AD4" w:rsidRPr="006E78EB">
        <w:t>domestic</w:t>
      </w:r>
      <w:r w:rsidR="00B76E95" w:rsidRPr="006E78EB">
        <w:t xml:space="preserve"> abuse</w:t>
      </w:r>
      <w:r w:rsidR="002D2AD4" w:rsidRPr="006E78EB">
        <w:t xml:space="preserve"> incidents</w:t>
      </w:r>
      <w:r w:rsidR="00BB1F43" w:rsidRPr="006E78EB">
        <w:t xml:space="preserve"> to </w:t>
      </w:r>
      <w:r w:rsidR="00BB1F43" w:rsidRPr="00F66110">
        <w:t>which Police have been called</w:t>
      </w:r>
      <w:r w:rsidR="002D2AD4" w:rsidRPr="00F66110">
        <w:t>, where</w:t>
      </w:r>
      <w:r w:rsidR="002D2AD4" w:rsidRPr="00A508C2">
        <w:rPr>
          <w:color w:val="000000"/>
        </w:rPr>
        <w:t xml:space="preserve"> one of our pupils has been present, with </w:t>
      </w:r>
      <w:r w:rsidR="002D2AD4" w:rsidRPr="00F62BB7">
        <w:t>the</w:t>
      </w:r>
      <w:r w:rsidR="00FC19C8" w:rsidRPr="00F62BB7">
        <w:t xml:space="preserve"> commissioning schools</w:t>
      </w:r>
      <w:r w:rsidR="002D2AD4" w:rsidRPr="00F62BB7">
        <w:t xml:space="preserve"> </w:t>
      </w:r>
      <w:r w:rsidR="002D2AD4" w:rsidRPr="00A508C2">
        <w:rPr>
          <w:color w:val="000000"/>
        </w:rPr>
        <w:t>Designated Safeguarding Lead(s) (DSL)/Domestic Abuse (DA) Lead</w:t>
      </w:r>
      <w:r w:rsidR="003E1E75">
        <w:rPr>
          <w:color w:val="000000"/>
        </w:rPr>
        <w:t xml:space="preserve"> </w:t>
      </w:r>
      <w:r w:rsidR="00E05AF1">
        <w:rPr>
          <w:color w:val="000000"/>
        </w:rPr>
        <w:t xml:space="preserve">and </w:t>
      </w:r>
      <w:r w:rsidR="003E1E75" w:rsidRPr="003E1E75">
        <w:rPr>
          <w:color w:val="000000"/>
        </w:rPr>
        <w:t>with the Inclusion Delivery Manager for the Local Authority.</w:t>
      </w:r>
    </w:p>
    <w:p w14:paraId="61E83F2A" w14:textId="77777777" w:rsidR="002D2AD4" w:rsidRPr="00A508C2" w:rsidRDefault="002D2AD4" w:rsidP="002D2AD4">
      <w:pPr>
        <w:ind w:left="709"/>
        <w:rPr>
          <w:color w:val="000000"/>
        </w:rPr>
      </w:pPr>
    </w:p>
    <w:p w14:paraId="6AB70C21" w14:textId="1F36CFDB" w:rsidR="001225B0" w:rsidRPr="00F62BB7" w:rsidRDefault="002D2AD4" w:rsidP="002D2AD4">
      <w:pPr>
        <w:ind w:left="709"/>
      </w:pPr>
      <w:r w:rsidRPr="00F62BB7">
        <w:t>On receipt of any information, the</w:t>
      </w:r>
      <w:r w:rsidR="00ED360A" w:rsidRPr="00F62BB7">
        <w:t xml:space="preserve"> commissioning schools</w:t>
      </w:r>
      <w:r w:rsidRPr="00F62BB7">
        <w:t xml:space="preserve"> DSL/DA Lead will</w:t>
      </w:r>
      <w:r w:rsidR="00FC19C8" w:rsidRPr="00F62BB7">
        <w:t xml:space="preserve"> share what is </w:t>
      </w:r>
      <w:r w:rsidR="0002039E" w:rsidRPr="00F62BB7">
        <w:t>relevant,</w:t>
      </w:r>
      <w:r w:rsidR="00FC19C8" w:rsidRPr="00F62BB7">
        <w:t xml:space="preserve"> </w:t>
      </w:r>
      <w:r w:rsidR="0002039E" w:rsidRPr="00F62BB7">
        <w:t>proportionate</w:t>
      </w:r>
      <w:r w:rsidR="00FC19C8" w:rsidRPr="00F62BB7">
        <w:t xml:space="preserve"> and necessary </w:t>
      </w:r>
      <w:r w:rsidR="00ED360A" w:rsidRPr="00F62BB7">
        <w:t xml:space="preserve">with </w:t>
      </w:r>
      <w:r w:rsidR="00DE45E9" w:rsidRPr="00F62BB7">
        <w:t>setting(s)</w:t>
      </w:r>
      <w:r w:rsidR="00ED360A" w:rsidRPr="00F62BB7">
        <w:t xml:space="preserve"> DSL/DA Lead</w:t>
      </w:r>
      <w:r w:rsidR="00FC19C8" w:rsidRPr="00F62BB7">
        <w:t xml:space="preserve"> in order</w:t>
      </w:r>
      <w:r w:rsidR="0002039E" w:rsidRPr="00F62BB7">
        <w:t xml:space="preserve"> that t</w:t>
      </w:r>
      <w:r w:rsidR="00ED360A" w:rsidRPr="00F62BB7">
        <w:t xml:space="preserve">he setting can </w:t>
      </w:r>
      <w:r w:rsidR="0002039E" w:rsidRPr="00F62BB7">
        <w:t xml:space="preserve">offer </w:t>
      </w:r>
      <w:r w:rsidR="001D7988" w:rsidRPr="00F62BB7">
        <w:t xml:space="preserve">the </w:t>
      </w:r>
      <w:r w:rsidR="0002039E" w:rsidRPr="00F62BB7">
        <w:t>agreed</w:t>
      </w:r>
      <w:r w:rsidR="00ED360A" w:rsidRPr="00F62BB7">
        <w:t xml:space="preserve"> </w:t>
      </w:r>
      <w:r w:rsidRPr="00F62BB7">
        <w:t>appropriate support</w:t>
      </w:r>
      <w:r w:rsidR="00F62BB7">
        <w:t xml:space="preserve"> for</w:t>
      </w:r>
      <w:r w:rsidRPr="00F62BB7">
        <w:t xml:space="preserve"> the child</w:t>
      </w:r>
      <w:r w:rsidR="0002039E" w:rsidRPr="00F62BB7">
        <w:t>.</w:t>
      </w:r>
      <w:r w:rsidRPr="00F62BB7">
        <w:t xml:space="preserve"> </w:t>
      </w:r>
    </w:p>
    <w:p w14:paraId="7756B64E" w14:textId="77777777" w:rsidR="001225B0" w:rsidRDefault="001225B0" w:rsidP="00C434E0">
      <w:pPr>
        <w:rPr>
          <w:color w:val="000000"/>
        </w:rPr>
      </w:pPr>
    </w:p>
    <w:p w14:paraId="5E5283AA" w14:textId="45FD2526" w:rsidR="003E43F4" w:rsidRPr="00A508C2" w:rsidRDefault="00B53C5C" w:rsidP="003D3935">
      <w:pPr>
        <w:numPr>
          <w:ilvl w:val="2"/>
          <w:numId w:val="19"/>
        </w:numPr>
        <w:rPr>
          <w:b/>
          <w:bCs/>
          <w:color w:val="000000"/>
        </w:rPr>
      </w:pPr>
      <w:r w:rsidRPr="00A508C2">
        <w:rPr>
          <w:b/>
          <w:bCs/>
          <w:color w:val="000000"/>
        </w:rPr>
        <w:t>Children a</w:t>
      </w:r>
      <w:r w:rsidR="003E43F4" w:rsidRPr="00A508C2">
        <w:rPr>
          <w:b/>
          <w:bCs/>
          <w:color w:val="000000"/>
        </w:rPr>
        <w:t xml:space="preserve">t </w:t>
      </w:r>
      <w:r w:rsidRPr="00A508C2">
        <w:rPr>
          <w:b/>
          <w:bCs/>
          <w:color w:val="000000"/>
        </w:rPr>
        <w:t>r</w:t>
      </w:r>
      <w:r w:rsidR="003E43F4" w:rsidRPr="00A508C2">
        <w:rPr>
          <w:b/>
          <w:bCs/>
          <w:color w:val="000000"/>
        </w:rPr>
        <w:t>isk of</w:t>
      </w:r>
      <w:r w:rsidR="00AD78D5" w:rsidRPr="00A508C2">
        <w:rPr>
          <w:b/>
          <w:bCs/>
          <w:color w:val="000000"/>
        </w:rPr>
        <w:t xml:space="preserve"> </w:t>
      </w:r>
      <w:r w:rsidR="003E43F4" w:rsidRPr="00A508C2">
        <w:rPr>
          <w:b/>
          <w:bCs/>
          <w:color w:val="000000"/>
        </w:rPr>
        <w:t>‘</w:t>
      </w:r>
      <w:proofErr w:type="spellStart"/>
      <w:r w:rsidR="003E43F4" w:rsidRPr="00A508C2">
        <w:rPr>
          <w:b/>
          <w:bCs/>
          <w:color w:val="000000"/>
        </w:rPr>
        <w:t>Honour</w:t>
      </w:r>
      <w:proofErr w:type="spellEnd"/>
      <w:r w:rsidR="004731ED" w:rsidRPr="00A508C2">
        <w:rPr>
          <w:b/>
          <w:bCs/>
          <w:color w:val="000000"/>
        </w:rPr>
        <w:t>-</w:t>
      </w:r>
      <w:r w:rsidR="003E43F4" w:rsidRPr="00A508C2">
        <w:rPr>
          <w:b/>
          <w:bCs/>
          <w:color w:val="000000"/>
        </w:rPr>
        <w:t xml:space="preserve"> Based</w:t>
      </w:r>
      <w:r w:rsidR="004731ED" w:rsidRPr="00A508C2">
        <w:rPr>
          <w:b/>
          <w:bCs/>
          <w:color w:val="000000"/>
        </w:rPr>
        <w:t>’</w:t>
      </w:r>
      <w:r w:rsidR="003E43F4" w:rsidRPr="00A508C2">
        <w:rPr>
          <w:b/>
          <w:bCs/>
          <w:color w:val="000000"/>
        </w:rPr>
        <w:t xml:space="preserve"> </w:t>
      </w:r>
      <w:r w:rsidR="00984EBF" w:rsidRPr="00A508C2">
        <w:rPr>
          <w:b/>
          <w:bCs/>
          <w:color w:val="000000"/>
        </w:rPr>
        <w:t>Abuse</w:t>
      </w:r>
      <w:r w:rsidR="003E43F4" w:rsidRPr="00A508C2">
        <w:rPr>
          <w:b/>
          <w:bCs/>
          <w:color w:val="000000"/>
        </w:rPr>
        <w:t xml:space="preserve"> </w:t>
      </w:r>
      <w:r w:rsidR="00A70CA7" w:rsidRPr="00252E48">
        <w:rPr>
          <w:b/>
        </w:rPr>
        <w:t>(HBA)</w:t>
      </w:r>
      <w:r w:rsidR="00A70CA7">
        <w:rPr>
          <w:b/>
          <w:bCs/>
          <w:color w:val="000000"/>
        </w:rPr>
        <w:t xml:space="preserve"> </w:t>
      </w:r>
      <w:r w:rsidR="003E43F4" w:rsidRPr="00A508C2">
        <w:rPr>
          <w:b/>
          <w:bCs/>
          <w:color w:val="000000"/>
        </w:rPr>
        <w:t>including Female Genital Mutilation</w:t>
      </w:r>
      <w:r w:rsidR="00A70CA7">
        <w:rPr>
          <w:b/>
          <w:bCs/>
          <w:color w:val="000000"/>
        </w:rPr>
        <w:t xml:space="preserve"> </w:t>
      </w:r>
      <w:r w:rsidR="00A70CA7" w:rsidRPr="00252E48">
        <w:rPr>
          <w:b/>
        </w:rPr>
        <w:t>(FGM)</w:t>
      </w:r>
    </w:p>
    <w:p w14:paraId="1E91F35E" w14:textId="77777777" w:rsidR="003E43F4" w:rsidRPr="00A508C2" w:rsidRDefault="003E43F4" w:rsidP="003E43F4">
      <w:pPr>
        <w:rPr>
          <w:b/>
          <w:bCs/>
          <w:color w:val="000000"/>
        </w:rPr>
      </w:pPr>
    </w:p>
    <w:p w14:paraId="5544F1F8" w14:textId="77777777" w:rsidR="00287297" w:rsidRPr="00252E48" w:rsidRDefault="008451E6" w:rsidP="003E43F4">
      <w:pPr>
        <w:ind w:left="720"/>
        <w:rPr>
          <w:bCs/>
        </w:rPr>
      </w:pPr>
      <w:proofErr w:type="spellStart"/>
      <w:r w:rsidRPr="00252E48">
        <w:rPr>
          <w:bCs/>
        </w:rPr>
        <w:t>Honour</w:t>
      </w:r>
      <w:proofErr w:type="spellEnd"/>
      <w:r w:rsidRPr="00252E48">
        <w:rPr>
          <w:bCs/>
        </w:rPr>
        <w:t>-Based Abuse can be defined as</w:t>
      </w:r>
      <w:r w:rsidR="00287297" w:rsidRPr="00252E48">
        <w:rPr>
          <w:bCs/>
        </w:rPr>
        <w:t>:</w:t>
      </w:r>
    </w:p>
    <w:p w14:paraId="5FF684EB" w14:textId="51038817" w:rsidR="00B56C59" w:rsidRPr="00252E48" w:rsidRDefault="00B56C59" w:rsidP="003E43F4">
      <w:pPr>
        <w:ind w:left="720"/>
        <w:rPr>
          <w:bCs/>
        </w:rPr>
      </w:pPr>
      <w:r w:rsidRPr="00252E48">
        <w:rPr>
          <w:bCs/>
          <w:i/>
          <w:iCs/>
        </w:rPr>
        <w:t>‘</w:t>
      </w:r>
      <w:r w:rsidRPr="00252E48">
        <w:rPr>
          <w:bCs/>
        </w:rPr>
        <w:t xml:space="preserve">An incident or pattern of violence, threats of violence, intimidation, coercion, control or abuse (including but not limited to psychological, physical, sexual, economic, spiritual, faith-related or emotional abuse) motivated by the perpetrator’s perception that an individual has shamed, or may shame, the perpetrator, the family, or community or has otherwise broken, or may break, the perceived norms of the community’s accepted </w:t>
      </w:r>
      <w:proofErr w:type="spellStart"/>
      <w:r w:rsidRPr="00252E48">
        <w:rPr>
          <w:bCs/>
        </w:rPr>
        <w:t>behaviours</w:t>
      </w:r>
      <w:proofErr w:type="spellEnd"/>
      <w:r w:rsidRPr="00252E48">
        <w:rPr>
          <w:bCs/>
        </w:rPr>
        <w:t>, including by speaking out about the abuse and where the perception of shame may also prevent a victim from accessing support or help.’ </w:t>
      </w:r>
    </w:p>
    <w:p w14:paraId="6B74F6C2" w14:textId="77777777" w:rsidR="00F62BB7" w:rsidRDefault="00F62BB7" w:rsidP="003E43F4">
      <w:pPr>
        <w:ind w:left="720"/>
        <w:rPr>
          <w:bCs/>
          <w:color w:val="FF0000"/>
        </w:rPr>
      </w:pPr>
    </w:p>
    <w:p w14:paraId="6032121F" w14:textId="5E1ADD55" w:rsidR="003E43F4" w:rsidRDefault="00611A62" w:rsidP="003E43F4">
      <w:pPr>
        <w:ind w:left="720"/>
        <w:rPr>
          <w:bCs/>
          <w:color w:val="000000"/>
        </w:rPr>
      </w:pPr>
      <w:r>
        <w:t xml:space="preserve">YPM </w:t>
      </w:r>
      <w:r w:rsidR="00AD78D5" w:rsidRPr="00F62BB7">
        <w:rPr>
          <w:bCs/>
        </w:rPr>
        <w:t xml:space="preserve">takes </w:t>
      </w:r>
      <w:r w:rsidR="00AD78D5" w:rsidRPr="00A508C2">
        <w:rPr>
          <w:bCs/>
          <w:color w:val="000000"/>
        </w:rPr>
        <w:t>these concerns seriously and staff are made aware of the possible signs and indicators that may alert them to the possibility of HB</w:t>
      </w:r>
      <w:r w:rsidR="00984EBF" w:rsidRPr="00A508C2">
        <w:rPr>
          <w:bCs/>
          <w:color w:val="000000"/>
        </w:rPr>
        <w:t>A</w:t>
      </w:r>
      <w:r w:rsidR="00AD78D5" w:rsidRPr="00A508C2">
        <w:rPr>
          <w:bCs/>
          <w:color w:val="000000"/>
        </w:rPr>
        <w:t xml:space="preserve"> through training. S</w:t>
      </w:r>
      <w:r w:rsidR="006D684C" w:rsidRPr="00A508C2">
        <w:rPr>
          <w:bCs/>
          <w:color w:val="000000"/>
        </w:rPr>
        <w:t>taff are required to treat all forms of HB</w:t>
      </w:r>
      <w:r w:rsidR="00984EBF" w:rsidRPr="00A508C2">
        <w:rPr>
          <w:bCs/>
          <w:color w:val="000000"/>
        </w:rPr>
        <w:t>A</w:t>
      </w:r>
      <w:r w:rsidR="006D684C" w:rsidRPr="00A508C2">
        <w:rPr>
          <w:bCs/>
          <w:color w:val="000000"/>
        </w:rPr>
        <w:t xml:space="preserve"> as abuse and follow the procedures outlined in this policy. </w:t>
      </w:r>
    </w:p>
    <w:p w14:paraId="7BEE1935" w14:textId="77777777" w:rsidR="008B01DA" w:rsidRDefault="008B01DA" w:rsidP="003E43F4">
      <w:pPr>
        <w:ind w:left="720"/>
        <w:rPr>
          <w:bCs/>
          <w:color w:val="000000"/>
        </w:rPr>
      </w:pPr>
    </w:p>
    <w:p w14:paraId="784A004F" w14:textId="5E16AC52" w:rsidR="008B01DA" w:rsidRPr="005B48E2" w:rsidRDefault="008B01DA" w:rsidP="008B01DA">
      <w:pPr>
        <w:ind w:left="720"/>
        <w:rPr>
          <w:bCs/>
          <w:lang w:val="en-GB"/>
        </w:rPr>
      </w:pPr>
      <w:r w:rsidRPr="005B48E2">
        <w:rPr>
          <w:bCs/>
        </w:rPr>
        <w:t>The Marriage and Civil Partnership (Minimum Age) Act 202</w:t>
      </w:r>
      <w:r w:rsidR="00646BD4">
        <w:rPr>
          <w:bCs/>
        </w:rPr>
        <w:t>2</w:t>
      </w:r>
      <w:r w:rsidRPr="005B48E2">
        <w:rPr>
          <w:bCs/>
        </w:rPr>
        <w:t xml:space="preserve"> </w:t>
      </w:r>
      <w:r w:rsidRPr="005B48E2">
        <w:rPr>
          <w:bCs/>
          <w:lang w:val="en-GB"/>
        </w:rPr>
        <w:t>bans marriage for 16 and 17-year-olds, who no longer will be allowed to marry or enter a civil partnership, even if they have parental consent, as the legal age of marriage rises to 18.</w:t>
      </w:r>
    </w:p>
    <w:p w14:paraId="49FAD2DB" w14:textId="77777777" w:rsidR="008B01DA" w:rsidRPr="005B48E2" w:rsidRDefault="008B01DA" w:rsidP="008B01DA">
      <w:pPr>
        <w:ind w:left="720"/>
        <w:rPr>
          <w:bCs/>
          <w:lang w:val="en-GB"/>
        </w:rPr>
      </w:pPr>
      <w:r w:rsidRPr="005B48E2">
        <w:rPr>
          <w:bCs/>
          <w:lang w:val="en-GB"/>
        </w:rPr>
        <w:t xml:space="preserve">It is now illegal and a criminal offence to exploit vulnerable children by arranging for them to marry, under any circumstances </w:t>
      </w:r>
      <w:proofErr w:type="gramStart"/>
      <w:r w:rsidRPr="005B48E2">
        <w:rPr>
          <w:bCs/>
          <w:lang w:val="en-GB"/>
        </w:rPr>
        <w:t>whether or not</w:t>
      </w:r>
      <w:proofErr w:type="gramEnd"/>
      <w:r w:rsidRPr="005B48E2">
        <w:rPr>
          <w:bCs/>
          <w:lang w:val="en-GB"/>
        </w:rPr>
        <w:t xml:space="preserve"> force is used.</w:t>
      </w:r>
    </w:p>
    <w:p w14:paraId="3677F4A6" w14:textId="77777777" w:rsidR="008B01DA" w:rsidRPr="005B48E2" w:rsidRDefault="008B01DA" w:rsidP="003E43F4">
      <w:pPr>
        <w:ind w:left="720"/>
        <w:rPr>
          <w:bCs/>
        </w:rPr>
      </w:pPr>
    </w:p>
    <w:p w14:paraId="32F15D05" w14:textId="2A9143BD" w:rsidR="008B01DA" w:rsidRPr="004E56D9" w:rsidRDefault="00611A62" w:rsidP="003E43F4">
      <w:pPr>
        <w:ind w:left="720"/>
        <w:rPr>
          <w:bCs/>
          <w:strike/>
        </w:rPr>
      </w:pPr>
      <w:r>
        <w:t xml:space="preserve">YPM </w:t>
      </w:r>
      <w:r w:rsidR="008B01DA" w:rsidRPr="00F62BB7">
        <w:rPr>
          <w:bCs/>
        </w:rPr>
        <w:t xml:space="preserve">will </w:t>
      </w:r>
      <w:r w:rsidR="008B01DA" w:rsidRPr="005B48E2">
        <w:rPr>
          <w:bCs/>
        </w:rPr>
        <w:t xml:space="preserve">manage any concerns relating to forced marriage sensitively and will report concerns </w:t>
      </w:r>
      <w:r w:rsidR="008B01DA" w:rsidRPr="00F62BB7">
        <w:rPr>
          <w:bCs/>
        </w:rPr>
        <w:t>immediately</w:t>
      </w:r>
      <w:r w:rsidR="00477EEF" w:rsidRPr="00F62BB7">
        <w:rPr>
          <w:bCs/>
        </w:rPr>
        <w:t xml:space="preserve"> to the commissioning schools DSL</w:t>
      </w:r>
      <w:r w:rsidR="004E56D9">
        <w:rPr>
          <w:bCs/>
          <w:color w:val="00B050"/>
        </w:rPr>
        <w:t>.</w:t>
      </w:r>
      <w:r w:rsidR="008B01DA" w:rsidRPr="005B48E2">
        <w:rPr>
          <w:bCs/>
        </w:rPr>
        <w:t xml:space="preserve"> </w:t>
      </w:r>
    </w:p>
    <w:p w14:paraId="708A650D" w14:textId="77777777" w:rsidR="003E43F4" w:rsidRPr="005B48E2" w:rsidRDefault="003E43F4" w:rsidP="003E43F4">
      <w:pPr>
        <w:ind w:left="720"/>
        <w:rPr>
          <w:bCs/>
        </w:rPr>
      </w:pPr>
      <w:r w:rsidRPr="005B48E2">
        <w:rPr>
          <w:bCs/>
        </w:rPr>
        <w:t xml:space="preserve"> </w:t>
      </w:r>
    </w:p>
    <w:p w14:paraId="08539492" w14:textId="33E61B82" w:rsidR="00AD78D5" w:rsidRPr="00A508C2" w:rsidRDefault="003E43F4" w:rsidP="00AD78D5">
      <w:pPr>
        <w:ind w:left="720"/>
        <w:rPr>
          <w:bCs/>
          <w:color w:val="000000"/>
        </w:rPr>
      </w:pPr>
      <w:r w:rsidRPr="00A508C2">
        <w:rPr>
          <w:bCs/>
          <w:color w:val="000000"/>
        </w:rPr>
        <w:t xml:space="preserve">FGM is a procedure </w:t>
      </w:r>
      <w:r w:rsidR="006D684C" w:rsidRPr="00A508C2">
        <w:rPr>
          <w:bCs/>
          <w:color w:val="000000"/>
        </w:rPr>
        <w:t xml:space="preserve">involving the partial or total removal of the external female genitalia or other injury to the </w:t>
      </w:r>
      <w:r w:rsidRPr="00A508C2">
        <w:rPr>
          <w:bCs/>
          <w:color w:val="000000"/>
        </w:rPr>
        <w:t xml:space="preserve">female genital </w:t>
      </w:r>
      <w:r w:rsidR="006D684C" w:rsidRPr="00A508C2">
        <w:rPr>
          <w:bCs/>
          <w:color w:val="000000"/>
        </w:rPr>
        <w:t>organs.</w:t>
      </w:r>
      <w:r w:rsidR="00BA6628" w:rsidRPr="00A508C2">
        <w:rPr>
          <w:bCs/>
          <w:color w:val="000000"/>
        </w:rPr>
        <w:t xml:space="preserve"> FGM is illegal in the UK. </w:t>
      </w:r>
      <w:r w:rsidR="00AD78D5" w:rsidRPr="00A508C2">
        <w:rPr>
          <w:bCs/>
          <w:color w:val="000000"/>
        </w:rPr>
        <w:t xml:space="preserve">Any indication that </w:t>
      </w:r>
      <w:r w:rsidR="00BA6628" w:rsidRPr="00A508C2">
        <w:rPr>
          <w:bCs/>
          <w:color w:val="000000"/>
        </w:rPr>
        <w:t>a child is at risk of FGM, where FGM is suspected</w:t>
      </w:r>
      <w:r w:rsidR="00AD78D5" w:rsidRPr="00A508C2">
        <w:rPr>
          <w:bCs/>
          <w:color w:val="000000"/>
        </w:rPr>
        <w:t>,</w:t>
      </w:r>
      <w:r w:rsidR="002676B4" w:rsidRPr="00A508C2">
        <w:rPr>
          <w:bCs/>
          <w:color w:val="000000"/>
        </w:rPr>
        <w:t xml:space="preserve"> or where the woman is under</w:t>
      </w:r>
      <w:r w:rsidR="00BA6628" w:rsidRPr="00A508C2">
        <w:rPr>
          <w:bCs/>
          <w:color w:val="000000"/>
        </w:rPr>
        <w:t xml:space="preserve"> 18, </w:t>
      </w:r>
      <w:r w:rsidR="00AD78D5" w:rsidRPr="00A508C2">
        <w:rPr>
          <w:bCs/>
          <w:color w:val="000000"/>
        </w:rPr>
        <w:t>will be dealt with under the child protection procedures outlined in this policy.</w:t>
      </w:r>
      <w:r w:rsidR="00BA6628" w:rsidRPr="00A508C2">
        <w:rPr>
          <w:bCs/>
          <w:color w:val="000000"/>
        </w:rPr>
        <w:t xml:space="preserve"> Staff will report concerns to </w:t>
      </w:r>
      <w:r w:rsidR="00BA6628" w:rsidRPr="00F62BB7">
        <w:rPr>
          <w:bCs/>
        </w:rPr>
        <w:t>the</w:t>
      </w:r>
      <w:r w:rsidR="004E56D9" w:rsidRPr="00F62BB7">
        <w:rPr>
          <w:bCs/>
        </w:rPr>
        <w:t xml:space="preserve"> setting</w:t>
      </w:r>
      <w:r w:rsidR="00887214">
        <w:rPr>
          <w:bCs/>
        </w:rPr>
        <w:t>’</w:t>
      </w:r>
      <w:r w:rsidR="004E56D9" w:rsidRPr="00F62BB7">
        <w:rPr>
          <w:bCs/>
        </w:rPr>
        <w:t>s</w:t>
      </w:r>
      <w:r w:rsidR="00BA6628" w:rsidRPr="00F62BB7">
        <w:rPr>
          <w:bCs/>
        </w:rPr>
        <w:t xml:space="preserve"> </w:t>
      </w:r>
      <w:r w:rsidR="00AD78D5" w:rsidRPr="00A508C2">
        <w:rPr>
          <w:bCs/>
          <w:color w:val="000000"/>
        </w:rPr>
        <w:t>DSL</w:t>
      </w:r>
      <w:r w:rsidR="00BA6628" w:rsidRPr="00A508C2">
        <w:rPr>
          <w:bCs/>
          <w:color w:val="000000"/>
        </w:rPr>
        <w:t xml:space="preserve">, </w:t>
      </w:r>
      <w:r w:rsidR="00BA6628" w:rsidRPr="00F62BB7">
        <w:rPr>
          <w:bCs/>
        </w:rPr>
        <w:t>who wil</w:t>
      </w:r>
      <w:r w:rsidR="00AD78D5" w:rsidRPr="00F62BB7">
        <w:rPr>
          <w:bCs/>
        </w:rPr>
        <w:t>l</w:t>
      </w:r>
      <w:r w:rsidR="004E56D9" w:rsidRPr="00F62BB7">
        <w:rPr>
          <w:bCs/>
        </w:rPr>
        <w:t xml:space="preserve"> contact the commissioning schools DSL and</w:t>
      </w:r>
      <w:r w:rsidR="00581CCC" w:rsidRPr="00F62BB7">
        <w:rPr>
          <w:bCs/>
        </w:rPr>
        <w:t xml:space="preserve"> where necessary </w:t>
      </w:r>
      <w:r w:rsidR="004E56D9" w:rsidRPr="00F62BB7">
        <w:rPr>
          <w:bCs/>
        </w:rPr>
        <w:t>they will</w:t>
      </w:r>
      <w:r w:rsidR="00AD78D5" w:rsidRPr="00F62BB7">
        <w:rPr>
          <w:bCs/>
        </w:rPr>
        <w:t xml:space="preserve"> make</w:t>
      </w:r>
      <w:r w:rsidR="00292B4E" w:rsidRPr="00F62BB7">
        <w:rPr>
          <w:bCs/>
        </w:rPr>
        <w:t xml:space="preserve"> joint,</w:t>
      </w:r>
      <w:r w:rsidR="00AD78D5" w:rsidRPr="00F62BB7">
        <w:rPr>
          <w:bCs/>
        </w:rPr>
        <w:t xml:space="preserve"> appropriate</w:t>
      </w:r>
      <w:r w:rsidR="00BA6628" w:rsidRPr="00F62BB7">
        <w:rPr>
          <w:bCs/>
        </w:rPr>
        <w:t xml:space="preserve"> and timely referrals to social care</w:t>
      </w:r>
      <w:r w:rsidR="00F62BB7">
        <w:rPr>
          <w:bCs/>
        </w:rPr>
        <w:t xml:space="preserve"> and/or Police</w:t>
      </w:r>
      <w:r w:rsidR="00BA6628" w:rsidRPr="00F62BB7">
        <w:rPr>
          <w:bCs/>
        </w:rPr>
        <w:t xml:space="preserve">. </w:t>
      </w:r>
      <w:r w:rsidR="00AD78D5" w:rsidRPr="00F62BB7">
        <w:rPr>
          <w:bCs/>
        </w:rPr>
        <w:t>In these cases, parents will not be in</w:t>
      </w:r>
      <w:r w:rsidR="00BA6628" w:rsidRPr="00F62BB7">
        <w:rPr>
          <w:bCs/>
        </w:rPr>
        <w:t xml:space="preserve">formed before </w:t>
      </w:r>
      <w:r w:rsidR="00BA6628" w:rsidRPr="00A508C2">
        <w:rPr>
          <w:bCs/>
          <w:color w:val="000000"/>
        </w:rPr>
        <w:t>seeking advice and t</w:t>
      </w:r>
      <w:r w:rsidR="00AD78D5" w:rsidRPr="00A508C2">
        <w:rPr>
          <w:bCs/>
          <w:color w:val="000000"/>
        </w:rPr>
        <w:t>he case will still</w:t>
      </w:r>
      <w:r w:rsidR="00BA6628" w:rsidRPr="00A508C2">
        <w:rPr>
          <w:bCs/>
          <w:color w:val="000000"/>
        </w:rPr>
        <w:t xml:space="preserve"> be referred </w:t>
      </w:r>
      <w:proofErr w:type="gramStart"/>
      <w:r w:rsidR="00BA6628" w:rsidRPr="00A508C2">
        <w:rPr>
          <w:bCs/>
          <w:color w:val="000000"/>
        </w:rPr>
        <w:t>to</w:t>
      </w:r>
      <w:proofErr w:type="gramEnd"/>
      <w:r w:rsidR="00BA6628" w:rsidRPr="00A508C2">
        <w:rPr>
          <w:bCs/>
          <w:color w:val="000000"/>
        </w:rPr>
        <w:t xml:space="preserve"> social c</w:t>
      </w:r>
      <w:r w:rsidR="00AD78D5" w:rsidRPr="00A508C2">
        <w:rPr>
          <w:bCs/>
          <w:color w:val="000000"/>
        </w:rPr>
        <w:t xml:space="preserve">are even if it is against the pupil’s wishes. </w:t>
      </w:r>
    </w:p>
    <w:p w14:paraId="0977476F" w14:textId="77777777" w:rsidR="00AD78D5" w:rsidRPr="00A508C2" w:rsidRDefault="00AD78D5" w:rsidP="00AD78D5">
      <w:pPr>
        <w:ind w:left="720"/>
        <w:rPr>
          <w:bCs/>
          <w:color w:val="000000"/>
        </w:rPr>
      </w:pPr>
    </w:p>
    <w:p w14:paraId="306FA236" w14:textId="65C395BC" w:rsidR="00340542" w:rsidRPr="00887214" w:rsidRDefault="006D684C" w:rsidP="00887214">
      <w:pPr>
        <w:pStyle w:val="ListParagraph"/>
      </w:pPr>
      <w:r w:rsidRPr="00943BE1">
        <w:rPr>
          <w:bCs/>
        </w:rPr>
        <w:t>In accordance with the Female Genital Mutilation Act,</w:t>
      </w:r>
      <w:r w:rsidR="00BA6628" w:rsidRPr="00943BE1">
        <w:rPr>
          <w:bCs/>
        </w:rPr>
        <w:t xml:space="preserve"> </w:t>
      </w:r>
      <w:r w:rsidRPr="00943BE1">
        <w:rPr>
          <w:bCs/>
        </w:rPr>
        <w:t>i</w:t>
      </w:r>
      <w:r w:rsidR="003E43F4" w:rsidRPr="00943BE1">
        <w:rPr>
          <w:bCs/>
        </w:rPr>
        <w:t xml:space="preserve">t is a statutory duty for </w:t>
      </w:r>
      <w:r w:rsidR="003E43F4" w:rsidRPr="00F62BB7">
        <w:rPr>
          <w:bCs/>
        </w:rPr>
        <w:t>teachers</w:t>
      </w:r>
      <w:r w:rsidR="00292B4E" w:rsidRPr="00F62BB7">
        <w:rPr>
          <w:bCs/>
        </w:rPr>
        <w:t>/tutors</w:t>
      </w:r>
      <w:r w:rsidR="003E43F4" w:rsidRPr="00F62BB7">
        <w:rPr>
          <w:bCs/>
        </w:rPr>
        <w:t xml:space="preserve"> </w:t>
      </w:r>
      <w:r w:rsidR="003E43F4" w:rsidRPr="00F62BB7">
        <w:t xml:space="preserve">in England </w:t>
      </w:r>
      <w:r w:rsidR="003E43F4" w:rsidRPr="00943BE1">
        <w:t xml:space="preserve">and Wales to report ‘known’ cases of FGM in under-18s which they identify in the course of their professional work to </w:t>
      </w:r>
      <w:r w:rsidR="003E43F4" w:rsidRPr="006E78EB">
        <w:t>the police</w:t>
      </w:r>
      <w:r w:rsidR="00943BE1" w:rsidRPr="006E78EB">
        <w:t xml:space="preserve"> via the DSL</w:t>
      </w:r>
      <w:r w:rsidR="003E43F4" w:rsidRPr="006E78EB">
        <w:t>.</w:t>
      </w:r>
      <w:r w:rsidR="00BA6628" w:rsidRPr="006E78EB">
        <w:t xml:space="preserve"> </w:t>
      </w:r>
      <w:r w:rsidR="00BA6628" w:rsidRPr="00F62BB7">
        <w:lastRenderedPageBreak/>
        <w:t>Teachers</w:t>
      </w:r>
      <w:r w:rsidR="00C644CE" w:rsidRPr="00F62BB7">
        <w:t>/tutors</w:t>
      </w:r>
      <w:r w:rsidR="00BA6628" w:rsidRPr="00F62BB7">
        <w:t xml:space="preserve"> should </w:t>
      </w:r>
      <w:r w:rsidR="00BA6628" w:rsidRPr="00943BE1">
        <w:t xml:space="preserve">still consider and discuss any such case with </w:t>
      </w:r>
      <w:r w:rsidR="00BA6628" w:rsidRPr="00F62BB7">
        <w:t>the</w:t>
      </w:r>
      <w:r w:rsidR="00C644CE" w:rsidRPr="00F62BB7">
        <w:t xml:space="preserve"> setting</w:t>
      </w:r>
      <w:r w:rsidR="00887214">
        <w:t>’</w:t>
      </w:r>
      <w:r w:rsidR="00C644CE" w:rsidRPr="00F62BB7">
        <w:t>s</w:t>
      </w:r>
      <w:r w:rsidR="00BA6628" w:rsidRPr="00F62BB7">
        <w:t xml:space="preserve"> DSL and involve</w:t>
      </w:r>
      <w:r w:rsidR="000667F9" w:rsidRPr="00F62BB7">
        <w:t xml:space="preserve"> the commissioning schools DSL and</w:t>
      </w:r>
      <w:r w:rsidR="00BA6628" w:rsidRPr="00F62BB7">
        <w:t xml:space="preserve"> social care</w:t>
      </w:r>
      <w:r w:rsidR="00F62BB7">
        <w:t xml:space="preserve"> and/or Police</w:t>
      </w:r>
      <w:r w:rsidR="00BA6628" w:rsidRPr="00F62BB7">
        <w:t xml:space="preserve"> as appropriate</w:t>
      </w:r>
      <w:r w:rsidR="00284E67" w:rsidRPr="00F62BB7">
        <w:t>.</w:t>
      </w:r>
      <w:r w:rsidR="00BA6628" w:rsidRPr="00F62BB7">
        <w:t xml:space="preserve"> </w:t>
      </w:r>
    </w:p>
    <w:p w14:paraId="5AEE99A3" w14:textId="77777777" w:rsidR="00340542" w:rsidRDefault="00340542" w:rsidP="00340542">
      <w:pPr>
        <w:pStyle w:val="ListParagraph"/>
        <w:rPr>
          <w:b/>
          <w:bCs/>
          <w:color w:val="000000"/>
        </w:rPr>
      </w:pPr>
    </w:p>
    <w:p w14:paraId="777DA7F2" w14:textId="2B119326" w:rsidR="003E43F4" w:rsidRPr="00340542" w:rsidRDefault="00611A62" w:rsidP="00340542">
      <w:pPr>
        <w:pStyle w:val="ListParagraph"/>
        <w:ind w:hanging="720"/>
      </w:pPr>
      <w:r w:rsidRPr="00B51B86">
        <w:t>3.8.9</w:t>
      </w:r>
      <w:r w:rsidRPr="00340542">
        <w:rPr>
          <w:b/>
          <w:bCs/>
        </w:rPr>
        <w:t xml:space="preserve"> </w:t>
      </w:r>
      <w:r>
        <w:rPr>
          <w:b/>
          <w:bCs/>
        </w:rPr>
        <w:t>Children</w:t>
      </w:r>
      <w:r w:rsidR="00B53C5C" w:rsidRPr="00340542">
        <w:rPr>
          <w:b/>
          <w:bCs/>
        </w:rPr>
        <w:t xml:space="preserve"> </w:t>
      </w:r>
      <w:r w:rsidR="00223D7C" w:rsidRPr="00340542">
        <w:rPr>
          <w:b/>
          <w:bCs/>
        </w:rPr>
        <w:t xml:space="preserve">previously in care or </w:t>
      </w:r>
      <w:r w:rsidR="00B53C5C" w:rsidRPr="00340542">
        <w:rPr>
          <w:b/>
          <w:bCs/>
        </w:rPr>
        <w:t>who have</w:t>
      </w:r>
      <w:r w:rsidR="00BA410B" w:rsidRPr="00340542">
        <w:rPr>
          <w:b/>
          <w:bCs/>
        </w:rPr>
        <w:t xml:space="preserve"> returned home to their </w:t>
      </w:r>
      <w:r w:rsidR="00BA410B" w:rsidRPr="00A508C2">
        <w:rPr>
          <w:b/>
          <w:bCs/>
          <w:color w:val="000000"/>
        </w:rPr>
        <w:t>family from care</w:t>
      </w:r>
      <w:r w:rsidR="00E23CCB">
        <w:rPr>
          <w:b/>
          <w:bCs/>
          <w:color w:val="000000"/>
        </w:rPr>
        <w:t xml:space="preserve"> </w:t>
      </w:r>
      <w:r w:rsidR="00E23CCB">
        <w:rPr>
          <w:b/>
          <w:bCs/>
          <w:color w:val="FF0000"/>
        </w:rPr>
        <w:t xml:space="preserve"> </w:t>
      </w:r>
    </w:p>
    <w:p w14:paraId="2AA0DE56" w14:textId="77777777" w:rsidR="00CF7D58" w:rsidRPr="00A508C2" w:rsidRDefault="00CF7D58" w:rsidP="00CF7D58">
      <w:pPr>
        <w:tabs>
          <w:tab w:val="left" w:pos="-720"/>
        </w:tabs>
        <w:ind w:left="525" w:right="-54"/>
        <w:rPr>
          <w:color w:val="000000"/>
        </w:rPr>
      </w:pPr>
    </w:p>
    <w:p w14:paraId="1E81A9CB" w14:textId="6DAD190F" w:rsidR="00CF7D58" w:rsidRDefault="00611A62" w:rsidP="000F3614">
      <w:pPr>
        <w:tabs>
          <w:tab w:val="left" w:pos="-720"/>
        </w:tabs>
        <w:ind w:left="720" w:right="-54"/>
        <w:rPr>
          <w:color w:val="000000"/>
        </w:rPr>
      </w:pPr>
      <w:r>
        <w:t>YPM</w:t>
      </w:r>
      <w:r w:rsidR="007C2E61" w:rsidRPr="00F62BB7">
        <w:rPr>
          <w:iCs/>
        </w:rPr>
        <w:t xml:space="preserve"> </w:t>
      </w:r>
      <w:proofErr w:type="spellStart"/>
      <w:r w:rsidR="00C75492" w:rsidRPr="00F62BB7">
        <w:t>recognises</w:t>
      </w:r>
      <w:proofErr w:type="spellEnd"/>
      <w:r w:rsidR="00C75492" w:rsidRPr="00F62BB7">
        <w:t xml:space="preserve"> </w:t>
      </w:r>
      <w:r w:rsidR="00C75492" w:rsidRPr="00A508C2">
        <w:rPr>
          <w:color w:val="000000"/>
        </w:rPr>
        <w:t xml:space="preserve">that a previously looked after child potentially remains vulnerable. </w:t>
      </w:r>
      <w:r w:rsidR="00DE45E9" w:rsidRPr="00F62BB7">
        <w:t>Setting(s)</w:t>
      </w:r>
      <w:r w:rsidR="00722392" w:rsidRPr="00F62BB7">
        <w:t xml:space="preserve"> </w:t>
      </w:r>
      <w:r w:rsidR="00C75492" w:rsidRPr="00F62BB7">
        <w:t xml:space="preserve">will </w:t>
      </w:r>
      <w:r w:rsidR="00C75492" w:rsidRPr="00A508C2">
        <w:rPr>
          <w:color w:val="000000"/>
        </w:rPr>
        <w:t>vigilantly monitor</w:t>
      </w:r>
      <w:r w:rsidR="00CF7D58" w:rsidRPr="00A508C2">
        <w:rPr>
          <w:color w:val="000000"/>
        </w:rPr>
        <w:t xml:space="preserve"> </w:t>
      </w:r>
      <w:r w:rsidR="00C75492" w:rsidRPr="00A508C2">
        <w:rPr>
          <w:color w:val="000000"/>
        </w:rPr>
        <w:t xml:space="preserve">the welfare of previously looked after children, </w:t>
      </w:r>
      <w:r w:rsidR="00CF7D58" w:rsidRPr="00A508C2">
        <w:rPr>
          <w:color w:val="000000"/>
        </w:rPr>
        <w:t>keep</w:t>
      </w:r>
      <w:r w:rsidR="00C75492" w:rsidRPr="00A508C2">
        <w:rPr>
          <w:color w:val="000000"/>
        </w:rPr>
        <w:t xml:space="preserve"> </w:t>
      </w:r>
      <w:r w:rsidR="00CF7D58" w:rsidRPr="00A508C2">
        <w:rPr>
          <w:color w:val="000000"/>
        </w:rPr>
        <w:t>records and notify</w:t>
      </w:r>
      <w:r w:rsidR="00C75492" w:rsidRPr="00A508C2">
        <w:rPr>
          <w:color w:val="000000"/>
        </w:rPr>
        <w:t xml:space="preserve"> </w:t>
      </w:r>
      <w:r w:rsidR="00CF7D58" w:rsidRPr="00A508C2">
        <w:rPr>
          <w:color w:val="000000"/>
        </w:rPr>
        <w:t xml:space="preserve">Social Care as soon as there is a recurrence of a concern </w:t>
      </w:r>
      <w:r w:rsidR="00CF7D58" w:rsidRPr="00A508C2">
        <w:rPr>
          <w:bCs/>
          <w:color w:val="000000"/>
        </w:rPr>
        <w:t xml:space="preserve">in accordance with the </w:t>
      </w:r>
      <w:r w:rsidR="0060434A" w:rsidRPr="00A508C2">
        <w:rPr>
          <w:color w:val="000000"/>
        </w:rPr>
        <w:t>Cambridgeshire and Peterborough</w:t>
      </w:r>
      <w:r w:rsidR="00CF7D58" w:rsidRPr="00A508C2">
        <w:rPr>
          <w:color w:val="000000"/>
        </w:rPr>
        <w:t xml:space="preserve"> Safeguarding Children </w:t>
      </w:r>
      <w:r w:rsidR="00AD37D1" w:rsidRPr="00A508C2">
        <w:rPr>
          <w:color w:val="000000"/>
        </w:rPr>
        <w:t xml:space="preserve">Partnership </w:t>
      </w:r>
      <w:r w:rsidR="00CF7D58" w:rsidRPr="005B48E2">
        <w:t>B</w:t>
      </w:r>
      <w:r w:rsidR="00245078" w:rsidRPr="005B48E2">
        <w:t xml:space="preserve">oard </w:t>
      </w:r>
      <w:r w:rsidR="00625B56" w:rsidRPr="005B48E2">
        <w:t>Multi-Agency</w:t>
      </w:r>
      <w:r w:rsidR="00245078" w:rsidRPr="00A508C2">
        <w:rPr>
          <w:color w:val="000000"/>
        </w:rPr>
        <w:t xml:space="preserve"> Procedures</w:t>
      </w:r>
      <w:r w:rsidR="00607169">
        <w:rPr>
          <w:color w:val="000000"/>
        </w:rPr>
        <w:t>-</w:t>
      </w:r>
      <w:r w:rsidR="0071778C">
        <w:rPr>
          <w:color w:val="000000"/>
        </w:rPr>
        <w:t xml:space="preserve"> </w:t>
      </w:r>
      <w:hyperlink r:id="rId23" w:history="1">
        <w:r w:rsidR="0071778C" w:rsidRPr="0071778C">
          <w:rPr>
            <w:rStyle w:val="Hyperlink"/>
          </w:rPr>
          <w:t>Cambridgeshire &amp; Peterborough Safeguarding Partnership Board</w:t>
        </w:r>
      </w:hyperlink>
      <w:r w:rsidR="00607169">
        <w:rPr>
          <w:color w:val="000000"/>
        </w:rPr>
        <w:t>.</w:t>
      </w:r>
    </w:p>
    <w:p w14:paraId="7A712BF0" w14:textId="77777777" w:rsidR="000F3614" w:rsidRPr="00A508C2" w:rsidRDefault="000F3614" w:rsidP="000F3614">
      <w:pPr>
        <w:tabs>
          <w:tab w:val="left" w:pos="-720"/>
        </w:tabs>
        <w:ind w:left="720" w:right="-54"/>
        <w:rPr>
          <w:b/>
          <w:bCs/>
          <w:color w:val="000000"/>
        </w:rPr>
      </w:pPr>
    </w:p>
    <w:p w14:paraId="6F5B93CE" w14:textId="5608E789" w:rsidR="00BA410B" w:rsidRPr="00F62BB7" w:rsidRDefault="00B53C5C" w:rsidP="003D3935">
      <w:pPr>
        <w:pStyle w:val="ListParagraph"/>
        <w:numPr>
          <w:ilvl w:val="2"/>
          <w:numId w:val="21"/>
        </w:numPr>
        <w:rPr>
          <w:b/>
          <w:bCs/>
        </w:rPr>
      </w:pPr>
      <w:r w:rsidRPr="00F62BB7">
        <w:rPr>
          <w:b/>
          <w:bCs/>
          <w:color w:val="000000"/>
        </w:rPr>
        <w:t>Children sh</w:t>
      </w:r>
      <w:r w:rsidR="00BD7024" w:rsidRPr="00F62BB7">
        <w:rPr>
          <w:b/>
          <w:bCs/>
          <w:color w:val="000000"/>
        </w:rPr>
        <w:t xml:space="preserve">owing </w:t>
      </w:r>
      <w:r w:rsidRPr="00F62BB7">
        <w:rPr>
          <w:b/>
          <w:bCs/>
          <w:color w:val="000000"/>
        </w:rPr>
        <w:t>signs of Abuse</w:t>
      </w:r>
      <w:r w:rsidR="009D41F7" w:rsidRPr="00F62BB7">
        <w:rPr>
          <w:b/>
          <w:bCs/>
          <w:color w:val="000000"/>
        </w:rPr>
        <w:t xml:space="preserve">, </w:t>
      </w:r>
      <w:r w:rsidRPr="00F62BB7">
        <w:rPr>
          <w:b/>
          <w:bCs/>
          <w:color w:val="000000"/>
        </w:rPr>
        <w:t>N</w:t>
      </w:r>
      <w:r w:rsidR="00BA410B" w:rsidRPr="00F62BB7">
        <w:rPr>
          <w:b/>
          <w:bCs/>
          <w:color w:val="000000"/>
        </w:rPr>
        <w:t>eglect</w:t>
      </w:r>
      <w:r w:rsidR="009D41F7" w:rsidRPr="00F62BB7">
        <w:rPr>
          <w:b/>
          <w:bCs/>
          <w:color w:val="000000"/>
        </w:rPr>
        <w:t xml:space="preserve"> </w:t>
      </w:r>
      <w:r w:rsidR="009D41F7" w:rsidRPr="00F62BB7">
        <w:rPr>
          <w:b/>
          <w:bCs/>
        </w:rPr>
        <w:t>and/or Exploitation</w:t>
      </w:r>
    </w:p>
    <w:p w14:paraId="2742357B" w14:textId="77777777" w:rsidR="00BA6628" w:rsidRPr="00A508C2" w:rsidRDefault="00BA6628" w:rsidP="00BA6628">
      <w:pPr>
        <w:ind w:left="525"/>
        <w:rPr>
          <w:b/>
          <w:bCs/>
          <w:color w:val="000000"/>
        </w:rPr>
      </w:pPr>
    </w:p>
    <w:p w14:paraId="320A7C09" w14:textId="47E4D3EE" w:rsidR="00BA6628" w:rsidRPr="00A508C2" w:rsidRDefault="00611A62" w:rsidP="00BA6628">
      <w:pPr>
        <w:ind w:left="720"/>
        <w:rPr>
          <w:bCs/>
          <w:color w:val="000000"/>
        </w:rPr>
      </w:pPr>
      <w:r>
        <w:t>YPM</w:t>
      </w:r>
      <w:r w:rsidR="007C2E61" w:rsidRPr="00F62BB7">
        <w:rPr>
          <w:iCs/>
        </w:rPr>
        <w:t xml:space="preserve"> </w:t>
      </w:r>
      <w:proofErr w:type="spellStart"/>
      <w:r w:rsidR="00F62F8A" w:rsidRPr="00F62BB7">
        <w:rPr>
          <w:bCs/>
        </w:rPr>
        <w:t>recognises</w:t>
      </w:r>
      <w:proofErr w:type="spellEnd"/>
      <w:r w:rsidR="00BA6628" w:rsidRPr="00F62BB7">
        <w:rPr>
          <w:bCs/>
        </w:rPr>
        <w:t xml:space="preserve"> </w:t>
      </w:r>
      <w:r w:rsidR="00BA6628" w:rsidRPr="00A508C2">
        <w:rPr>
          <w:bCs/>
          <w:color w:val="000000"/>
        </w:rPr>
        <w:t>that experiencing abuse</w:t>
      </w:r>
      <w:r w:rsidR="00E70C49">
        <w:rPr>
          <w:bCs/>
          <w:color w:val="000000"/>
        </w:rPr>
        <w:t xml:space="preserve">, </w:t>
      </w:r>
      <w:r w:rsidR="00E70C49" w:rsidRPr="00252E48">
        <w:rPr>
          <w:bCs/>
        </w:rPr>
        <w:t>neglect or exploitation</w:t>
      </w:r>
      <w:r w:rsidR="00BA6628" w:rsidRPr="00252E48">
        <w:rPr>
          <w:bCs/>
        </w:rPr>
        <w:t xml:space="preserve"> may have an adverse impact on those children which may </w:t>
      </w:r>
      <w:r w:rsidRPr="00252E48">
        <w:rPr>
          <w:bCs/>
        </w:rPr>
        <w:t>lead</w:t>
      </w:r>
      <w:r w:rsidR="00BA6628" w:rsidRPr="00252E48">
        <w:rPr>
          <w:bCs/>
        </w:rPr>
        <w:t xml:space="preserve"> into adulthood without appropriate intervention and support</w:t>
      </w:r>
      <w:r w:rsidR="00F62BB7">
        <w:rPr>
          <w:bCs/>
        </w:rPr>
        <w:t>.</w:t>
      </w:r>
      <w:r w:rsidR="006268D4">
        <w:rPr>
          <w:bCs/>
        </w:rPr>
        <w:t xml:space="preserve"> </w:t>
      </w:r>
      <w:r>
        <w:rPr>
          <w:bCs/>
        </w:rPr>
        <w:t xml:space="preserve">YPM </w:t>
      </w:r>
      <w:r w:rsidR="00C145B2" w:rsidRPr="00252E48">
        <w:rPr>
          <w:bCs/>
        </w:rPr>
        <w:t>may be the only stable, secure and predictable element in the lives of children at risk. Children who have experience</w:t>
      </w:r>
      <w:r w:rsidR="00B91BFC" w:rsidRPr="00252E48">
        <w:rPr>
          <w:bCs/>
        </w:rPr>
        <w:t>d</w:t>
      </w:r>
      <w:r w:rsidR="00C145B2" w:rsidRPr="00252E48">
        <w:rPr>
          <w:bCs/>
        </w:rPr>
        <w:t xml:space="preserve"> abuse</w:t>
      </w:r>
      <w:r w:rsidR="004C588D" w:rsidRPr="00252E48">
        <w:rPr>
          <w:bCs/>
        </w:rPr>
        <w:t xml:space="preserve">, </w:t>
      </w:r>
      <w:r w:rsidR="00C145B2" w:rsidRPr="00252E48">
        <w:rPr>
          <w:bCs/>
        </w:rPr>
        <w:t xml:space="preserve">neglect </w:t>
      </w:r>
      <w:r w:rsidR="004C588D" w:rsidRPr="00252E48">
        <w:rPr>
          <w:bCs/>
        </w:rPr>
        <w:t xml:space="preserve">or exploitation </w:t>
      </w:r>
      <w:r w:rsidR="00C145B2" w:rsidRPr="00252E48">
        <w:rPr>
          <w:bCs/>
        </w:rPr>
        <w:t xml:space="preserve">may display this through their own </w:t>
      </w:r>
      <w:proofErr w:type="spellStart"/>
      <w:r w:rsidR="00C145B2" w:rsidRPr="00252E48">
        <w:rPr>
          <w:bCs/>
        </w:rPr>
        <w:t>behavio</w:t>
      </w:r>
      <w:r w:rsidR="00B91BFC" w:rsidRPr="00252E48">
        <w:rPr>
          <w:bCs/>
        </w:rPr>
        <w:t>u</w:t>
      </w:r>
      <w:r w:rsidR="00C145B2" w:rsidRPr="00252E48">
        <w:rPr>
          <w:bCs/>
        </w:rPr>
        <w:t>r</w:t>
      </w:r>
      <w:proofErr w:type="spellEnd"/>
      <w:r w:rsidR="00C145B2" w:rsidRPr="00252E48">
        <w:rPr>
          <w:bCs/>
        </w:rPr>
        <w:t xml:space="preserve">, which may be challenging and defiant or passive and withdrawn. We </w:t>
      </w:r>
      <w:proofErr w:type="spellStart"/>
      <w:r w:rsidR="00C145B2" w:rsidRPr="00252E48">
        <w:rPr>
          <w:bCs/>
        </w:rPr>
        <w:t>recognise</w:t>
      </w:r>
      <w:proofErr w:type="spellEnd"/>
      <w:r w:rsidR="00C145B2" w:rsidRPr="00252E48">
        <w:rPr>
          <w:bCs/>
        </w:rPr>
        <w:t xml:space="preserve"> that children may develop abusive </w:t>
      </w:r>
      <w:proofErr w:type="spellStart"/>
      <w:r w:rsidR="00C145B2" w:rsidRPr="00252E48">
        <w:rPr>
          <w:bCs/>
        </w:rPr>
        <w:t>behaviours</w:t>
      </w:r>
      <w:proofErr w:type="spellEnd"/>
      <w:r w:rsidR="00C145B2" w:rsidRPr="00A508C2">
        <w:rPr>
          <w:bCs/>
          <w:color w:val="000000"/>
        </w:rPr>
        <w:t xml:space="preserve"> and that these children may need to be referred on for appropriate support and intervention.  </w:t>
      </w:r>
    </w:p>
    <w:p w14:paraId="574542A1" w14:textId="77777777" w:rsidR="00507A64" w:rsidRPr="00A508C2" w:rsidRDefault="00507A64" w:rsidP="00BA6628">
      <w:pPr>
        <w:ind w:left="720"/>
        <w:rPr>
          <w:bCs/>
          <w:color w:val="000000"/>
        </w:rPr>
      </w:pPr>
    </w:p>
    <w:p w14:paraId="171A00C5" w14:textId="79BA507F" w:rsidR="00574DF8" w:rsidRPr="00FD4C0D" w:rsidRDefault="00574DF8" w:rsidP="00574DF8">
      <w:pPr>
        <w:ind w:left="720"/>
      </w:pPr>
      <w:r w:rsidRPr="00A508C2">
        <w:rPr>
          <w:color w:val="000000"/>
        </w:rPr>
        <w:t xml:space="preserve">All staff should be aware that safeguarding incidents and/or </w:t>
      </w:r>
      <w:proofErr w:type="spellStart"/>
      <w:r w:rsidRPr="00A508C2">
        <w:rPr>
          <w:color w:val="000000"/>
        </w:rPr>
        <w:t>behaviours</w:t>
      </w:r>
      <w:proofErr w:type="spellEnd"/>
      <w:r w:rsidRPr="00A508C2">
        <w:rPr>
          <w:color w:val="000000"/>
        </w:rPr>
        <w:t xml:space="preserve"> can be associated with factors outside </w:t>
      </w:r>
      <w:r w:rsidRPr="00F62BB7">
        <w:t xml:space="preserve">the </w:t>
      </w:r>
      <w:r w:rsidR="00DE45E9" w:rsidRPr="00F62BB7">
        <w:t>setting(s)</w:t>
      </w:r>
      <w:r w:rsidR="007811EB" w:rsidRPr="00F62BB7">
        <w:t xml:space="preserve"> </w:t>
      </w:r>
      <w:r w:rsidRPr="00F62BB7">
        <w:t>and</w:t>
      </w:r>
      <w:r w:rsidRPr="00A508C2">
        <w:rPr>
          <w:color w:val="000000"/>
        </w:rPr>
        <w:t xml:space="preserve">/or can occur between children outside of these environments. All staff, but especially the </w:t>
      </w:r>
      <w:r w:rsidR="00625B56">
        <w:rPr>
          <w:color w:val="000000"/>
        </w:rPr>
        <w:t>D</w:t>
      </w:r>
      <w:r w:rsidRPr="00A508C2">
        <w:rPr>
          <w:color w:val="000000"/>
        </w:rPr>
        <w:t xml:space="preserve">esignated </w:t>
      </w:r>
      <w:r w:rsidR="00625B56">
        <w:rPr>
          <w:color w:val="000000"/>
        </w:rPr>
        <w:t>S</w:t>
      </w:r>
      <w:r w:rsidRPr="00A508C2">
        <w:rPr>
          <w:color w:val="000000"/>
        </w:rPr>
        <w:t xml:space="preserve">afeguarding </w:t>
      </w:r>
      <w:r w:rsidR="00625B56">
        <w:rPr>
          <w:color w:val="000000"/>
        </w:rPr>
        <w:t>L</w:t>
      </w:r>
      <w:r w:rsidRPr="00A508C2">
        <w:rPr>
          <w:color w:val="000000"/>
        </w:rPr>
        <w:t xml:space="preserve">ead (and </w:t>
      </w:r>
      <w:r w:rsidR="00625B56">
        <w:rPr>
          <w:color w:val="000000"/>
        </w:rPr>
        <w:t>D</w:t>
      </w:r>
      <w:r w:rsidRPr="00A508C2">
        <w:rPr>
          <w:color w:val="000000"/>
        </w:rPr>
        <w:t xml:space="preserve">eputies) should consider whether children are at risk of abuse or exploitation in situations outside their </w:t>
      </w:r>
      <w:r w:rsidRPr="00340542">
        <w:t xml:space="preserve">families. </w:t>
      </w:r>
      <w:r w:rsidR="004F343C" w:rsidRPr="00340542">
        <w:t xml:space="preserve">Risks </w:t>
      </w:r>
      <w:r w:rsidR="00102E99" w:rsidRPr="00340542">
        <w:t>O</w:t>
      </w:r>
      <w:r w:rsidR="004F343C" w:rsidRPr="00340542">
        <w:t xml:space="preserve">utside </w:t>
      </w:r>
      <w:r w:rsidR="00340542" w:rsidRPr="00340542">
        <w:t>t</w:t>
      </w:r>
      <w:r w:rsidR="004F343C" w:rsidRPr="00340542">
        <w:t xml:space="preserve">he </w:t>
      </w:r>
      <w:r w:rsidR="00102E99" w:rsidRPr="00340542">
        <w:t>H</w:t>
      </w:r>
      <w:r w:rsidR="004F343C" w:rsidRPr="00340542">
        <w:t>ome</w:t>
      </w:r>
      <w:r w:rsidRPr="00340542">
        <w:t xml:space="preserve"> take a variety </w:t>
      </w:r>
      <w:r w:rsidRPr="00A508C2">
        <w:rPr>
          <w:color w:val="000000"/>
        </w:rPr>
        <w:t>of different forms and children can be vulnerable to multiple harms including (but not limited to</w:t>
      </w:r>
      <w:r w:rsidRPr="00FD4C0D">
        <w:t>) sexual</w:t>
      </w:r>
      <w:r w:rsidR="00D87634" w:rsidRPr="00FD4C0D">
        <w:t xml:space="preserve"> abuse</w:t>
      </w:r>
      <w:r w:rsidR="00FD4C0D" w:rsidRPr="00FD4C0D">
        <w:t xml:space="preserve"> </w:t>
      </w:r>
      <w:r w:rsidR="00D87634" w:rsidRPr="00FD4C0D">
        <w:t>(including harassment and</w:t>
      </w:r>
      <w:r w:rsidRPr="00FD4C0D">
        <w:t xml:space="preserve"> exploitation</w:t>
      </w:r>
      <w:r w:rsidR="00D87634" w:rsidRPr="00FD4C0D">
        <w:t>), domestic abuse in their own intimate relationships (teenage relationship abuse)</w:t>
      </w:r>
      <w:r w:rsidRPr="00FD4C0D">
        <w:t>, criminal exploitation, serious youth violence</w:t>
      </w:r>
      <w:r w:rsidR="00D87634" w:rsidRPr="00FD4C0D">
        <w:t xml:space="preserve">, county lines and </w:t>
      </w:r>
      <w:proofErr w:type="spellStart"/>
      <w:r w:rsidR="00D87634" w:rsidRPr="00FD4C0D">
        <w:t>radicalisation</w:t>
      </w:r>
      <w:proofErr w:type="spellEnd"/>
      <w:r w:rsidR="00D87634" w:rsidRPr="00FD4C0D">
        <w:t>.</w:t>
      </w:r>
    </w:p>
    <w:p w14:paraId="5B9C36B8" w14:textId="77777777" w:rsidR="00574DF8" w:rsidRPr="00A508C2" w:rsidRDefault="00574DF8" w:rsidP="00574DF8">
      <w:pPr>
        <w:ind w:left="720"/>
        <w:rPr>
          <w:bCs/>
          <w:color w:val="000000"/>
        </w:rPr>
      </w:pPr>
    </w:p>
    <w:p w14:paraId="12EC10AE" w14:textId="248FCA76" w:rsidR="00507A64" w:rsidRPr="00A508C2" w:rsidRDefault="00611A62" w:rsidP="00BA6628">
      <w:pPr>
        <w:ind w:left="720"/>
        <w:rPr>
          <w:bCs/>
          <w:color w:val="000000"/>
        </w:rPr>
      </w:pPr>
      <w:r>
        <w:t>YPM</w:t>
      </w:r>
      <w:r w:rsidR="00356832" w:rsidRPr="00FB2AEA">
        <w:t xml:space="preserve"> </w:t>
      </w:r>
      <w:r w:rsidR="00507A64" w:rsidRPr="00FB2AEA">
        <w:t>will</w:t>
      </w:r>
      <w:r w:rsidR="00507A64" w:rsidRPr="00F62BB7">
        <w:t xml:space="preserve"> </w:t>
      </w:r>
      <w:r w:rsidR="006C2B7F" w:rsidRPr="00F62BB7">
        <w:t xml:space="preserve">ensure staff are </w:t>
      </w:r>
      <w:r w:rsidR="00507A64" w:rsidRPr="00F62BB7">
        <w:t>train</w:t>
      </w:r>
      <w:r w:rsidR="006C2B7F" w:rsidRPr="00F62BB7">
        <w:t>ed</w:t>
      </w:r>
      <w:r w:rsidR="00507A64" w:rsidRPr="00F62BB7">
        <w:t xml:space="preserve"> </w:t>
      </w:r>
      <w:r w:rsidR="006C2B7F" w:rsidRPr="00F62BB7">
        <w:t xml:space="preserve">to </w:t>
      </w:r>
      <w:r w:rsidR="00507A64" w:rsidRPr="00F62BB7">
        <w:t xml:space="preserve">have </w:t>
      </w:r>
      <w:r w:rsidR="00507A64" w:rsidRPr="00A508C2">
        <w:rPr>
          <w:color w:val="000000"/>
        </w:rPr>
        <w:t xml:space="preserve">the skills to identify and report cases, or suspected </w:t>
      </w:r>
      <w:r w:rsidRPr="00A508C2">
        <w:rPr>
          <w:color w:val="000000"/>
        </w:rPr>
        <w:t>cases</w:t>
      </w:r>
      <w:r w:rsidR="00507A64" w:rsidRPr="00A508C2">
        <w:rPr>
          <w:color w:val="000000"/>
        </w:rPr>
        <w:t xml:space="preserve"> of abuse in accordance with the procedures outline</w:t>
      </w:r>
      <w:r w:rsidR="00B91BFC" w:rsidRPr="00A508C2">
        <w:rPr>
          <w:color w:val="000000"/>
        </w:rPr>
        <w:t>d</w:t>
      </w:r>
      <w:r w:rsidR="00507A64" w:rsidRPr="00A508C2">
        <w:rPr>
          <w:color w:val="000000"/>
        </w:rPr>
        <w:t xml:space="preserve"> in this policy. </w:t>
      </w:r>
    </w:p>
    <w:p w14:paraId="0548A2E7" w14:textId="77777777" w:rsidR="00A24162" w:rsidRPr="00A508C2" w:rsidRDefault="00A24162" w:rsidP="007C6A77">
      <w:pPr>
        <w:rPr>
          <w:b/>
          <w:bCs/>
          <w:color w:val="000000"/>
        </w:rPr>
      </w:pPr>
    </w:p>
    <w:p w14:paraId="4E9E3A87" w14:textId="77777777" w:rsidR="00BA410B" w:rsidRPr="00A508C2" w:rsidRDefault="00B53C5C" w:rsidP="003D3935">
      <w:pPr>
        <w:numPr>
          <w:ilvl w:val="2"/>
          <w:numId w:val="21"/>
        </w:numPr>
        <w:rPr>
          <w:b/>
          <w:bCs/>
          <w:color w:val="000000"/>
        </w:rPr>
      </w:pPr>
      <w:r w:rsidRPr="00A508C2">
        <w:rPr>
          <w:b/>
          <w:bCs/>
          <w:color w:val="000000"/>
        </w:rPr>
        <w:t>Children a</w:t>
      </w:r>
      <w:r w:rsidR="00BD7024" w:rsidRPr="00A508C2">
        <w:rPr>
          <w:b/>
          <w:bCs/>
          <w:color w:val="000000"/>
        </w:rPr>
        <w:t>t</w:t>
      </w:r>
      <w:r w:rsidR="00BC7935" w:rsidRPr="00A508C2">
        <w:rPr>
          <w:b/>
          <w:bCs/>
          <w:color w:val="000000"/>
        </w:rPr>
        <w:t xml:space="preserve"> R</w:t>
      </w:r>
      <w:r w:rsidRPr="00A508C2">
        <w:rPr>
          <w:b/>
          <w:bCs/>
          <w:color w:val="000000"/>
        </w:rPr>
        <w:t xml:space="preserve">isk of </w:t>
      </w:r>
      <w:proofErr w:type="spellStart"/>
      <w:r w:rsidRPr="00A508C2">
        <w:rPr>
          <w:b/>
          <w:bCs/>
          <w:color w:val="000000"/>
        </w:rPr>
        <w:t>Radicalis</w:t>
      </w:r>
      <w:r w:rsidR="00BA410B" w:rsidRPr="00A508C2">
        <w:rPr>
          <w:b/>
          <w:bCs/>
          <w:color w:val="000000"/>
        </w:rPr>
        <w:t>ation</w:t>
      </w:r>
      <w:proofErr w:type="spellEnd"/>
    </w:p>
    <w:p w14:paraId="2738393E" w14:textId="77777777" w:rsidR="00CF7D58" w:rsidRPr="00A508C2" w:rsidRDefault="00CF7D58" w:rsidP="00CF7D58">
      <w:pPr>
        <w:rPr>
          <w:b/>
          <w:bCs/>
          <w:color w:val="000000"/>
        </w:rPr>
      </w:pPr>
    </w:p>
    <w:p w14:paraId="32F8BE17" w14:textId="71CAAA9B" w:rsidR="00B53C5C" w:rsidRPr="00A508C2" w:rsidRDefault="004441AE" w:rsidP="00CF7D58">
      <w:pPr>
        <w:ind w:left="709"/>
        <w:rPr>
          <w:color w:val="000000"/>
        </w:rPr>
      </w:pPr>
      <w:r w:rsidRPr="00A508C2">
        <w:rPr>
          <w:color w:val="000000"/>
        </w:rPr>
        <w:t xml:space="preserve">Children </w:t>
      </w:r>
      <w:r w:rsidRPr="005B48E2">
        <w:t xml:space="preserve">are </w:t>
      </w:r>
      <w:r w:rsidR="00625B56" w:rsidRPr="005B48E2">
        <w:t xml:space="preserve">susceptible </w:t>
      </w:r>
      <w:r w:rsidRPr="005B48E2">
        <w:t>to</w:t>
      </w:r>
      <w:r w:rsidRPr="00A508C2">
        <w:rPr>
          <w:color w:val="000000"/>
        </w:rPr>
        <w:t xml:space="preserve"> extremist ideology and </w:t>
      </w:r>
      <w:proofErr w:type="spellStart"/>
      <w:r w:rsidRPr="00A508C2">
        <w:rPr>
          <w:color w:val="000000"/>
        </w:rPr>
        <w:t>radicalisation</w:t>
      </w:r>
      <w:proofErr w:type="spellEnd"/>
      <w:r w:rsidRPr="00A508C2">
        <w:rPr>
          <w:color w:val="000000"/>
        </w:rPr>
        <w:t xml:space="preserve">. </w:t>
      </w:r>
      <w:r w:rsidR="00611A62" w:rsidRPr="00A508C2">
        <w:rPr>
          <w:color w:val="000000"/>
        </w:rPr>
        <w:t>Like</w:t>
      </w:r>
      <w:r w:rsidRPr="00A508C2">
        <w:rPr>
          <w:color w:val="000000"/>
        </w:rPr>
        <w:t xml:space="preserve"> protecting children from other forms of harm and abuse, protecting children from this risk should be a </w:t>
      </w:r>
      <w:r w:rsidRPr="00FB2AEA">
        <w:rPr>
          <w:color w:val="000000"/>
        </w:rPr>
        <w:t xml:space="preserve">part </w:t>
      </w:r>
      <w:r w:rsidRPr="00FB2AEA">
        <w:t xml:space="preserve">of a </w:t>
      </w:r>
      <w:r w:rsidR="00611A62">
        <w:t xml:space="preserve">YPM </w:t>
      </w:r>
      <w:r w:rsidRPr="00FB2AEA">
        <w:t>safeguarding</w:t>
      </w:r>
      <w:r w:rsidRPr="00F62BB7">
        <w:t xml:space="preserve"> </w:t>
      </w:r>
      <w:r w:rsidRPr="00A508C2">
        <w:rPr>
          <w:color w:val="000000"/>
        </w:rPr>
        <w:t>approach.</w:t>
      </w:r>
    </w:p>
    <w:p w14:paraId="0BA14589" w14:textId="77777777" w:rsidR="004441AE" w:rsidRPr="00A508C2" w:rsidRDefault="004441AE" w:rsidP="00CF7D58">
      <w:pPr>
        <w:ind w:left="709"/>
        <w:rPr>
          <w:bCs/>
          <w:color w:val="000000"/>
        </w:rPr>
      </w:pPr>
    </w:p>
    <w:p w14:paraId="44F54FB1" w14:textId="1DFA86F8" w:rsidR="00912E32" w:rsidRPr="00252E48" w:rsidRDefault="00912E32" w:rsidP="00CF7D58">
      <w:pPr>
        <w:ind w:left="709"/>
        <w:rPr>
          <w:bCs/>
        </w:rPr>
      </w:pPr>
      <w:r w:rsidRPr="00A508C2">
        <w:rPr>
          <w:bCs/>
          <w:color w:val="000000"/>
        </w:rPr>
        <w:t xml:space="preserve">The </w:t>
      </w:r>
      <w:r w:rsidR="00582CD0" w:rsidRPr="00F62BB7">
        <w:rPr>
          <w:bCs/>
        </w:rPr>
        <w:t>Director/Senior Management Team</w:t>
      </w:r>
      <w:r w:rsidR="0022682A" w:rsidRPr="00F62BB7">
        <w:rPr>
          <w:bCs/>
        </w:rPr>
        <w:t xml:space="preserve"> </w:t>
      </w:r>
      <w:r w:rsidRPr="00F62BB7">
        <w:rPr>
          <w:bCs/>
        </w:rPr>
        <w:t xml:space="preserve">will ensure that </w:t>
      </w:r>
      <w:r w:rsidR="000F5D6E" w:rsidRPr="00F62BB7">
        <w:rPr>
          <w:bCs/>
        </w:rPr>
        <w:t>a</w:t>
      </w:r>
      <w:r w:rsidRPr="00F62BB7">
        <w:rPr>
          <w:bCs/>
        </w:rPr>
        <w:t xml:space="preserve"> DSL has undertaken Prevent </w:t>
      </w:r>
      <w:r w:rsidR="000F5D6E" w:rsidRPr="00F62BB7">
        <w:rPr>
          <w:bCs/>
        </w:rPr>
        <w:t>Lead</w:t>
      </w:r>
      <w:r w:rsidRPr="00F62BB7">
        <w:rPr>
          <w:bCs/>
        </w:rPr>
        <w:t xml:space="preserve"> training</w:t>
      </w:r>
      <w:r w:rsidR="0022682A" w:rsidRPr="00F62BB7">
        <w:rPr>
          <w:bCs/>
        </w:rPr>
        <w:t xml:space="preserve"> from the Cambridge Education Safeguarding Team</w:t>
      </w:r>
      <w:r w:rsidRPr="00F62BB7">
        <w:rPr>
          <w:bCs/>
        </w:rPr>
        <w:t xml:space="preserve"> </w:t>
      </w:r>
      <w:r w:rsidR="00A447DC" w:rsidRPr="00252E48">
        <w:t>(</w:t>
      </w:r>
      <w:r w:rsidR="001C538E" w:rsidRPr="00252E48">
        <w:rPr>
          <w:bCs/>
        </w:rPr>
        <w:t>which</w:t>
      </w:r>
      <w:r w:rsidR="00A447DC" w:rsidRPr="00252E48">
        <w:t xml:space="preserve"> is updated every two years)</w:t>
      </w:r>
      <w:r w:rsidR="00A447DC" w:rsidRPr="00252E48">
        <w:rPr>
          <w:bCs/>
        </w:rPr>
        <w:t xml:space="preserve"> </w:t>
      </w:r>
      <w:r w:rsidRPr="00252E48">
        <w:rPr>
          <w:bCs/>
        </w:rPr>
        <w:t xml:space="preserve">and that all staff </w:t>
      </w:r>
      <w:r w:rsidR="00B53C5C" w:rsidRPr="00252E48">
        <w:rPr>
          <w:bCs/>
        </w:rPr>
        <w:t xml:space="preserve">receive </w:t>
      </w:r>
      <w:r w:rsidRPr="00252E48">
        <w:rPr>
          <w:bCs/>
        </w:rPr>
        <w:t xml:space="preserve">training about </w:t>
      </w:r>
      <w:proofErr w:type="gramStart"/>
      <w:r w:rsidRPr="00252E48">
        <w:rPr>
          <w:bCs/>
        </w:rPr>
        <w:t>the Prevent</w:t>
      </w:r>
      <w:proofErr w:type="gramEnd"/>
      <w:r w:rsidRPr="00252E48">
        <w:rPr>
          <w:bCs/>
        </w:rPr>
        <w:t xml:space="preserve"> </w:t>
      </w:r>
      <w:r w:rsidR="004441AE" w:rsidRPr="00252E48">
        <w:rPr>
          <w:bCs/>
        </w:rPr>
        <w:t>D</w:t>
      </w:r>
      <w:r w:rsidRPr="00252E48">
        <w:rPr>
          <w:bCs/>
        </w:rPr>
        <w:t xml:space="preserve">uty. </w:t>
      </w:r>
    </w:p>
    <w:p w14:paraId="11FF189D" w14:textId="77777777" w:rsidR="00441220" w:rsidRDefault="00441220" w:rsidP="00CF7D58">
      <w:pPr>
        <w:ind w:left="709"/>
        <w:rPr>
          <w:bCs/>
          <w:color w:val="000000"/>
        </w:rPr>
      </w:pPr>
    </w:p>
    <w:p w14:paraId="2CA3EC08" w14:textId="3C419696" w:rsidR="00CF7D58" w:rsidRPr="00252E48" w:rsidRDefault="00912E32" w:rsidP="004441AE">
      <w:pPr>
        <w:ind w:left="709"/>
      </w:pPr>
      <w:r w:rsidRPr="009901C0">
        <w:rPr>
          <w:bCs/>
          <w:color w:val="000000"/>
        </w:rPr>
        <w:t>Staff a</w:t>
      </w:r>
      <w:r w:rsidR="00B53C5C" w:rsidRPr="009901C0">
        <w:rPr>
          <w:bCs/>
          <w:color w:val="000000"/>
        </w:rPr>
        <w:t xml:space="preserve">re required to be </w:t>
      </w:r>
      <w:r w:rsidR="00764293" w:rsidRPr="009901C0">
        <w:rPr>
          <w:bCs/>
          <w:color w:val="000000"/>
        </w:rPr>
        <w:t>alerted</w:t>
      </w:r>
      <w:r w:rsidR="00B53C5C" w:rsidRPr="009901C0">
        <w:rPr>
          <w:bCs/>
          <w:color w:val="000000"/>
        </w:rPr>
        <w:t xml:space="preserve"> to changes in children’s </w:t>
      </w:r>
      <w:proofErr w:type="spellStart"/>
      <w:r w:rsidR="00B53C5C" w:rsidRPr="009901C0">
        <w:rPr>
          <w:bCs/>
          <w:color w:val="000000"/>
        </w:rPr>
        <w:t>behavio</w:t>
      </w:r>
      <w:r w:rsidR="000E341A" w:rsidRPr="009901C0">
        <w:rPr>
          <w:bCs/>
          <w:color w:val="000000"/>
        </w:rPr>
        <w:t>u</w:t>
      </w:r>
      <w:r w:rsidR="00B53C5C" w:rsidRPr="009901C0">
        <w:rPr>
          <w:bCs/>
          <w:color w:val="000000"/>
        </w:rPr>
        <w:t>r</w:t>
      </w:r>
      <w:proofErr w:type="spellEnd"/>
      <w:r w:rsidR="00B53C5C" w:rsidRPr="009901C0">
        <w:rPr>
          <w:bCs/>
          <w:color w:val="000000"/>
        </w:rPr>
        <w:t xml:space="preserve"> which could indicate they need help or protection. Concerns </w:t>
      </w:r>
      <w:r w:rsidR="00B53C5C" w:rsidRPr="00F62BB7">
        <w:rPr>
          <w:bCs/>
        </w:rPr>
        <w:t xml:space="preserve">that a child is at risk of </w:t>
      </w:r>
      <w:proofErr w:type="spellStart"/>
      <w:r w:rsidR="00B53C5C" w:rsidRPr="00F62BB7">
        <w:rPr>
          <w:bCs/>
        </w:rPr>
        <w:t>radicalisation</w:t>
      </w:r>
      <w:proofErr w:type="spellEnd"/>
      <w:r w:rsidR="00B53C5C" w:rsidRPr="00F62BB7">
        <w:rPr>
          <w:bCs/>
        </w:rPr>
        <w:t xml:space="preserve"> are referred to </w:t>
      </w:r>
      <w:r w:rsidRPr="00F62BB7">
        <w:rPr>
          <w:bCs/>
        </w:rPr>
        <w:t xml:space="preserve">the DSL in the usual way. </w:t>
      </w:r>
      <w:r w:rsidR="004441AE" w:rsidRPr="00F62BB7">
        <w:t>The</w:t>
      </w:r>
      <w:r w:rsidR="00F62BB7" w:rsidRPr="00F62BB7">
        <w:t xml:space="preserve"> </w:t>
      </w:r>
      <w:r w:rsidR="00DE45E9" w:rsidRPr="00F62BB7">
        <w:t>setting(s)</w:t>
      </w:r>
      <w:r w:rsidR="00065400" w:rsidRPr="00F62BB7">
        <w:t xml:space="preserve"> </w:t>
      </w:r>
      <w:r w:rsidR="00625B56" w:rsidRPr="00F62BB7">
        <w:t>D</w:t>
      </w:r>
      <w:r w:rsidR="004441AE" w:rsidRPr="00F62BB7">
        <w:t xml:space="preserve">esignated </w:t>
      </w:r>
      <w:r w:rsidR="00625B56" w:rsidRPr="00F62BB7">
        <w:t>S</w:t>
      </w:r>
      <w:r w:rsidR="004441AE" w:rsidRPr="00F62BB7">
        <w:t xml:space="preserve">afeguarding </w:t>
      </w:r>
      <w:r w:rsidR="00625B56" w:rsidRPr="00F62BB7">
        <w:t>L</w:t>
      </w:r>
      <w:r w:rsidR="004441AE" w:rsidRPr="00F62BB7">
        <w:t xml:space="preserve">ead (and </w:t>
      </w:r>
      <w:r w:rsidR="00625B56" w:rsidRPr="00F62BB7">
        <w:t>D</w:t>
      </w:r>
      <w:r w:rsidR="004441AE" w:rsidRPr="00F62BB7">
        <w:t>eputies) should</w:t>
      </w:r>
      <w:r w:rsidR="00975C79" w:rsidRPr="00F62BB7">
        <w:t xml:space="preserve"> work with the commissioning schools DSL/Prevent Lead and </w:t>
      </w:r>
      <w:r w:rsidR="004441AE" w:rsidRPr="00A508C2">
        <w:rPr>
          <w:color w:val="000000"/>
        </w:rPr>
        <w:t xml:space="preserve">be aware of local procedures for making a Prevent </w:t>
      </w:r>
      <w:r w:rsidR="004441AE" w:rsidRPr="00252E48">
        <w:t>referral</w:t>
      </w:r>
      <w:r w:rsidR="00262DCD" w:rsidRPr="00252E48">
        <w:t xml:space="preserve"> using the </w:t>
      </w:r>
      <w:r w:rsidR="00BE0B5C" w:rsidRPr="00252E48">
        <w:t xml:space="preserve">Prevent National Referral Form found on the </w:t>
      </w:r>
      <w:r w:rsidR="00645069" w:rsidRPr="00252E48">
        <w:t>Cambridgeshire and Peterborough Safeguarding Board website.</w:t>
      </w:r>
    </w:p>
    <w:p w14:paraId="04489DDF" w14:textId="583AB00A" w:rsidR="00E54726" w:rsidRPr="00262DCD" w:rsidRDefault="00E54726" w:rsidP="004441AE">
      <w:pPr>
        <w:ind w:left="709"/>
        <w:rPr>
          <w:bCs/>
          <w:color w:val="FF0000"/>
          <w:szCs w:val="20"/>
        </w:rPr>
      </w:pPr>
      <w:hyperlink r:id="rId24" w:history="1">
        <w:r w:rsidRPr="00E54726">
          <w:rPr>
            <w:rStyle w:val="Hyperlink"/>
            <w:bCs/>
            <w:szCs w:val="20"/>
          </w:rPr>
          <w:t>National Prevent referral form (safeguardingcambspeterborough.org.uk)</w:t>
        </w:r>
      </w:hyperlink>
    </w:p>
    <w:p w14:paraId="27A2A9CD" w14:textId="085EA57F" w:rsidR="00625B56" w:rsidRPr="00252E48" w:rsidRDefault="00912E32" w:rsidP="0088539B">
      <w:pPr>
        <w:ind w:left="709"/>
        <w:rPr>
          <w:bCs/>
          <w:szCs w:val="20"/>
        </w:rPr>
      </w:pPr>
      <w:r w:rsidRPr="00A508C2">
        <w:rPr>
          <w:bCs/>
          <w:color w:val="000000"/>
          <w:szCs w:val="20"/>
        </w:rPr>
        <w:t xml:space="preserve">See </w:t>
      </w:r>
      <w:bookmarkStart w:id="4" w:name="_Hlk159335372"/>
      <w:r w:rsidRPr="00A508C2">
        <w:rPr>
          <w:bCs/>
          <w:color w:val="000000"/>
          <w:szCs w:val="20"/>
        </w:rPr>
        <w:t xml:space="preserve">also </w:t>
      </w:r>
      <w:r w:rsidR="0088539B" w:rsidRPr="00252E48">
        <w:rPr>
          <w:bCs/>
          <w:szCs w:val="20"/>
        </w:rPr>
        <w:t>Prevent Duty Guidance: for England and Wales,’ HM Government, (</w:t>
      </w:r>
      <w:r w:rsidR="004B410C" w:rsidRPr="00252E48">
        <w:rPr>
          <w:bCs/>
          <w:szCs w:val="20"/>
        </w:rPr>
        <w:t>March 2024</w:t>
      </w:r>
      <w:r w:rsidR="0088539B" w:rsidRPr="00252E48">
        <w:rPr>
          <w:bCs/>
          <w:szCs w:val="20"/>
        </w:rPr>
        <w:t>).  </w:t>
      </w:r>
    </w:p>
    <w:bookmarkEnd w:id="4"/>
    <w:p w14:paraId="2658EE79" w14:textId="77777777" w:rsidR="0088539B" w:rsidRDefault="0088539B" w:rsidP="0088539B">
      <w:pPr>
        <w:ind w:left="709"/>
        <w:rPr>
          <w:bCs/>
          <w:color w:val="000000"/>
        </w:rPr>
      </w:pPr>
    </w:p>
    <w:p w14:paraId="3CC158FF" w14:textId="77777777" w:rsidR="00BF71BD" w:rsidRPr="00A508C2" w:rsidRDefault="00AD37D1" w:rsidP="00AD37D1">
      <w:pPr>
        <w:ind w:left="709" w:hanging="709"/>
        <w:rPr>
          <w:b/>
          <w:bCs/>
          <w:color w:val="000000"/>
        </w:rPr>
      </w:pPr>
      <w:r w:rsidRPr="00A508C2">
        <w:rPr>
          <w:bCs/>
          <w:color w:val="000000"/>
        </w:rPr>
        <w:t>3.</w:t>
      </w:r>
      <w:r w:rsidR="006C2662">
        <w:rPr>
          <w:bCs/>
          <w:color w:val="000000"/>
        </w:rPr>
        <w:t>8.12</w:t>
      </w:r>
      <w:r w:rsidRPr="00A508C2">
        <w:rPr>
          <w:b/>
          <w:bCs/>
          <w:color w:val="000000"/>
        </w:rPr>
        <w:t xml:space="preserve"> </w:t>
      </w:r>
      <w:r w:rsidR="00912E32" w:rsidRPr="00A508C2">
        <w:rPr>
          <w:b/>
          <w:bCs/>
          <w:color w:val="000000"/>
        </w:rPr>
        <w:t>Privately Fo</w:t>
      </w:r>
      <w:r w:rsidR="00BA410B" w:rsidRPr="00A508C2">
        <w:rPr>
          <w:b/>
          <w:bCs/>
          <w:color w:val="000000"/>
        </w:rPr>
        <w:t>stered</w:t>
      </w:r>
      <w:r w:rsidR="00912E32" w:rsidRPr="00A508C2">
        <w:rPr>
          <w:b/>
          <w:bCs/>
          <w:color w:val="000000"/>
        </w:rPr>
        <w:t xml:space="preserve"> Children</w:t>
      </w:r>
      <w:r w:rsidR="00BA410B" w:rsidRPr="00A508C2">
        <w:rPr>
          <w:b/>
          <w:bCs/>
          <w:color w:val="000000"/>
        </w:rPr>
        <w:t xml:space="preserve"> </w:t>
      </w:r>
      <w:r w:rsidR="00912E32" w:rsidRPr="00A508C2">
        <w:rPr>
          <w:b/>
          <w:bCs/>
          <w:color w:val="000000"/>
        </w:rPr>
        <w:br/>
      </w:r>
    </w:p>
    <w:p w14:paraId="607FFB96" w14:textId="1023607C" w:rsidR="00CB2001" w:rsidRPr="00F62BB7" w:rsidRDefault="00CB2001" w:rsidP="00BF71BD">
      <w:pPr>
        <w:ind w:left="720"/>
      </w:pPr>
      <w:r w:rsidRPr="00A508C2">
        <w:rPr>
          <w:color w:val="000000"/>
        </w:rPr>
        <w:t>Private fostering is when a child under the age of 16, (under 18 if disabled) is provided with care and accommodation by a person who is not a parent, person with parental responsibility for them or relative</w:t>
      </w:r>
      <w:r w:rsidR="00F2136C">
        <w:rPr>
          <w:color w:val="000000"/>
        </w:rPr>
        <w:t>,</w:t>
      </w:r>
      <w:r w:rsidRPr="00A508C2">
        <w:rPr>
          <w:color w:val="000000"/>
        </w:rPr>
        <w:t xml:space="preserve"> in their own home for 28 days or more. </w:t>
      </w:r>
      <w:r w:rsidR="00945423" w:rsidRPr="00F62BB7">
        <w:t xml:space="preserve">The </w:t>
      </w:r>
      <w:r w:rsidR="003950D1" w:rsidRPr="00F62BB7">
        <w:t xml:space="preserve">provider must contact the commissioning schools DSL if they become aware of any such arrangements. </w:t>
      </w:r>
    </w:p>
    <w:p w14:paraId="28E3983D" w14:textId="77777777" w:rsidR="00CB2001" w:rsidRPr="00F62BB7" w:rsidRDefault="00CB2001" w:rsidP="00BF71BD">
      <w:pPr>
        <w:ind w:left="720"/>
      </w:pPr>
    </w:p>
    <w:p w14:paraId="03832698" w14:textId="1DD6DA1F" w:rsidR="00F62BB7" w:rsidRPr="00EC0524" w:rsidRDefault="00B53C5C" w:rsidP="003D3935">
      <w:pPr>
        <w:pStyle w:val="ListParagraph"/>
        <w:numPr>
          <w:ilvl w:val="2"/>
          <w:numId w:val="24"/>
        </w:numPr>
        <w:rPr>
          <w:b/>
          <w:bCs/>
          <w:color w:val="000000"/>
        </w:rPr>
      </w:pPr>
      <w:r w:rsidRPr="00EC0524">
        <w:rPr>
          <w:b/>
          <w:bCs/>
          <w:color w:val="000000"/>
        </w:rPr>
        <w:t>Children who h</w:t>
      </w:r>
      <w:r w:rsidR="00BD7024" w:rsidRPr="00EC0524">
        <w:rPr>
          <w:b/>
          <w:bCs/>
          <w:color w:val="000000"/>
        </w:rPr>
        <w:t>ave F</w:t>
      </w:r>
      <w:r w:rsidR="00BA410B" w:rsidRPr="00EC0524">
        <w:rPr>
          <w:b/>
          <w:bCs/>
          <w:color w:val="000000"/>
        </w:rPr>
        <w:t xml:space="preserve">amily Members in Prison </w:t>
      </w:r>
    </w:p>
    <w:p w14:paraId="1C6BCF76" w14:textId="77777777" w:rsidR="00F62BB7" w:rsidRDefault="00F62BB7" w:rsidP="00F62BB7">
      <w:pPr>
        <w:pStyle w:val="ListParagraph"/>
        <w:rPr>
          <w:b/>
          <w:bCs/>
          <w:color w:val="000000"/>
        </w:rPr>
      </w:pPr>
    </w:p>
    <w:p w14:paraId="690120E7" w14:textId="3E48B7AF" w:rsidR="00A917C5" w:rsidRPr="003B5BD6" w:rsidRDefault="00611A62" w:rsidP="00A917C5">
      <w:pPr>
        <w:pStyle w:val="ListParagraph"/>
        <w:rPr>
          <w:color w:val="000000"/>
        </w:rPr>
      </w:pPr>
      <w:r>
        <w:rPr>
          <w:color w:val="000000"/>
        </w:rPr>
        <w:t>YPM</w:t>
      </w:r>
    </w:p>
    <w:p w14:paraId="30FB37F7" w14:textId="77777777" w:rsidR="00A917C5" w:rsidRDefault="00A917C5" w:rsidP="00A917C5">
      <w:pPr>
        <w:pStyle w:val="ListParagraph"/>
        <w:rPr>
          <w:b/>
          <w:bCs/>
          <w:i/>
          <w:iCs/>
          <w:color w:val="000000"/>
        </w:rPr>
      </w:pPr>
    </w:p>
    <w:p w14:paraId="0CA7E199" w14:textId="6B582E75" w:rsidR="00BA410B" w:rsidRPr="00A917C5" w:rsidRDefault="00BA410B" w:rsidP="003D3935">
      <w:pPr>
        <w:pStyle w:val="ListParagraph"/>
        <w:numPr>
          <w:ilvl w:val="0"/>
          <w:numId w:val="22"/>
        </w:numPr>
        <w:rPr>
          <w:b/>
          <w:bCs/>
          <w:i/>
          <w:iCs/>
          <w:color w:val="000000"/>
        </w:rPr>
      </w:pPr>
      <w:r w:rsidRPr="00166C09">
        <w:rPr>
          <w:bCs/>
        </w:rPr>
        <w:t>is committed to supporting children and young peop</w:t>
      </w:r>
      <w:r w:rsidR="00EF70B1" w:rsidRPr="00166C09">
        <w:rPr>
          <w:bCs/>
        </w:rPr>
        <w:t xml:space="preserve">le who have a parent or </w:t>
      </w:r>
      <w:r w:rsidRPr="00166C09">
        <w:rPr>
          <w:bCs/>
        </w:rPr>
        <w:t>close relative in prison and will work with the</w:t>
      </w:r>
      <w:r w:rsidR="002D3CCE" w:rsidRPr="00166C09">
        <w:rPr>
          <w:bCs/>
        </w:rPr>
        <w:t xml:space="preserve"> commissioning school </w:t>
      </w:r>
      <w:r w:rsidRPr="00166C09">
        <w:rPr>
          <w:bCs/>
        </w:rPr>
        <w:t>to find the best ways of supporting the child.</w:t>
      </w:r>
    </w:p>
    <w:p w14:paraId="1F8656A4" w14:textId="77777777" w:rsidR="00BA410B" w:rsidRPr="00166C09" w:rsidRDefault="00BA410B" w:rsidP="00BA410B">
      <w:pPr>
        <w:rPr>
          <w:bCs/>
        </w:rPr>
      </w:pPr>
    </w:p>
    <w:p w14:paraId="7FB6A3EC" w14:textId="65479F2F" w:rsidR="00BA410B" w:rsidRPr="00A917C5" w:rsidRDefault="00BA410B" w:rsidP="003D3935">
      <w:pPr>
        <w:pStyle w:val="ListParagraph"/>
        <w:numPr>
          <w:ilvl w:val="0"/>
          <w:numId w:val="22"/>
        </w:numPr>
        <w:rPr>
          <w:bCs/>
        </w:rPr>
      </w:pPr>
      <w:proofErr w:type="spellStart"/>
      <w:r w:rsidRPr="00A917C5">
        <w:rPr>
          <w:bCs/>
        </w:rPr>
        <w:t>recognises</w:t>
      </w:r>
      <w:proofErr w:type="spellEnd"/>
      <w:r w:rsidRPr="00A917C5">
        <w:rPr>
          <w:bCs/>
        </w:rPr>
        <w:t xml:space="preserve"> that children with family members in prison are at risk of poor outcomes </w:t>
      </w:r>
      <w:r w:rsidR="00611A62" w:rsidRPr="00A917C5">
        <w:rPr>
          <w:bCs/>
        </w:rPr>
        <w:t>including</w:t>
      </w:r>
      <w:r w:rsidRPr="00A917C5">
        <w:rPr>
          <w:bCs/>
        </w:rPr>
        <w:t xml:space="preserve"> poverty, stigma, isolation, poor mental health and poor attendance. </w:t>
      </w:r>
    </w:p>
    <w:p w14:paraId="32D1EC45" w14:textId="77777777" w:rsidR="00166C09" w:rsidRPr="00166C09" w:rsidRDefault="00166C09" w:rsidP="00BA410B">
      <w:pPr>
        <w:ind w:left="720"/>
        <w:rPr>
          <w:bCs/>
        </w:rPr>
      </w:pPr>
    </w:p>
    <w:p w14:paraId="6122C5F8" w14:textId="5576C506" w:rsidR="00BA410B" w:rsidRPr="00A917C5" w:rsidRDefault="00BA410B" w:rsidP="003D3935">
      <w:pPr>
        <w:pStyle w:val="ListParagraph"/>
        <w:numPr>
          <w:ilvl w:val="0"/>
          <w:numId w:val="22"/>
        </w:numPr>
        <w:rPr>
          <w:bCs/>
        </w:rPr>
      </w:pPr>
      <w:r w:rsidRPr="00A917C5">
        <w:rPr>
          <w:bCs/>
        </w:rPr>
        <w:t xml:space="preserve">will treat information shared by the </w:t>
      </w:r>
      <w:r w:rsidR="0037163A" w:rsidRPr="00A917C5">
        <w:rPr>
          <w:bCs/>
        </w:rPr>
        <w:t xml:space="preserve">commissioning school </w:t>
      </w:r>
      <w:r w:rsidRPr="00A917C5">
        <w:rPr>
          <w:bCs/>
        </w:rPr>
        <w:t>in confidence and it will be shared on a ‘need to know’ basis.</w:t>
      </w:r>
    </w:p>
    <w:p w14:paraId="0E119828" w14:textId="77777777" w:rsidR="00BA410B" w:rsidRPr="00611D13" w:rsidRDefault="00BA410B" w:rsidP="00BA410B">
      <w:pPr>
        <w:ind w:left="720"/>
        <w:rPr>
          <w:bCs/>
          <w:color w:val="A02B93" w:themeColor="accent5"/>
        </w:rPr>
      </w:pPr>
    </w:p>
    <w:p w14:paraId="5BAE54FC" w14:textId="77777777" w:rsidR="00DD7649" w:rsidRPr="00A508C2" w:rsidRDefault="00DD7649" w:rsidP="006141C7">
      <w:pPr>
        <w:rPr>
          <w:b/>
          <w:bCs/>
          <w:color w:val="000000"/>
        </w:rPr>
      </w:pPr>
    </w:p>
    <w:p w14:paraId="49FF3BAF" w14:textId="77777777" w:rsidR="00A86B67" w:rsidRPr="00A508C2" w:rsidRDefault="00BD7024" w:rsidP="00BD7024">
      <w:pPr>
        <w:tabs>
          <w:tab w:val="left" w:pos="-720"/>
          <w:tab w:val="left" w:pos="0"/>
        </w:tabs>
        <w:ind w:right="-54"/>
        <w:rPr>
          <w:b/>
          <w:color w:val="000000"/>
        </w:rPr>
      </w:pPr>
      <w:r w:rsidRPr="00A508C2">
        <w:rPr>
          <w:b/>
          <w:color w:val="000000"/>
        </w:rPr>
        <w:t>4.0</w:t>
      </w:r>
      <w:r w:rsidR="00A24162" w:rsidRPr="00A508C2">
        <w:rPr>
          <w:b/>
          <w:color w:val="000000"/>
        </w:rPr>
        <w:tab/>
      </w:r>
      <w:r w:rsidR="00A86B67" w:rsidRPr="00A508C2">
        <w:rPr>
          <w:b/>
          <w:color w:val="000000"/>
        </w:rPr>
        <w:t xml:space="preserve">PREVENTING </w:t>
      </w:r>
      <w:r w:rsidR="00365733" w:rsidRPr="00A508C2">
        <w:rPr>
          <w:b/>
          <w:color w:val="000000"/>
        </w:rPr>
        <w:t>UN</w:t>
      </w:r>
      <w:r w:rsidR="00A86B67" w:rsidRPr="00A508C2">
        <w:rPr>
          <w:b/>
          <w:color w:val="000000"/>
        </w:rPr>
        <w:t>SUITABLE PEOPLE FROM WORKING WITH CHILDREN</w:t>
      </w:r>
    </w:p>
    <w:p w14:paraId="5FA1973E" w14:textId="77777777" w:rsidR="00764439" w:rsidRPr="00A508C2" w:rsidRDefault="00764439" w:rsidP="00086792">
      <w:pPr>
        <w:tabs>
          <w:tab w:val="left" w:pos="-720"/>
          <w:tab w:val="left" w:pos="0"/>
          <w:tab w:val="left" w:pos="720"/>
        </w:tabs>
        <w:ind w:left="720" w:right="-54" w:hanging="720"/>
        <w:rPr>
          <w:color w:val="000000"/>
        </w:rPr>
      </w:pPr>
    </w:p>
    <w:p w14:paraId="55340A3A" w14:textId="51D5A98B" w:rsidR="00CB2001" w:rsidRPr="00A508C2" w:rsidRDefault="00A24162" w:rsidP="00F24D6D">
      <w:pPr>
        <w:tabs>
          <w:tab w:val="left" w:pos="-720"/>
        </w:tabs>
        <w:ind w:left="709" w:right="-54" w:hanging="709"/>
        <w:rPr>
          <w:color w:val="000000"/>
        </w:rPr>
      </w:pPr>
      <w:r w:rsidRPr="00A508C2">
        <w:rPr>
          <w:color w:val="000000"/>
        </w:rPr>
        <w:t xml:space="preserve">4.1 </w:t>
      </w:r>
      <w:r w:rsidRPr="00A508C2">
        <w:rPr>
          <w:color w:val="000000"/>
        </w:rPr>
        <w:tab/>
      </w:r>
      <w:r w:rsidR="00611A62">
        <w:t>YPM</w:t>
      </w:r>
      <w:r w:rsidR="00D715D0" w:rsidRPr="000E5BF3">
        <w:rPr>
          <w:iCs/>
        </w:rPr>
        <w:t xml:space="preserve"> </w:t>
      </w:r>
      <w:r w:rsidR="00764439" w:rsidRPr="000E5BF3">
        <w:t xml:space="preserve">will operate </w:t>
      </w:r>
      <w:r w:rsidR="00764439" w:rsidRPr="00A508C2">
        <w:rPr>
          <w:color w:val="000000"/>
        </w:rPr>
        <w:t xml:space="preserve">safer recruitment practices including ensuring appropriate </w:t>
      </w:r>
      <w:r w:rsidR="004707F7" w:rsidRPr="00A508C2">
        <w:rPr>
          <w:color w:val="000000"/>
        </w:rPr>
        <w:t xml:space="preserve">DBS </w:t>
      </w:r>
      <w:r w:rsidR="00764439" w:rsidRPr="00A508C2">
        <w:rPr>
          <w:color w:val="000000"/>
        </w:rPr>
        <w:t>and reference checks are undertaken according to</w:t>
      </w:r>
      <w:r w:rsidR="009D7F0D" w:rsidRPr="00A508C2">
        <w:rPr>
          <w:color w:val="000000"/>
        </w:rPr>
        <w:t xml:space="preserve"> Part </w:t>
      </w:r>
      <w:r w:rsidR="00937B40" w:rsidRPr="00A508C2">
        <w:rPr>
          <w:color w:val="000000"/>
        </w:rPr>
        <w:t>T</w:t>
      </w:r>
      <w:r w:rsidR="009D7F0D" w:rsidRPr="00A508C2">
        <w:rPr>
          <w:color w:val="000000"/>
        </w:rPr>
        <w:t>hree of</w:t>
      </w:r>
      <w:r w:rsidR="00764439" w:rsidRPr="00A508C2">
        <w:rPr>
          <w:color w:val="000000"/>
        </w:rPr>
        <w:t xml:space="preserve"> ‘</w:t>
      </w:r>
      <w:r w:rsidR="000A5F5A" w:rsidRPr="00A508C2">
        <w:rPr>
          <w:color w:val="000000"/>
        </w:rPr>
        <w:t>Keeping C</w:t>
      </w:r>
      <w:r w:rsidR="00746181" w:rsidRPr="00A508C2">
        <w:rPr>
          <w:color w:val="000000"/>
        </w:rPr>
        <w:t xml:space="preserve">hildren Safe in </w:t>
      </w:r>
      <w:r w:rsidR="00746181" w:rsidRPr="000E5BF3">
        <w:t>Education’</w:t>
      </w:r>
      <w:r w:rsidR="00234A4F" w:rsidRPr="000E5BF3">
        <w:t xml:space="preserve">, </w:t>
      </w:r>
      <w:r w:rsidR="000B3BF4" w:rsidRPr="000E5BF3">
        <w:t>202</w:t>
      </w:r>
      <w:r w:rsidR="00252E48" w:rsidRPr="000E5BF3">
        <w:t>5</w:t>
      </w:r>
      <w:r w:rsidR="00CB2001" w:rsidRPr="000E5BF3">
        <w:t xml:space="preserve">. </w:t>
      </w:r>
      <w:r w:rsidR="00F24D6D" w:rsidRPr="000E5BF3">
        <w:t xml:space="preserve">This </w:t>
      </w:r>
      <w:r w:rsidR="00F24D6D" w:rsidRPr="00A508C2">
        <w:rPr>
          <w:color w:val="000000"/>
        </w:rPr>
        <w:t xml:space="preserve">section should be read in conjunction with the school’s Safer Recruitment Policy. </w:t>
      </w:r>
    </w:p>
    <w:p w14:paraId="487931B4" w14:textId="77777777" w:rsidR="00CB2001" w:rsidRPr="000E5BF3" w:rsidRDefault="00CB2001" w:rsidP="00CB2001">
      <w:pPr>
        <w:tabs>
          <w:tab w:val="left" w:pos="-720"/>
        </w:tabs>
        <w:ind w:left="709" w:right="-54" w:hanging="709"/>
      </w:pPr>
    </w:p>
    <w:p w14:paraId="6C74B00A" w14:textId="0A0CEECD" w:rsidR="00CB2001" w:rsidRPr="006D6BF1" w:rsidRDefault="00CB2001" w:rsidP="00CB2001">
      <w:pPr>
        <w:tabs>
          <w:tab w:val="left" w:pos="-720"/>
        </w:tabs>
        <w:ind w:left="709" w:right="-54" w:hanging="709"/>
        <w:rPr>
          <w:bCs/>
          <w:color w:val="000000"/>
        </w:rPr>
      </w:pPr>
      <w:r w:rsidRPr="000E5BF3">
        <w:t xml:space="preserve">4.2 </w:t>
      </w:r>
      <w:r w:rsidRPr="000E5BF3">
        <w:tab/>
      </w:r>
      <w:r w:rsidR="000E5BF3" w:rsidRPr="000E5BF3">
        <w:t xml:space="preserve">The </w:t>
      </w:r>
      <w:r w:rsidR="00213587" w:rsidRPr="000E5BF3">
        <w:t xml:space="preserve">Directors/Senior Management Teams </w:t>
      </w:r>
      <w:r w:rsidRPr="000E5BF3">
        <w:t xml:space="preserve">will ensure that </w:t>
      </w:r>
      <w:r w:rsidRPr="000E5BF3">
        <w:rPr>
          <w:iCs/>
        </w:rPr>
        <w:t xml:space="preserve">at least one of the </w:t>
      </w:r>
      <w:r w:rsidR="005B71C0" w:rsidRPr="000E5BF3">
        <w:rPr>
          <w:iCs/>
        </w:rPr>
        <w:t>people</w:t>
      </w:r>
      <w:r w:rsidRPr="000E5BF3">
        <w:rPr>
          <w:iCs/>
        </w:rPr>
        <w:t xml:space="preserve"> </w:t>
      </w:r>
      <w:r w:rsidR="002521C2" w:rsidRPr="000E5BF3">
        <w:rPr>
          <w:iCs/>
        </w:rPr>
        <w:t>on the recruitment panel</w:t>
      </w:r>
      <w:r w:rsidRPr="000E5BF3">
        <w:rPr>
          <w:iCs/>
        </w:rPr>
        <w:t xml:space="preserve"> </w:t>
      </w:r>
      <w:r w:rsidRPr="00213587">
        <w:rPr>
          <w:iCs/>
          <w:color w:val="000000"/>
        </w:rPr>
        <w:t>has completed safer recruitment training</w:t>
      </w:r>
      <w:r w:rsidRPr="006D6BF1">
        <w:rPr>
          <w:bCs/>
          <w:color w:val="000000"/>
        </w:rPr>
        <w:t>.</w:t>
      </w:r>
    </w:p>
    <w:p w14:paraId="53924DD1" w14:textId="77777777" w:rsidR="00CB2001" w:rsidRPr="00A508C2" w:rsidRDefault="00CB2001" w:rsidP="00CB2001">
      <w:pPr>
        <w:tabs>
          <w:tab w:val="left" w:pos="-720"/>
        </w:tabs>
        <w:ind w:left="709" w:right="-54" w:hanging="709"/>
        <w:rPr>
          <w:b/>
          <w:color w:val="000000"/>
        </w:rPr>
      </w:pPr>
    </w:p>
    <w:p w14:paraId="2EC03134" w14:textId="6A4346B7" w:rsidR="004707F7" w:rsidRDefault="00CB2001" w:rsidP="00CB2001">
      <w:pPr>
        <w:tabs>
          <w:tab w:val="left" w:pos="-720"/>
        </w:tabs>
        <w:ind w:left="709" w:right="-54" w:hanging="709"/>
        <w:rPr>
          <w:b/>
          <w:color w:val="000000"/>
        </w:rPr>
      </w:pPr>
      <w:r w:rsidRPr="00A508C2">
        <w:rPr>
          <w:b/>
          <w:color w:val="000000"/>
        </w:rPr>
        <w:tab/>
      </w:r>
      <w:r w:rsidR="004707F7" w:rsidRPr="00213587">
        <w:rPr>
          <w:b/>
          <w:color w:val="000000"/>
        </w:rPr>
        <w:t>The following members of staff have undertaken Safer Recruitment training</w:t>
      </w:r>
      <w:r w:rsidR="002F53FB">
        <w:rPr>
          <w:b/>
          <w:color w:val="000000"/>
        </w:rPr>
        <w:t>:</w:t>
      </w:r>
    </w:p>
    <w:p w14:paraId="4B1DA84B" w14:textId="77777777" w:rsidR="002F53FB" w:rsidRPr="00352F95" w:rsidRDefault="002F53FB" w:rsidP="00CB2001">
      <w:pPr>
        <w:tabs>
          <w:tab w:val="left" w:pos="-720"/>
        </w:tabs>
        <w:ind w:left="709" w:right="-54" w:hanging="709"/>
        <w:rPr>
          <w:color w:val="EE0000"/>
        </w:rPr>
      </w:pPr>
    </w:p>
    <w:p w14:paraId="1E2C6F69" w14:textId="77193324" w:rsidR="00F24D6D" w:rsidRPr="00764293" w:rsidRDefault="001116E0" w:rsidP="00F24D6D">
      <w:pPr>
        <w:tabs>
          <w:tab w:val="left" w:pos="-720"/>
          <w:tab w:val="left" w:pos="0"/>
          <w:tab w:val="num" w:pos="792"/>
        </w:tabs>
        <w:ind w:left="720" w:right="-54" w:hanging="720"/>
      </w:pPr>
      <w:r w:rsidRPr="00352F95">
        <w:rPr>
          <w:color w:val="EE0000"/>
        </w:rPr>
        <w:tab/>
      </w:r>
      <w:r w:rsidR="00764293" w:rsidRPr="00764293">
        <w:t xml:space="preserve">Sarah Housley-Stott </w:t>
      </w:r>
    </w:p>
    <w:p w14:paraId="54686C98" w14:textId="50483A44" w:rsidR="00764293" w:rsidRPr="00764293" w:rsidRDefault="00764293" w:rsidP="00F24D6D">
      <w:pPr>
        <w:tabs>
          <w:tab w:val="left" w:pos="-720"/>
          <w:tab w:val="left" w:pos="0"/>
          <w:tab w:val="num" w:pos="792"/>
        </w:tabs>
        <w:ind w:left="720" w:right="-54" w:hanging="720"/>
      </w:pPr>
      <w:r w:rsidRPr="00764293">
        <w:t xml:space="preserve">           Jayne Manders</w:t>
      </w:r>
    </w:p>
    <w:p w14:paraId="29BAC89E" w14:textId="77777777" w:rsidR="00F24D6D" w:rsidRPr="00A508C2" w:rsidRDefault="00F24D6D" w:rsidP="00F24D6D">
      <w:pPr>
        <w:tabs>
          <w:tab w:val="left" w:pos="-720"/>
          <w:tab w:val="left" w:pos="0"/>
          <w:tab w:val="num" w:pos="792"/>
        </w:tabs>
        <w:ind w:right="-54"/>
        <w:rPr>
          <w:i/>
          <w:iCs/>
          <w:color w:val="000000"/>
        </w:rPr>
      </w:pPr>
    </w:p>
    <w:p w14:paraId="7DAF1516" w14:textId="77777777" w:rsidR="00EA3E54" w:rsidRPr="00A508C2" w:rsidRDefault="00F24D6D" w:rsidP="00F24D6D">
      <w:pPr>
        <w:tabs>
          <w:tab w:val="left" w:pos="-720"/>
          <w:tab w:val="left" w:pos="0"/>
          <w:tab w:val="num" w:pos="792"/>
        </w:tabs>
        <w:ind w:left="720" w:right="-54" w:hanging="720"/>
        <w:rPr>
          <w:b/>
          <w:bCs/>
          <w:iCs/>
          <w:color w:val="000000"/>
        </w:rPr>
      </w:pPr>
      <w:r w:rsidRPr="0031212C">
        <w:rPr>
          <w:b/>
          <w:bCs/>
          <w:iCs/>
          <w:color w:val="000000"/>
        </w:rPr>
        <w:t xml:space="preserve">4.3 </w:t>
      </w:r>
      <w:r w:rsidRPr="0031212C">
        <w:rPr>
          <w:b/>
          <w:bCs/>
          <w:iCs/>
          <w:color w:val="000000"/>
        </w:rPr>
        <w:tab/>
      </w:r>
      <w:r w:rsidR="00EA3E54" w:rsidRPr="0031212C">
        <w:rPr>
          <w:b/>
          <w:bCs/>
          <w:iCs/>
          <w:color w:val="000000"/>
        </w:rPr>
        <w:t>Allegations that may meet the harms threshold</w:t>
      </w:r>
      <w:r w:rsidR="00937B40" w:rsidRPr="0031212C">
        <w:rPr>
          <w:b/>
          <w:bCs/>
          <w:iCs/>
          <w:color w:val="000000"/>
        </w:rPr>
        <w:t xml:space="preserve"> (Part Four, Section One)</w:t>
      </w:r>
    </w:p>
    <w:p w14:paraId="40C8D5F8" w14:textId="77777777" w:rsidR="00EA3E54" w:rsidRPr="00A508C2" w:rsidRDefault="00EA3E54" w:rsidP="00F24D6D">
      <w:pPr>
        <w:tabs>
          <w:tab w:val="left" w:pos="-720"/>
          <w:tab w:val="left" w:pos="0"/>
          <w:tab w:val="num" w:pos="792"/>
        </w:tabs>
        <w:ind w:left="720" w:right="-54" w:hanging="720"/>
        <w:rPr>
          <w:iCs/>
          <w:color w:val="000000"/>
        </w:rPr>
      </w:pPr>
    </w:p>
    <w:p w14:paraId="73C55100" w14:textId="792E18DD" w:rsidR="00EA3E54" w:rsidRPr="00CF0BAE" w:rsidRDefault="00EA3E54" w:rsidP="00937B40">
      <w:pPr>
        <w:tabs>
          <w:tab w:val="left" w:pos="-720"/>
          <w:tab w:val="left" w:pos="0"/>
          <w:tab w:val="num" w:pos="709"/>
        </w:tabs>
        <w:ind w:left="720" w:right="-54" w:hanging="720"/>
        <w:rPr>
          <w:iCs/>
          <w:strike/>
          <w:color w:val="000000"/>
        </w:rPr>
      </w:pPr>
      <w:r w:rsidRPr="00A508C2">
        <w:rPr>
          <w:iCs/>
          <w:color w:val="000000"/>
        </w:rPr>
        <w:t>4.3.1</w:t>
      </w:r>
      <w:r w:rsidRPr="00A508C2">
        <w:rPr>
          <w:iCs/>
          <w:color w:val="000000"/>
        </w:rPr>
        <w:tab/>
      </w:r>
      <w:r w:rsidR="00CB2001" w:rsidRPr="00A508C2">
        <w:rPr>
          <w:iCs/>
          <w:color w:val="000000"/>
        </w:rPr>
        <w:t>An</w:t>
      </w:r>
      <w:r w:rsidR="00764439" w:rsidRPr="00A508C2">
        <w:rPr>
          <w:iCs/>
          <w:color w:val="000000"/>
        </w:rPr>
        <w:t xml:space="preserve">y allegation of abuse made </w:t>
      </w:r>
      <w:r w:rsidR="00764439" w:rsidRPr="005B48E2">
        <w:rPr>
          <w:iCs/>
        </w:rPr>
        <w:t xml:space="preserve">against </w:t>
      </w:r>
      <w:r w:rsidR="00494F27" w:rsidRPr="000E5BF3">
        <w:rPr>
          <w:iCs/>
        </w:rPr>
        <w:t>teachers</w:t>
      </w:r>
      <w:r w:rsidR="00C16A90" w:rsidRPr="000E5BF3">
        <w:rPr>
          <w:iCs/>
        </w:rPr>
        <w:t>/tutors</w:t>
      </w:r>
      <w:r w:rsidR="000641EA" w:rsidRPr="000E5BF3">
        <w:rPr>
          <w:iCs/>
        </w:rPr>
        <w:t>/mentors</w:t>
      </w:r>
      <w:r w:rsidR="00494F27" w:rsidRPr="000E5BF3">
        <w:rPr>
          <w:iCs/>
        </w:rPr>
        <w:t>,</w:t>
      </w:r>
      <w:r w:rsidR="00764439" w:rsidRPr="000E5BF3">
        <w:rPr>
          <w:iCs/>
        </w:rPr>
        <w:t xml:space="preserve"> </w:t>
      </w:r>
      <w:r w:rsidR="00622F84" w:rsidRPr="000E5BF3">
        <w:rPr>
          <w:iCs/>
        </w:rPr>
        <w:t xml:space="preserve">(including </w:t>
      </w:r>
      <w:r w:rsidR="00494F27" w:rsidRPr="005B48E2">
        <w:rPr>
          <w:iCs/>
        </w:rPr>
        <w:t>other staff</w:t>
      </w:r>
      <w:r w:rsidR="00F13841">
        <w:rPr>
          <w:iCs/>
        </w:rPr>
        <w:t xml:space="preserve"> and </w:t>
      </w:r>
      <w:r w:rsidR="00622F84" w:rsidRPr="00A508C2">
        <w:rPr>
          <w:iCs/>
          <w:color w:val="000000"/>
        </w:rPr>
        <w:t>volunteers</w:t>
      </w:r>
      <w:r w:rsidR="00622F84" w:rsidRPr="000E5BF3">
        <w:rPr>
          <w:iCs/>
        </w:rPr>
        <w:t>)</w:t>
      </w:r>
      <w:r w:rsidR="00546163" w:rsidRPr="000E5BF3">
        <w:rPr>
          <w:iCs/>
        </w:rPr>
        <w:t xml:space="preserve"> </w:t>
      </w:r>
      <w:r w:rsidR="00B07E38" w:rsidRPr="000E5BF3">
        <w:rPr>
          <w:iCs/>
        </w:rPr>
        <w:t>in setting</w:t>
      </w:r>
      <w:r w:rsidR="00593D67" w:rsidRPr="000E5BF3">
        <w:rPr>
          <w:iCs/>
        </w:rPr>
        <w:t xml:space="preserve">s </w:t>
      </w:r>
      <w:r w:rsidRPr="00F66110">
        <w:rPr>
          <w:iCs/>
        </w:rPr>
        <w:t>that</w:t>
      </w:r>
      <w:r w:rsidRPr="00FD4C0D">
        <w:rPr>
          <w:iCs/>
        </w:rPr>
        <w:t xml:space="preserve"> meets the harms threshold as set out in Keeping Children Safe in</w:t>
      </w:r>
      <w:r w:rsidR="00937B40" w:rsidRPr="00FD4C0D">
        <w:rPr>
          <w:iCs/>
        </w:rPr>
        <w:t xml:space="preserve"> </w:t>
      </w:r>
      <w:r w:rsidRPr="000E5BF3">
        <w:rPr>
          <w:iCs/>
        </w:rPr>
        <w:t>Education, 202</w:t>
      </w:r>
      <w:r w:rsidR="00252E48" w:rsidRPr="000E5BF3">
        <w:rPr>
          <w:iCs/>
        </w:rPr>
        <w:t>5</w:t>
      </w:r>
      <w:r w:rsidRPr="000E5BF3">
        <w:rPr>
          <w:iCs/>
        </w:rPr>
        <w:t xml:space="preserve">, Part </w:t>
      </w:r>
      <w:r w:rsidR="00937B40" w:rsidRPr="00A508C2">
        <w:rPr>
          <w:iCs/>
          <w:color w:val="000000"/>
        </w:rPr>
        <w:t>F</w:t>
      </w:r>
      <w:r w:rsidRPr="00A508C2">
        <w:rPr>
          <w:iCs/>
          <w:color w:val="000000"/>
        </w:rPr>
        <w:t xml:space="preserve">our, Section </w:t>
      </w:r>
      <w:r w:rsidR="00937B40" w:rsidRPr="00A508C2">
        <w:rPr>
          <w:iCs/>
          <w:color w:val="000000"/>
        </w:rPr>
        <w:t>One</w:t>
      </w:r>
      <w:r w:rsidRPr="00A508C2">
        <w:rPr>
          <w:iCs/>
          <w:color w:val="000000"/>
        </w:rPr>
        <w:t xml:space="preserve">, </w:t>
      </w:r>
      <w:r w:rsidR="00764439" w:rsidRPr="00A508C2">
        <w:rPr>
          <w:iCs/>
          <w:color w:val="000000"/>
        </w:rPr>
        <w:t>will be reported straight a</w:t>
      </w:r>
      <w:r w:rsidR="00E274E4" w:rsidRPr="00A508C2">
        <w:rPr>
          <w:iCs/>
          <w:color w:val="000000"/>
        </w:rPr>
        <w:t xml:space="preserve">way </w:t>
      </w:r>
      <w:r w:rsidR="00E274E4" w:rsidRPr="000E5BF3">
        <w:rPr>
          <w:iCs/>
        </w:rPr>
        <w:t>to</w:t>
      </w:r>
      <w:r w:rsidR="00C16A90" w:rsidRPr="000E5BF3">
        <w:rPr>
          <w:iCs/>
        </w:rPr>
        <w:t xml:space="preserve"> </w:t>
      </w:r>
      <w:r w:rsidR="005F497F" w:rsidRPr="00C65895">
        <w:rPr>
          <w:iCs/>
        </w:rPr>
        <w:t xml:space="preserve">the </w:t>
      </w:r>
      <w:r w:rsidR="000226A1" w:rsidRPr="00C65895">
        <w:rPr>
          <w:iCs/>
        </w:rPr>
        <w:t xml:space="preserve">Senior </w:t>
      </w:r>
      <w:r w:rsidR="00C65895">
        <w:rPr>
          <w:iCs/>
        </w:rPr>
        <w:t>management team (Sarah Housley-Stott/ Jayne Manders)</w:t>
      </w:r>
    </w:p>
    <w:p w14:paraId="73C158E5" w14:textId="77777777" w:rsidR="00EA3E54" w:rsidRPr="00A508C2" w:rsidRDefault="00EA3E54" w:rsidP="00EA3E54">
      <w:pPr>
        <w:tabs>
          <w:tab w:val="left" w:pos="-720"/>
          <w:tab w:val="left" w:pos="0"/>
          <w:tab w:val="num" w:pos="792"/>
        </w:tabs>
        <w:ind w:right="-54"/>
        <w:rPr>
          <w:iCs/>
          <w:color w:val="000000"/>
        </w:rPr>
      </w:pPr>
    </w:p>
    <w:p w14:paraId="5B7C389C" w14:textId="322A14CA" w:rsidR="00F24D6D" w:rsidRPr="005F497F" w:rsidRDefault="00EA3E54" w:rsidP="003943F1">
      <w:pPr>
        <w:tabs>
          <w:tab w:val="left" w:pos="-720"/>
          <w:tab w:val="left" w:pos="0"/>
          <w:tab w:val="num" w:pos="792"/>
        </w:tabs>
        <w:ind w:left="720" w:right="-54" w:hanging="720"/>
        <w:rPr>
          <w:i/>
          <w:iCs/>
        </w:rPr>
      </w:pPr>
      <w:r w:rsidRPr="00A6563F">
        <w:rPr>
          <w:iCs/>
          <w:color w:val="000000"/>
        </w:rPr>
        <w:t>4.3.2</w:t>
      </w:r>
      <w:r w:rsidRPr="00A6563F">
        <w:rPr>
          <w:iCs/>
          <w:color w:val="000000"/>
        </w:rPr>
        <w:tab/>
      </w:r>
      <w:r w:rsidR="00BC543F" w:rsidRPr="005F497F">
        <w:t>In cases where the Senior</w:t>
      </w:r>
      <w:r w:rsidR="00585410" w:rsidRPr="005F497F">
        <w:t xml:space="preserve"> </w:t>
      </w:r>
      <w:r w:rsidR="00BC543F" w:rsidRPr="005F497F">
        <w:t xml:space="preserve">Management Team is the subject of an allegation, </w:t>
      </w:r>
      <w:r w:rsidR="005F497F">
        <w:t xml:space="preserve">it will be </w:t>
      </w:r>
      <w:r w:rsidR="00BC543F" w:rsidRPr="005F497F">
        <w:t xml:space="preserve">reported to </w:t>
      </w:r>
      <w:r w:rsidR="005F497F" w:rsidRPr="005F497F">
        <w:t xml:space="preserve">the </w:t>
      </w:r>
      <w:r w:rsidR="00BC543F" w:rsidRPr="005F497F">
        <w:t>Director</w:t>
      </w:r>
      <w:r w:rsidR="00440223">
        <w:t>/or equivalent role</w:t>
      </w:r>
      <w:r w:rsidR="002F53FB" w:rsidRPr="00CF0BAE">
        <w:t xml:space="preserve">. </w:t>
      </w:r>
      <w:r w:rsidR="00C65895">
        <w:t>Either Sarah Housley-Stott or Jayne Manders</w:t>
      </w:r>
      <w:r w:rsidR="003943F1" w:rsidRPr="005F497F">
        <w:rPr>
          <w:i/>
          <w:iCs/>
        </w:rPr>
        <w:t xml:space="preserve"> </w:t>
      </w:r>
      <w:r w:rsidR="00A15BA4" w:rsidRPr="005F497F">
        <w:rPr>
          <w:iCs/>
        </w:rPr>
        <w:t xml:space="preserve">will follow the procedures set out in </w:t>
      </w:r>
      <w:r w:rsidR="00CB2001" w:rsidRPr="005F497F">
        <w:t xml:space="preserve">Part </w:t>
      </w:r>
      <w:r w:rsidR="00937B40" w:rsidRPr="005F497F">
        <w:t>F</w:t>
      </w:r>
      <w:r w:rsidR="00CB2001" w:rsidRPr="005F497F">
        <w:t>our of ‘Keeping Children Safe in Education’</w:t>
      </w:r>
      <w:r w:rsidR="000E32A3" w:rsidRPr="005F497F">
        <w:t xml:space="preserve">, </w:t>
      </w:r>
      <w:r w:rsidR="000B3BF4" w:rsidRPr="005F497F">
        <w:t>202</w:t>
      </w:r>
      <w:r w:rsidR="00252E48" w:rsidRPr="005F497F">
        <w:t>5</w:t>
      </w:r>
      <w:r w:rsidR="00CC4B5E" w:rsidRPr="005F497F">
        <w:t>.</w:t>
      </w:r>
    </w:p>
    <w:p w14:paraId="47949668" w14:textId="77777777" w:rsidR="00D22BDD" w:rsidRPr="00A508C2" w:rsidRDefault="00D22BDD" w:rsidP="00EA3E54">
      <w:pPr>
        <w:tabs>
          <w:tab w:val="left" w:pos="-720"/>
          <w:tab w:val="left" w:pos="0"/>
          <w:tab w:val="num" w:pos="792"/>
        </w:tabs>
        <w:ind w:right="-54"/>
        <w:rPr>
          <w:color w:val="000000"/>
        </w:rPr>
      </w:pPr>
    </w:p>
    <w:p w14:paraId="7EB0CF0A" w14:textId="2BB9AE10" w:rsidR="00B72AAD" w:rsidRDefault="00F14563" w:rsidP="00541AF8">
      <w:pPr>
        <w:tabs>
          <w:tab w:val="left" w:pos="-720"/>
          <w:tab w:val="left" w:pos="0"/>
        </w:tabs>
        <w:ind w:left="720" w:right="-54" w:hanging="720"/>
        <w:rPr>
          <w:color w:val="000000"/>
          <w:lang w:val="en-GB"/>
        </w:rPr>
      </w:pPr>
      <w:r w:rsidRPr="00A508C2">
        <w:rPr>
          <w:color w:val="000000"/>
        </w:rPr>
        <w:t>4.3.3</w:t>
      </w:r>
      <w:r w:rsidR="00F24D6D" w:rsidRPr="00CF0BAE">
        <w:rPr>
          <w:color w:val="000000"/>
        </w:rPr>
        <w:tab/>
      </w:r>
      <w:r w:rsidR="00C65895">
        <w:t xml:space="preserve">YPM </w:t>
      </w:r>
      <w:r w:rsidR="000E5BF3" w:rsidRPr="000E5BF3">
        <w:rPr>
          <w:lang w:val="en-GB"/>
        </w:rPr>
        <w:t>will</w:t>
      </w:r>
      <w:r w:rsidR="00541AF8" w:rsidRPr="000E5BF3">
        <w:rPr>
          <w:lang w:val="en-GB"/>
        </w:rPr>
        <w:t xml:space="preserve"> consult with the Local Authority Designated Officer (LADO) in the event of an allegation being </w:t>
      </w:r>
      <w:r w:rsidR="00541AF8" w:rsidRPr="005B48E2">
        <w:rPr>
          <w:lang w:val="en-GB"/>
        </w:rPr>
        <w:t xml:space="preserve">made </w:t>
      </w:r>
      <w:r w:rsidR="00541AF8" w:rsidRPr="000E5BF3">
        <w:rPr>
          <w:lang w:val="en-GB"/>
        </w:rPr>
        <w:t xml:space="preserve">against </w:t>
      </w:r>
      <w:r w:rsidR="00E37FDE" w:rsidRPr="000E5BF3">
        <w:rPr>
          <w:lang w:val="en-GB"/>
        </w:rPr>
        <w:t>a teacher</w:t>
      </w:r>
      <w:r w:rsidR="00DC5AB4" w:rsidRPr="000E5BF3">
        <w:rPr>
          <w:lang w:val="en-GB"/>
        </w:rPr>
        <w:t>/tutor</w:t>
      </w:r>
      <w:r w:rsidR="00E27DF9" w:rsidRPr="000E5BF3">
        <w:rPr>
          <w:lang w:val="en-GB"/>
        </w:rPr>
        <w:t>/mentor</w:t>
      </w:r>
      <w:r w:rsidR="00EA3E54" w:rsidRPr="000E5BF3">
        <w:rPr>
          <w:lang w:val="en-GB"/>
        </w:rPr>
        <w:t>,</w:t>
      </w:r>
      <w:r w:rsidR="00594EA2">
        <w:rPr>
          <w:lang w:val="en-GB"/>
        </w:rPr>
        <w:t xml:space="preserve"> </w:t>
      </w:r>
      <w:r w:rsidR="00E37FDE" w:rsidRPr="005B48E2">
        <w:rPr>
          <w:lang w:val="en-GB"/>
        </w:rPr>
        <w:t>other staff</w:t>
      </w:r>
      <w:r w:rsidR="00594EA2">
        <w:rPr>
          <w:lang w:val="en-GB"/>
        </w:rPr>
        <w:t xml:space="preserve"> or</w:t>
      </w:r>
      <w:r w:rsidR="00E37FDE" w:rsidRPr="005B48E2">
        <w:rPr>
          <w:lang w:val="en-GB"/>
        </w:rPr>
        <w:t xml:space="preserve"> </w:t>
      </w:r>
      <w:r w:rsidR="00541AF8" w:rsidRPr="005B48E2">
        <w:rPr>
          <w:lang w:val="en-GB"/>
        </w:rPr>
        <w:t>volunteer and adhere to the relevant procedures set out in ‘Keeping Children Safe in</w:t>
      </w:r>
      <w:r w:rsidR="00541AF8" w:rsidRPr="00A508C2">
        <w:rPr>
          <w:color w:val="000000"/>
          <w:lang w:val="en-GB"/>
        </w:rPr>
        <w:t xml:space="preserve"> Education</w:t>
      </w:r>
      <w:proofErr w:type="gramStart"/>
      <w:r w:rsidR="00541AF8" w:rsidRPr="00A508C2">
        <w:rPr>
          <w:color w:val="000000"/>
          <w:lang w:val="en-GB"/>
        </w:rPr>
        <w:t>’,</w:t>
      </w:r>
      <w:r w:rsidR="00541AF8" w:rsidRPr="00FD4C0D">
        <w:rPr>
          <w:lang w:val="en-GB"/>
        </w:rPr>
        <w:t xml:space="preserve"> </w:t>
      </w:r>
      <w:r w:rsidR="000B3BF4" w:rsidRPr="000E5BF3">
        <w:rPr>
          <w:lang w:val="en-GB"/>
        </w:rPr>
        <w:t>202</w:t>
      </w:r>
      <w:r w:rsidR="00252E48" w:rsidRPr="000E5BF3">
        <w:rPr>
          <w:lang w:val="en-GB"/>
        </w:rPr>
        <w:t>5</w:t>
      </w:r>
      <w:proofErr w:type="gramEnd"/>
      <w:r w:rsidR="00510673" w:rsidRPr="000E5BF3">
        <w:rPr>
          <w:lang w:val="en-GB"/>
        </w:rPr>
        <w:t xml:space="preserve">, </w:t>
      </w:r>
      <w:r w:rsidR="00510673">
        <w:rPr>
          <w:color w:val="000000"/>
          <w:lang w:val="en-GB"/>
        </w:rPr>
        <w:t>Part Four</w:t>
      </w:r>
      <w:r w:rsidR="000E5BF3">
        <w:rPr>
          <w:color w:val="000000"/>
          <w:lang w:val="en-GB"/>
        </w:rPr>
        <w:t>.</w:t>
      </w:r>
    </w:p>
    <w:p w14:paraId="5075534D" w14:textId="77777777" w:rsidR="000E5BF3" w:rsidRPr="00A508C2" w:rsidRDefault="000E5BF3" w:rsidP="00541AF8">
      <w:pPr>
        <w:tabs>
          <w:tab w:val="left" w:pos="-720"/>
          <w:tab w:val="left" w:pos="0"/>
        </w:tabs>
        <w:ind w:left="720" w:right="-54" w:hanging="720"/>
        <w:rPr>
          <w:i/>
          <w:iCs/>
          <w:color w:val="000000"/>
        </w:rPr>
      </w:pPr>
    </w:p>
    <w:p w14:paraId="6003BAB3" w14:textId="6D88ED83" w:rsidR="00F14563" w:rsidRPr="00A508C2" w:rsidRDefault="00F14563" w:rsidP="00B72AAD">
      <w:pPr>
        <w:tabs>
          <w:tab w:val="left" w:pos="-720"/>
          <w:tab w:val="left" w:pos="0"/>
        </w:tabs>
        <w:ind w:left="720" w:right="-54" w:hanging="720"/>
        <w:rPr>
          <w:color w:val="000000"/>
          <w:lang w:eastAsia="en-GB"/>
        </w:rPr>
      </w:pPr>
      <w:r w:rsidRPr="00A508C2">
        <w:rPr>
          <w:iCs/>
          <w:color w:val="000000"/>
        </w:rPr>
        <w:lastRenderedPageBreak/>
        <w:t>4.3.4</w:t>
      </w:r>
      <w:r w:rsidR="00B72AAD" w:rsidRPr="00A508C2">
        <w:rPr>
          <w:i/>
          <w:iCs/>
          <w:color w:val="000000"/>
        </w:rPr>
        <w:tab/>
      </w:r>
      <w:r w:rsidR="00B72AAD" w:rsidRPr="000E5BF3">
        <w:rPr>
          <w:bCs/>
          <w:lang w:eastAsia="en-GB"/>
        </w:rPr>
        <w:t xml:space="preserve">The </w:t>
      </w:r>
      <w:r w:rsidR="00BF2985" w:rsidRPr="000E5BF3">
        <w:rPr>
          <w:iCs/>
        </w:rPr>
        <w:t xml:space="preserve">Senior Management Team </w:t>
      </w:r>
      <w:r w:rsidR="00840361" w:rsidRPr="000E5BF3">
        <w:rPr>
          <w:bCs/>
          <w:lang w:eastAsia="en-GB"/>
        </w:rPr>
        <w:t xml:space="preserve">will ensure that </w:t>
      </w:r>
      <w:r w:rsidR="00C65895" w:rsidRPr="000E5BF3">
        <w:rPr>
          <w:bCs/>
          <w:lang w:eastAsia="en-GB"/>
        </w:rPr>
        <w:t>allegations</w:t>
      </w:r>
      <w:r w:rsidR="00B72AAD" w:rsidRPr="000E5BF3">
        <w:rPr>
          <w:bCs/>
          <w:lang w:eastAsia="en-GB"/>
        </w:rPr>
        <w:t xml:space="preserve"> are reported to the</w:t>
      </w:r>
      <w:r w:rsidR="00E27DF9" w:rsidRPr="000E5BF3">
        <w:rPr>
          <w:bCs/>
          <w:lang w:eastAsia="en-GB"/>
        </w:rPr>
        <w:t xml:space="preserve"> commissioning school immediately and the</w:t>
      </w:r>
      <w:r w:rsidR="00B72AAD" w:rsidRPr="000E5BF3">
        <w:rPr>
          <w:bCs/>
          <w:lang w:eastAsia="en-GB"/>
        </w:rPr>
        <w:t xml:space="preserve"> LADO within one working day.</w:t>
      </w:r>
      <w:r w:rsidR="00B72AAD" w:rsidRPr="000E5BF3">
        <w:rPr>
          <w:lang w:eastAsia="en-GB"/>
        </w:rPr>
        <w:t xml:space="preserve"> </w:t>
      </w:r>
      <w:r w:rsidR="00840361" w:rsidRPr="000E5BF3">
        <w:rPr>
          <w:lang w:eastAsia="en-GB"/>
        </w:rPr>
        <w:t xml:space="preserve">The LADO </w:t>
      </w:r>
      <w:r w:rsidR="00B72AAD" w:rsidRPr="000E5BF3">
        <w:rPr>
          <w:lang w:eastAsia="en-GB"/>
        </w:rPr>
        <w:t xml:space="preserve">will advise on all further action to be taken.  </w:t>
      </w:r>
    </w:p>
    <w:p w14:paraId="0A1E5FD7" w14:textId="77777777" w:rsidR="00F14563" w:rsidRPr="00A508C2" w:rsidRDefault="00F14563" w:rsidP="00B72AAD">
      <w:pPr>
        <w:tabs>
          <w:tab w:val="left" w:pos="-720"/>
          <w:tab w:val="left" w:pos="0"/>
        </w:tabs>
        <w:ind w:left="720" w:right="-54" w:hanging="720"/>
        <w:rPr>
          <w:color w:val="000000"/>
          <w:lang w:eastAsia="en-GB"/>
        </w:rPr>
      </w:pPr>
    </w:p>
    <w:p w14:paraId="4A4F636B" w14:textId="62D2E145" w:rsidR="00510673" w:rsidRPr="000E5BF3" w:rsidRDefault="00F14563" w:rsidP="00510673">
      <w:pPr>
        <w:tabs>
          <w:tab w:val="left" w:pos="-720"/>
          <w:tab w:val="left" w:pos="0"/>
        </w:tabs>
        <w:ind w:left="720" w:right="-54" w:hanging="720"/>
      </w:pPr>
      <w:r w:rsidRPr="00A508C2">
        <w:rPr>
          <w:color w:val="000000"/>
          <w:lang w:eastAsia="en-GB"/>
        </w:rPr>
        <w:t>4.3.5</w:t>
      </w:r>
      <w:r w:rsidRPr="00A508C2">
        <w:rPr>
          <w:color w:val="000000"/>
          <w:lang w:eastAsia="en-GB"/>
        </w:rPr>
        <w:tab/>
      </w:r>
      <w:r w:rsidRPr="00A508C2">
        <w:rPr>
          <w:color w:val="000000"/>
        </w:rPr>
        <w:t xml:space="preserve">Before contacting the </w:t>
      </w:r>
      <w:r w:rsidRPr="000E5BF3">
        <w:t>LADO,</w:t>
      </w:r>
      <w:r w:rsidR="000E5BF3" w:rsidRPr="000E5BF3">
        <w:t xml:space="preserve"> </w:t>
      </w:r>
      <w:r w:rsidR="00E27DF9" w:rsidRPr="000E5BF3">
        <w:t xml:space="preserve">providers </w:t>
      </w:r>
      <w:r w:rsidRPr="000E5BF3">
        <w:t xml:space="preserve">should conduct basic enquiries in line with local procedures to establish the facts to help them determine whether there is any foundation to the allegation, being careful not to </w:t>
      </w:r>
      <w:proofErr w:type="spellStart"/>
      <w:r w:rsidRPr="000E5BF3">
        <w:t>jeopardise</w:t>
      </w:r>
      <w:proofErr w:type="spellEnd"/>
      <w:r w:rsidRPr="000E5BF3">
        <w:t xml:space="preserve"> any future </w:t>
      </w:r>
      <w:r w:rsidR="00717EAC" w:rsidRPr="000E5BF3">
        <w:t xml:space="preserve">possible </w:t>
      </w:r>
      <w:r w:rsidRPr="000E5BF3">
        <w:t>police investigation.</w:t>
      </w:r>
      <w:r w:rsidR="00510673" w:rsidRPr="000E5BF3">
        <w:t xml:space="preserve"> </w:t>
      </w:r>
    </w:p>
    <w:p w14:paraId="62A5CF12" w14:textId="77777777" w:rsidR="00510673" w:rsidRPr="000E5BF3" w:rsidRDefault="00510673" w:rsidP="00B72AAD">
      <w:pPr>
        <w:tabs>
          <w:tab w:val="left" w:pos="-720"/>
          <w:tab w:val="left" w:pos="0"/>
        </w:tabs>
        <w:ind w:left="720" w:right="-54" w:hanging="720"/>
      </w:pPr>
    </w:p>
    <w:p w14:paraId="0E05BF28" w14:textId="3B942677" w:rsidR="00F14563" w:rsidRPr="00494F27" w:rsidRDefault="00510673" w:rsidP="00510673">
      <w:pPr>
        <w:tabs>
          <w:tab w:val="left" w:pos="-720"/>
          <w:tab w:val="left" w:pos="0"/>
        </w:tabs>
        <w:ind w:left="720" w:right="-54" w:hanging="720"/>
      </w:pPr>
      <w:r w:rsidRPr="00494F27">
        <w:t>4.3.6</w:t>
      </w:r>
      <w:r w:rsidRPr="00494F27">
        <w:tab/>
      </w:r>
      <w:r w:rsidRPr="000E5BF3">
        <w:t xml:space="preserve">Where </w:t>
      </w:r>
      <w:r w:rsidR="00C65895">
        <w:t>YPM</w:t>
      </w:r>
      <w:r w:rsidR="00EC1A77" w:rsidRPr="000E5BF3">
        <w:rPr>
          <w:iCs/>
        </w:rPr>
        <w:t xml:space="preserve"> </w:t>
      </w:r>
      <w:r w:rsidRPr="000E5BF3">
        <w:t>ide</w:t>
      </w:r>
      <w:r w:rsidRPr="00494F27">
        <w:t xml:space="preserve">ntify a child has been harmed, that there may be an immediate risk of harm to a child or if the situation is an emergency, they should contact </w:t>
      </w:r>
      <w:r w:rsidR="001C108B" w:rsidRPr="000E5BF3">
        <w:t xml:space="preserve">the commissioning school immediately and </w:t>
      </w:r>
      <w:r w:rsidRPr="000E5BF3">
        <w:t xml:space="preserve">children’s social care and as appropriate the police </w:t>
      </w:r>
      <w:r w:rsidRPr="00494F27">
        <w:t xml:space="preserve">immediately. </w:t>
      </w:r>
    </w:p>
    <w:p w14:paraId="0D831E4D" w14:textId="77777777" w:rsidR="00510673" w:rsidRPr="00A508C2" w:rsidRDefault="00510673" w:rsidP="00510673">
      <w:pPr>
        <w:tabs>
          <w:tab w:val="left" w:pos="-720"/>
          <w:tab w:val="left" w:pos="0"/>
        </w:tabs>
        <w:ind w:right="-54"/>
        <w:rPr>
          <w:color w:val="000000"/>
        </w:rPr>
      </w:pPr>
    </w:p>
    <w:p w14:paraId="7A2E2F5C" w14:textId="7C6BAF32" w:rsidR="00F14563" w:rsidRPr="00A508C2" w:rsidRDefault="00F14563" w:rsidP="00B72AAD">
      <w:pPr>
        <w:tabs>
          <w:tab w:val="left" w:pos="-720"/>
          <w:tab w:val="left" w:pos="0"/>
        </w:tabs>
        <w:ind w:left="720" w:right="-54" w:hanging="720"/>
        <w:rPr>
          <w:color w:val="000000"/>
        </w:rPr>
      </w:pPr>
      <w:r w:rsidRPr="00A508C2">
        <w:rPr>
          <w:color w:val="000000"/>
        </w:rPr>
        <w:t>4.3.7</w:t>
      </w:r>
      <w:r w:rsidRPr="00A508C2">
        <w:rPr>
          <w:color w:val="000000"/>
        </w:rPr>
        <w:tab/>
      </w:r>
      <w:r w:rsidR="00C65895">
        <w:t xml:space="preserve">YPM </w:t>
      </w:r>
      <w:r w:rsidRPr="00A508C2">
        <w:rPr>
          <w:color w:val="000000"/>
        </w:rPr>
        <w:t xml:space="preserve">will consider: </w:t>
      </w:r>
    </w:p>
    <w:p w14:paraId="58DBCFE3" w14:textId="77777777" w:rsidR="00F14563" w:rsidRPr="00A508C2" w:rsidRDefault="00F14563" w:rsidP="00B72AAD">
      <w:pPr>
        <w:tabs>
          <w:tab w:val="left" w:pos="-720"/>
          <w:tab w:val="left" w:pos="0"/>
        </w:tabs>
        <w:ind w:left="720" w:right="-54" w:hanging="720"/>
        <w:rPr>
          <w:color w:val="000000"/>
        </w:rPr>
      </w:pPr>
    </w:p>
    <w:p w14:paraId="03C30DDC" w14:textId="77777777" w:rsidR="00F14563" w:rsidRPr="00A508C2" w:rsidRDefault="00F14563" w:rsidP="003D3935">
      <w:pPr>
        <w:numPr>
          <w:ilvl w:val="0"/>
          <w:numId w:val="16"/>
        </w:numPr>
        <w:tabs>
          <w:tab w:val="left" w:pos="-720"/>
          <w:tab w:val="left" w:pos="0"/>
        </w:tabs>
        <w:ind w:left="1276" w:right="-54" w:hanging="502"/>
        <w:rPr>
          <w:color w:val="000000"/>
        </w:rPr>
      </w:pPr>
      <w:r w:rsidRPr="00A508C2">
        <w:rPr>
          <w:b/>
          <w:bCs/>
          <w:color w:val="000000"/>
        </w:rPr>
        <w:t>Looking after the welfare of the child</w:t>
      </w:r>
      <w:r w:rsidRPr="00A508C2">
        <w:rPr>
          <w:color w:val="000000"/>
        </w:rPr>
        <w:t xml:space="preserve"> - the </w:t>
      </w:r>
      <w:r w:rsidR="00E37FDE">
        <w:rPr>
          <w:color w:val="000000"/>
        </w:rPr>
        <w:t>D</w:t>
      </w:r>
      <w:r w:rsidRPr="00A508C2">
        <w:rPr>
          <w:color w:val="000000"/>
        </w:rPr>
        <w:t xml:space="preserve">esignated </w:t>
      </w:r>
      <w:r w:rsidR="00E37FDE">
        <w:rPr>
          <w:color w:val="000000"/>
        </w:rPr>
        <w:t>S</w:t>
      </w:r>
      <w:r w:rsidRPr="00A508C2">
        <w:rPr>
          <w:color w:val="000000"/>
        </w:rPr>
        <w:t xml:space="preserve">afeguarding </w:t>
      </w:r>
      <w:r w:rsidR="00E37FDE">
        <w:t>L</w:t>
      </w:r>
      <w:r w:rsidRPr="00FD4C0D">
        <w:t xml:space="preserve">ead </w:t>
      </w:r>
      <w:r w:rsidR="00CC4B5E" w:rsidRPr="00FD4C0D">
        <w:t xml:space="preserve">(or </w:t>
      </w:r>
      <w:r w:rsidR="00E37FDE">
        <w:t>D</w:t>
      </w:r>
      <w:r w:rsidR="00CC4B5E" w:rsidRPr="00FD4C0D">
        <w:t>eputy)</w:t>
      </w:r>
      <w:r w:rsidR="00CC4B5E" w:rsidRPr="00CC4B5E">
        <w:rPr>
          <w:color w:val="FF0000"/>
        </w:rPr>
        <w:t xml:space="preserve"> </w:t>
      </w:r>
      <w:r w:rsidRPr="00A508C2">
        <w:rPr>
          <w:color w:val="000000"/>
        </w:rPr>
        <w:t xml:space="preserve">is responsible for ensuring that the child is not at risk and referring cases of suspected abuse to the local authority children’s social care. </w:t>
      </w:r>
    </w:p>
    <w:p w14:paraId="6CF774F4" w14:textId="77777777" w:rsidR="00F14563" w:rsidRPr="00A508C2" w:rsidRDefault="00F14563" w:rsidP="003D3935">
      <w:pPr>
        <w:numPr>
          <w:ilvl w:val="0"/>
          <w:numId w:val="16"/>
        </w:numPr>
        <w:tabs>
          <w:tab w:val="left" w:pos="-720"/>
          <w:tab w:val="left" w:pos="0"/>
        </w:tabs>
        <w:ind w:left="1276" w:right="-54" w:hanging="502"/>
        <w:rPr>
          <w:color w:val="000000"/>
          <w:lang w:eastAsia="en-GB"/>
        </w:rPr>
      </w:pPr>
      <w:r w:rsidRPr="00A508C2">
        <w:rPr>
          <w:b/>
          <w:bCs/>
          <w:color w:val="000000"/>
        </w:rPr>
        <w:t>Investigating and supporting the person subject to the allegation</w:t>
      </w:r>
      <w:r w:rsidRPr="00A508C2">
        <w:rPr>
          <w:color w:val="000000"/>
        </w:rPr>
        <w:t xml:space="preserve"> - the case manager should discuss with the LADO, the nature, content and context of the allegation, and agree a course of action</w:t>
      </w:r>
      <w:r w:rsidR="00F62F8A" w:rsidRPr="00A508C2">
        <w:rPr>
          <w:color w:val="000000"/>
        </w:rPr>
        <w:t>.</w:t>
      </w:r>
    </w:p>
    <w:p w14:paraId="6C4EB225" w14:textId="77777777" w:rsidR="00F24D6D" w:rsidRPr="00A508C2" w:rsidRDefault="00F24D6D" w:rsidP="00F24D6D">
      <w:pPr>
        <w:tabs>
          <w:tab w:val="left" w:pos="-720"/>
          <w:tab w:val="left" w:pos="0"/>
        </w:tabs>
        <w:ind w:right="-54"/>
        <w:rPr>
          <w:color w:val="000000"/>
        </w:rPr>
      </w:pPr>
    </w:p>
    <w:p w14:paraId="221518E0" w14:textId="1E5C6B15" w:rsidR="00F24D6D" w:rsidRPr="00A508C2" w:rsidRDefault="00E4458A" w:rsidP="00F24D6D">
      <w:pPr>
        <w:tabs>
          <w:tab w:val="left" w:pos="-720"/>
          <w:tab w:val="left" w:pos="0"/>
        </w:tabs>
        <w:ind w:left="720" w:right="-54" w:hanging="720"/>
        <w:rPr>
          <w:color w:val="000000"/>
        </w:rPr>
      </w:pPr>
      <w:r w:rsidRPr="00A508C2">
        <w:rPr>
          <w:color w:val="000000"/>
        </w:rPr>
        <w:t>4.</w:t>
      </w:r>
      <w:r w:rsidR="00F14563" w:rsidRPr="00A508C2">
        <w:rPr>
          <w:color w:val="000000"/>
        </w:rPr>
        <w:t>3.8</w:t>
      </w:r>
      <w:r w:rsidR="00F24D6D" w:rsidRPr="00C2177F">
        <w:rPr>
          <w:color w:val="000000"/>
        </w:rPr>
        <w:tab/>
      </w:r>
      <w:r w:rsidR="00A572F6">
        <w:t>YPM</w:t>
      </w:r>
      <w:r w:rsidR="00760CB7" w:rsidRPr="000E5BF3">
        <w:rPr>
          <w:iCs/>
        </w:rPr>
        <w:t xml:space="preserve"> </w:t>
      </w:r>
      <w:r w:rsidR="00764439" w:rsidRPr="000E5BF3">
        <w:t xml:space="preserve">will </w:t>
      </w:r>
      <w:r w:rsidR="00764439" w:rsidRPr="00A508C2">
        <w:rPr>
          <w:color w:val="000000"/>
        </w:rPr>
        <w:t xml:space="preserve">ensure that any disciplinary proceedings </w:t>
      </w:r>
      <w:r w:rsidR="00764439" w:rsidRPr="000E5BF3">
        <w:t>against</w:t>
      </w:r>
      <w:r w:rsidR="00832271" w:rsidRPr="000E5BF3">
        <w:t xml:space="preserve"> any</w:t>
      </w:r>
      <w:r w:rsidR="00764439" w:rsidRPr="000E5BF3">
        <w:t xml:space="preserve"> staff</w:t>
      </w:r>
      <w:r w:rsidR="00622F84" w:rsidRPr="000E5BF3">
        <w:t xml:space="preserve"> </w:t>
      </w:r>
      <w:r w:rsidR="00840361" w:rsidRPr="00A508C2">
        <w:rPr>
          <w:color w:val="000000"/>
        </w:rPr>
        <w:t xml:space="preserve">or volunteers </w:t>
      </w:r>
      <w:r w:rsidR="00764439" w:rsidRPr="00A508C2">
        <w:rPr>
          <w:color w:val="000000"/>
        </w:rPr>
        <w:t>relating to child</w:t>
      </w:r>
      <w:r w:rsidR="00840361" w:rsidRPr="00A508C2">
        <w:rPr>
          <w:color w:val="000000"/>
        </w:rPr>
        <w:t xml:space="preserve"> </w:t>
      </w:r>
      <w:r w:rsidR="00764439" w:rsidRPr="00A508C2">
        <w:rPr>
          <w:color w:val="000000"/>
        </w:rPr>
        <w:t>protection matters are concluded in full even when the member of staff</w:t>
      </w:r>
      <w:r w:rsidR="00622F84" w:rsidRPr="00A508C2">
        <w:rPr>
          <w:color w:val="000000"/>
        </w:rPr>
        <w:t xml:space="preserve">, supply staff </w:t>
      </w:r>
      <w:r w:rsidR="00840361" w:rsidRPr="00A508C2">
        <w:rPr>
          <w:color w:val="000000"/>
        </w:rPr>
        <w:t>or volunteer</w:t>
      </w:r>
      <w:r w:rsidR="00764439" w:rsidRPr="00A508C2">
        <w:rPr>
          <w:color w:val="000000"/>
        </w:rPr>
        <w:t xml:space="preserve"> is no longer </w:t>
      </w:r>
      <w:r w:rsidR="00764439" w:rsidRPr="000E5BF3">
        <w:t xml:space="preserve">employed </w:t>
      </w:r>
      <w:r w:rsidR="00253C26" w:rsidRPr="000E5BF3">
        <w:t xml:space="preserve">by </w:t>
      </w:r>
      <w:r w:rsidR="00764439" w:rsidRPr="000E5BF3">
        <w:t xml:space="preserve">the </w:t>
      </w:r>
      <w:r w:rsidR="00253C26" w:rsidRPr="000E5BF3">
        <w:t xml:space="preserve">provision </w:t>
      </w:r>
      <w:r w:rsidR="00764439" w:rsidRPr="000E5BF3">
        <w:t xml:space="preserve">and </w:t>
      </w:r>
      <w:r w:rsidR="00764439" w:rsidRPr="00A508C2">
        <w:rPr>
          <w:color w:val="000000"/>
        </w:rPr>
        <w:t>that notification of any concerns is made to the relevant authorities and professional bodies and included in references where applicable.</w:t>
      </w:r>
    </w:p>
    <w:p w14:paraId="1E67FE5A" w14:textId="77777777" w:rsidR="00F24D6D" w:rsidRPr="00A508C2" w:rsidRDefault="00F24D6D" w:rsidP="00F24D6D">
      <w:pPr>
        <w:tabs>
          <w:tab w:val="left" w:pos="-720"/>
          <w:tab w:val="left" w:pos="0"/>
        </w:tabs>
        <w:ind w:left="720" w:right="-54" w:hanging="720"/>
        <w:rPr>
          <w:color w:val="000000"/>
        </w:rPr>
      </w:pPr>
    </w:p>
    <w:p w14:paraId="16958649" w14:textId="17EB08FB" w:rsidR="00F24D6D" w:rsidRPr="00A508C2" w:rsidRDefault="00E4458A" w:rsidP="00F24D6D">
      <w:pPr>
        <w:tabs>
          <w:tab w:val="left" w:pos="-720"/>
          <w:tab w:val="left" w:pos="0"/>
        </w:tabs>
        <w:ind w:left="720" w:right="-54" w:hanging="720"/>
        <w:rPr>
          <w:color w:val="000000"/>
        </w:rPr>
      </w:pPr>
      <w:r w:rsidRPr="00A508C2">
        <w:rPr>
          <w:color w:val="000000"/>
        </w:rPr>
        <w:t>4.</w:t>
      </w:r>
      <w:r w:rsidR="00F14563" w:rsidRPr="00A508C2">
        <w:rPr>
          <w:color w:val="000000"/>
        </w:rPr>
        <w:t>3.</w:t>
      </w:r>
      <w:r w:rsidR="00196A4F" w:rsidRPr="00A508C2">
        <w:rPr>
          <w:color w:val="000000"/>
        </w:rPr>
        <w:t>9</w:t>
      </w:r>
      <w:r w:rsidR="00F24D6D" w:rsidRPr="00A508C2">
        <w:rPr>
          <w:color w:val="000000"/>
        </w:rPr>
        <w:tab/>
      </w:r>
      <w:r w:rsidR="00BF4011" w:rsidRPr="000E5BF3">
        <w:t>All s</w:t>
      </w:r>
      <w:r w:rsidR="003F4F12" w:rsidRPr="000E5BF3">
        <w:t xml:space="preserve">taff </w:t>
      </w:r>
      <w:r w:rsidR="00622F84" w:rsidRPr="00A508C2">
        <w:rPr>
          <w:color w:val="000000"/>
        </w:rPr>
        <w:t>(including</w:t>
      </w:r>
      <w:r w:rsidR="00C2563A">
        <w:rPr>
          <w:color w:val="000000"/>
        </w:rPr>
        <w:t xml:space="preserve"> </w:t>
      </w:r>
      <w:r w:rsidR="00622F84" w:rsidRPr="00A508C2">
        <w:rPr>
          <w:color w:val="000000"/>
        </w:rPr>
        <w:t>volunteers</w:t>
      </w:r>
      <w:r w:rsidR="00546163" w:rsidRPr="00A508C2">
        <w:rPr>
          <w:color w:val="000000"/>
        </w:rPr>
        <w:t xml:space="preserve">) </w:t>
      </w:r>
      <w:r w:rsidR="003F4F12" w:rsidRPr="00A508C2">
        <w:rPr>
          <w:color w:val="000000"/>
        </w:rPr>
        <w:t>who are the subject of an allegation have the right to have their case dealt with fairly, quickly, and consistently and to be kept informed of its progress.</w:t>
      </w:r>
      <w:r w:rsidR="005E25F2" w:rsidRPr="00A508C2">
        <w:rPr>
          <w:color w:val="000000"/>
        </w:rPr>
        <w:t xml:space="preserve">  </w:t>
      </w:r>
      <w:r w:rsidR="00196A4F" w:rsidRPr="00A508C2">
        <w:rPr>
          <w:color w:val="000000"/>
        </w:rPr>
        <w:t>Suspension should not be an automatic response when an allegation is reported. However,</w:t>
      </w:r>
      <w:r w:rsidR="005E25F2" w:rsidRPr="00A508C2">
        <w:rPr>
          <w:color w:val="000000"/>
        </w:rPr>
        <w:t xml:space="preserve"> in some cases, staff may be suspended where this is deemed to be the best way to ensure that children are protected.</w:t>
      </w:r>
    </w:p>
    <w:p w14:paraId="014D4BDB" w14:textId="77777777" w:rsidR="00F24D6D" w:rsidRPr="00A508C2" w:rsidRDefault="00F24D6D" w:rsidP="00F24D6D">
      <w:pPr>
        <w:tabs>
          <w:tab w:val="left" w:pos="-720"/>
          <w:tab w:val="left" w:pos="0"/>
        </w:tabs>
        <w:ind w:left="720" w:right="-54"/>
        <w:rPr>
          <w:color w:val="000000"/>
        </w:rPr>
      </w:pPr>
    </w:p>
    <w:p w14:paraId="0D63BFEB" w14:textId="77777777" w:rsidR="00196A4F" w:rsidRPr="00A508C2" w:rsidRDefault="00E4458A" w:rsidP="00F24D6D">
      <w:pPr>
        <w:tabs>
          <w:tab w:val="left" w:pos="-720"/>
          <w:tab w:val="left" w:pos="0"/>
        </w:tabs>
        <w:ind w:left="720" w:right="-54" w:hanging="720"/>
        <w:rPr>
          <w:b/>
          <w:bCs/>
          <w:color w:val="000000"/>
        </w:rPr>
      </w:pPr>
      <w:r w:rsidRPr="00A508C2">
        <w:rPr>
          <w:color w:val="000000"/>
        </w:rPr>
        <w:t>4.</w:t>
      </w:r>
      <w:r w:rsidR="00196A4F" w:rsidRPr="00A508C2">
        <w:rPr>
          <w:color w:val="000000"/>
        </w:rPr>
        <w:t>4</w:t>
      </w:r>
      <w:r w:rsidR="00196A4F" w:rsidRPr="00A508C2">
        <w:rPr>
          <w:color w:val="000000"/>
        </w:rPr>
        <w:tab/>
      </w:r>
      <w:r w:rsidR="00196A4F" w:rsidRPr="00A508C2">
        <w:rPr>
          <w:b/>
          <w:bCs/>
          <w:color w:val="000000"/>
        </w:rPr>
        <w:t>Concerns that do not meet the harms threshold</w:t>
      </w:r>
      <w:r w:rsidR="005A2C66" w:rsidRPr="00A508C2">
        <w:rPr>
          <w:b/>
          <w:bCs/>
          <w:color w:val="000000"/>
        </w:rPr>
        <w:t xml:space="preserve"> (</w:t>
      </w:r>
      <w:r w:rsidR="009147E8" w:rsidRPr="00A508C2">
        <w:rPr>
          <w:b/>
          <w:bCs/>
          <w:color w:val="000000"/>
        </w:rPr>
        <w:t xml:space="preserve">Part </w:t>
      </w:r>
      <w:r w:rsidR="00937B40" w:rsidRPr="00A508C2">
        <w:rPr>
          <w:b/>
          <w:bCs/>
          <w:color w:val="000000"/>
        </w:rPr>
        <w:t>F</w:t>
      </w:r>
      <w:r w:rsidR="005A2C66" w:rsidRPr="00A508C2">
        <w:rPr>
          <w:b/>
          <w:bCs/>
          <w:color w:val="000000"/>
        </w:rPr>
        <w:t xml:space="preserve">our, </w:t>
      </w:r>
      <w:r w:rsidR="00937B40" w:rsidRPr="00A508C2">
        <w:rPr>
          <w:b/>
          <w:bCs/>
          <w:color w:val="000000"/>
        </w:rPr>
        <w:t>S</w:t>
      </w:r>
      <w:r w:rsidR="009147E8" w:rsidRPr="00A508C2">
        <w:rPr>
          <w:b/>
          <w:bCs/>
          <w:color w:val="000000"/>
        </w:rPr>
        <w:t>ection</w:t>
      </w:r>
      <w:r w:rsidR="005A2C66" w:rsidRPr="00A508C2">
        <w:rPr>
          <w:b/>
          <w:bCs/>
          <w:color w:val="000000"/>
        </w:rPr>
        <w:t xml:space="preserve"> </w:t>
      </w:r>
      <w:r w:rsidR="00937B40" w:rsidRPr="00A508C2">
        <w:rPr>
          <w:b/>
          <w:bCs/>
          <w:color w:val="000000"/>
        </w:rPr>
        <w:t>Two</w:t>
      </w:r>
      <w:r w:rsidR="005A2C66" w:rsidRPr="00A508C2">
        <w:rPr>
          <w:b/>
          <w:bCs/>
          <w:color w:val="000000"/>
        </w:rPr>
        <w:t>)</w:t>
      </w:r>
    </w:p>
    <w:p w14:paraId="46C6460E" w14:textId="77777777" w:rsidR="00196A4F" w:rsidRPr="00A508C2" w:rsidRDefault="00196A4F" w:rsidP="00F24D6D">
      <w:pPr>
        <w:tabs>
          <w:tab w:val="left" w:pos="-720"/>
          <w:tab w:val="left" w:pos="0"/>
        </w:tabs>
        <w:ind w:left="720" w:right="-54" w:hanging="720"/>
        <w:rPr>
          <w:color w:val="000000"/>
        </w:rPr>
      </w:pPr>
    </w:p>
    <w:p w14:paraId="3F7A6875" w14:textId="4DCC1231" w:rsidR="00196A4F" w:rsidRPr="00A508C2" w:rsidRDefault="00196A4F" w:rsidP="00196A4F">
      <w:pPr>
        <w:tabs>
          <w:tab w:val="left" w:pos="-720"/>
          <w:tab w:val="left" w:pos="0"/>
        </w:tabs>
        <w:ind w:left="720" w:right="-54" w:hanging="720"/>
        <w:rPr>
          <w:color w:val="000000"/>
        </w:rPr>
      </w:pPr>
      <w:r w:rsidRPr="00A508C2">
        <w:rPr>
          <w:color w:val="000000"/>
        </w:rPr>
        <w:t>4.4.1</w:t>
      </w:r>
      <w:r w:rsidRPr="00A508C2">
        <w:rPr>
          <w:color w:val="000000"/>
        </w:rPr>
        <w:tab/>
        <w:t xml:space="preserve">Low level concerns that do not </w:t>
      </w:r>
      <w:r w:rsidRPr="000E5BF3">
        <w:t xml:space="preserve">meet the harms threshold should be reported to the </w:t>
      </w:r>
      <w:r w:rsidR="00F52E86" w:rsidRPr="000E5BF3">
        <w:t>Senior Manager and/or the DSL of the setting(s) and the</w:t>
      </w:r>
      <w:r w:rsidR="00A572F6">
        <w:t xml:space="preserve"> </w:t>
      </w:r>
      <w:r w:rsidR="009315C3" w:rsidRPr="00A572F6">
        <w:t>Safeguarding Lead</w:t>
      </w:r>
      <w:r w:rsidR="00660252" w:rsidRPr="00A572F6">
        <w:rPr>
          <w:color w:val="00B050"/>
        </w:rPr>
        <w:t xml:space="preserve"> </w:t>
      </w:r>
      <w:r w:rsidR="00660252" w:rsidRPr="00A572F6">
        <w:t>of the commissioning school immediately</w:t>
      </w:r>
      <w:r w:rsidRPr="00A508C2">
        <w:rPr>
          <w:color w:val="000000"/>
        </w:rPr>
        <w:t xml:space="preserve"> </w:t>
      </w:r>
      <w:r w:rsidR="00B207AC" w:rsidRPr="00A508C2">
        <w:rPr>
          <w:color w:val="000000"/>
        </w:rPr>
        <w:t xml:space="preserve">NB: The term low level does not mean that it is insignificant, it means that the </w:t>
      </w:r>
      <w:proofErr w:type="spellStart"/>
      <w:r w:rsidR="00B207AC" w:rsidRPr="00A508C2">
        <w:rPr>
          <w:color w:val="000000"/>
        </w:rPr>
        <w:t>behaviour</w:t>
      </w:r>
      <w:proofErr w:type="spellEnd"/>
      <w:r w:rsidR="00B207AC" w:rsidRPr="00A508C2">
        <w:rPr>
          <w:color w:val="000000"/>
        </w:rPr>
        <w:t xml:space="preserve"> towards a child does not meet the harms test.</w:t>
      </w:r>
    </w:p>
    <w:p w14:paraId="560618BC" w14:textId="77777777" w:rsidR="001208B8" w:rsidRPr="00A508C2" w:rsidRDefault="001208B8" w:rsidP="00196A4F">
      <w:pPr>
        <w:tabs>
          <w:tab w:val="left" w:pos="-720"/>
          <w:tab w:val="left" w:pos="0"/>
        </w:tabs>
        <w:ind w:left="720" w:right="-54" w:hanging="720"/>
        <w:rPr>
          <w:color w:val="000000"/>
        </w:rPr>
      </w:pPr>
    </w:p>
    <w:p w14:paraId="42EFC208" w14:textId="146D8BE6" w:rsidR="001208B8" w:rsidRPr="007E5378" w:rsidRDefault="001208B8" w:rsidP="00FD4C0D">
      <w:pPr>
        <w:tabs>
          <w:tab w:val="left" w:pos="-720"/>
          <w:tab w:val="left" w:pos="0"/>
          <w:tab w:val="num" w:pos="792"/>
        </w:tabs>
        <w:ind w:left="720" w:right="-54" w:hanging="720"/>
      </w:pPr>
      <w:r w:rsidRPr="00660252">
        <w:rPr>
          <w:iCs/>
          <w:color w:val="000000"/>
        </w:rPr>
        <w:t>4.4.2</w:t>
      </w:r>
      <w:r w:rsidRPr="00660252">
        <w:rPr>
          <w:iCs/>
          <w:color w:val="000000"/>
        </w:rPr>
        <w:tab/>
      </w:r>
      <w:r w:rsidRPr="007E5378">
        <w:rPr>
          <w:iCs/>
        </w:rPr>
        <w:t xml:space="preserve">In cases where </w:t>
      </w:r>
      <w:r w:rsidR="00C50A5F" w:rsidRPr="007E5378">
        <w:rPr>
          <w:iCs/>
        </w:rPr>
        <w:t>a</w:t>
      </w:r>
      <w:r w:rsidRPr="007E5378">
        <w:rPr>
          <w:iCs/>
        </w:rPr>
        <w:t xml:space="preserve"> </w:t>
      </w:r>
      <w:r w:rsidR="00A50B7B" w:rsidRPr="007E5378">
        <w:rPr>
          <w:iCs/>
        </w:rPr>
        <w:t>member of the Senior Management Team</w:t>
      </w:r>
      <w:r w:rsidRPr="007E5378">
        <w:rPr>
          <w:iCs/>
        </w:rPr>
        <w:t xml:space="preserve"> is the subject of </w:t>
      </w:r>
      <w:r w:rsidR="00E44EB7" w:rsidRPr="007E5378">
        <w:rPr>
          <w:iCs/>
        </w:rPr>
        <w:t>low-level</w:t>
      </w:r>
      <w:r w:rsidR="00A964AD" w:rsidRPr="007E5378">
        <w:rPr>
          <w:iCs/>
        </w:rPr>
        <w:t xml:space="preserve"> concern</w:t>
      </w:r>
      <w:r w:rsidRPr="007E5378">
        <w:rPr>
          <w:iCs/>
        </w:rPr>
        <w:t xml:space="preserve">, it will be reported to </w:t>
      </w:r>
      <w:r w:rsidR="008744D2" w:rsidRPr="00A572F6">
        <w:rPr>
          <w:iCs/>
        </w:rPr>
        <w:t xml:space="preserve">The </w:t>
      </w:r>
      <w:r w:rsidR="00A572F6">
        <w:rPr>
          <w:iCs/>
        </w:rPr>
        <w:t>Manager</w:t>
      </w:r>
      <w:r w:rsidR="00C50A5F" w:rsidRPr="00A572F6">
        <w:rPr>
          <w:iCs/>
        </w:rPr>
        <w:t xml:space="preserve">/equivalent role </w:t>
      </w:r>
      <w:r w:rsidR="00FD525D" w:rsidRPr="00A572F6">
        <w:rPr>
          <w:iCs/>
        </w:rPr>
        <w:t xml:space="preserve">and </w:t>
      </w:r>
      <w:r w:rsidR="00660252" w:rsidRPr="00A572F6">
        <w:rPr>
          <w:iCs/>
        </w:rPr>
        <w:t>the commissioning school</w:t>
      </w:r>
      <w:r w:rsidR="00A572F6">
        <w:rPr>
          <w:iCs/>
        </w:rPr>
        <w:t>.</w:t>
      </w:r>
      <w:r w:rsidRPr="00475191">
        <w:rPr>
          <w:iCs/>
        </w:rPr>
        <w:t xml:space="preserve"> </w:t>
      </w:r>
      <w:r w:rsidRPr="007E5378">
        <w:rPr>
          <w:iCs/>
        </w:rPr>
        <w:t xml:space="preserve"> The </w:t>
      </w:r>
      <w:r w:rsidR="00C50A5F" w:rsidRPr="007E5378">
        <w:rPr>
          <w:iCs/>
        </w:rPr>
        <w:t>provider</w:t>
      </w:r>
      <w:r w:rsidRPr="007E5378">
        <w:rPr>
          <w:iCs/>
        </w:rPr>
        <w:t xml:space="preserve"> will follow the procedures set out in </w:t>
      </w:r>
      <w:r w:rsidRPr="007E5378">
        <w:t>Part</w:t>
      </w:r>
      <w:r w:rsidR="00AC3F48" w:rsidRPr="007E5378">
        <w:t xml:space="preserve"> </w:t>
      </w:r>
      <w:r w:rsidR="00937B40" w:rsidRPr="007E5378">
        <w:t>F</w:t>
      </w:r>
      <w:r w:rsidRPr="007E5378">
        <w:t>our</w:t>
      </w:r>
      <w:r w:rsidR="00E37FDE" w:rsidRPr="007E5378">
        <w:t>, Section Two</w:t>
      </w:r>
      <w:r w:rsidRPr="007E5378">
        <w:t xml:space="preserve"> of ‘Keeping Children Safe in Education’</w:t>
      </w:r>
      <w:r w:rsidR="009147E8" w:rsidRPr="007E5378">
        <w:t xml:space="preserve">, </w:t>
      </w:r>
      <w:r w:rsidRPr="007E5378">
        <w:t>202</w:t>
      </w:r>
      <w:r w:rsidR="00252E48" w:rsidRPr="007E5378">
        <w:t>5</w:t>
      </w:r>
      <w:r w:rsidRPr="007E5378">
        <w:t>.</w:t>
      </w:r>
    </w:p>
    <w:p w14:paraId="02F38FAA" w14:textId="77777777" w:rsidR="00196A4F" w:rsidRPr="000E5BF3" w:rsidRDefault="00196A4F" w:rsidP="00196A4F">
      <w:pPr>
        <w:tabs>
          <w:tab w:val="left" w:pos="-720"/>
          <w:tab w:val="left" w:pos="0"/>
        </w:tabs>
        <w:ind w:left="720" w:right="-54" w:hanging="720"/>
      </w:pPr>
    </w:p>
    <w:p w14:paraId="54DB2FAB" w14:textId="2F78D965" w:rsidR="004047E1" w:rsidRPr="00A508C2" w:rsidRDefault="00196A4F" w:rsidP="00196A4F">
      <w:pPr>
        <w:tabs>
          <w:tab w:val="left" w:pos="-720"/>
          <w:tab w:val="left" w:pos="0"/>
        </w:tabs>
        <w:ind w:left="720" w:right="-54" w:hanging="720"/>
        <w:rPr>
          <w:color w:val="000000"/>
        </w:rPr>
      </w:pPr>
      <w:r w:rsidRPr="000E5BF3">
        <w:t>4.4.</w:t>
      </w:r>
      <w:r w:rsidR="001208B8" w:rsidRPr="000E5BF3">
        <w:t>3</w:t>
      </w:r>
      <w:r w:rsidRPr="000E5BF3">
        <w:tab/>
      </w:r>
      <w:r w:rsidR="00A572F6">
        <w:t xml:space="preserve">YPM </w:t>
      </w:r>
      <w:r w:rsidR="004047E1" w:rsidRPr="00475191">
        <w:t xml:space="preserve">will </w:t>
      </w:r>
      <w:r w:rsidR="004047E1" w:rsidRPr="00475191">
        <w:rPr>
          <w:color w:val="000000"/>
        </w:rPr>
        <w:t>deal with any such concern, no matter how small,</w:t>
      </w:r>
      <w:r w:rsidR="004047E1" w:rsidRPr="00475191">
        <w:rPr>
          <w:noProof/>
          <w:color w:val="000000"/>
        </w:rPr>
        <w:t xml:space="preserve"> </w:t>
      </w:r>
      <w:r w:rsidR="004047E1" w:rsidRPr="00475191">
        <w:rPr>
          <w:color w:val="000000"/>
        </w:rPr>
        <w:t xml:space="preserve">where an adult working in or on </w:t>
      </w:r>
      <w:r w:rsidR="004047E1" w:rsidRPr="00475191">
        <w:t xml:space="preserve">behalf of </w:t>
      </w:r>
      <w:r w:rsidR="00A572F6">
        <w:t xml:space="preserve">YPM </w:t>
      </w:r>
      <w:r w:rsidR="004047E1" w:rsidRPr="00475191">
        <w:t xml:space="preserve">may have </w:t>
      </w:r>
      <w:r w:rsidR="004047E1" w:rsidRPr="00475191">
        <w:rPr>
          <w:color w:val="000000"/>
        </w:rPr>
        <w:t>acted in</w:t>
      </w:r>
      <w:r w:rsidR="004047E1" w:rsidRPr="00A508C2">
        <w:rPr>
          <w:color w:val="000000"/>
        </w:rPr>
        <w:t xml:space="preserve"> a way that:</w:t>
      </w:r>
    </w:p>
    <w:p w14:paraId="77C094D4" w14:textId="77777777" w:rsidR="004047E1" w:rsidRPr="00A508C2" w:rsidRDefault="004047E1" w:rsidP="004047E1">
      <w:pPr>
        <w:tabs>
          <w:tab w:val="left" w:pos="-720"/>
          <w:tab w:val="left" w:pos="0"/>
        </w:tabs>
        <w:ind w:left="1276" w:right="-54" w:hanging="720"/>
        <w:rPr>
          <w:color w:val="000000"/>
        </w:rPr>
      </w:pPr>
    </w:p>
    <w:p w14:paraId="321A7477" w14:textId="77777777" w:rsidR="004047E1" w:rsidRPr="00A508C2" w:rsidRDefault="004047E1" w:rsidP="003D3935">
      <w:pPr>
        <w:numPr>
          <w:ilvl w:val="0"/>
          <w:numId w:val="17"/>
        </w:numPr>
        <w:tabs>
          <w:tab w:val="left" w:pos="-720"/>
          <w:tab w:val="left" w:pos="0"/>
        </w:tabs>
        <w:ind w:right="-54"/>
        <w:rPr>
          <w:color w:val="000000"/>
        </w:rPr>
      </w:pPr>
      <w:r w:rsidRPr="00A508C2">
        <w:rPr>
          <w:color w:val="000000"/>
        </w:rPr>
        <w:t>is inconsistent with the staff code of conduct, including inappropriate conduct outside of</w:t>
      </w:r>
    </w:p>
    <w:p w14:paraId="3BF2BEFD" w14:textId="77777777" w:rsidR="004047E1" w:rsidRPr="00A508C2" w:rsidRDefault="004047E1" w:rsidP="00C77703">
      <w:pPr>
        <w:tabs>
          <w:tab w:val="left" w:pos="-720"/>
          <w:tab w:val="left" w:pos="0"/>
        </w:tabs>
        <w:ind w:left="1080" w:right="-54"/>
        <w:rPr>
          <w:color w:val="000000"/>
        </w:rPr>
      </w:pPr>
      <w:r w:rsidRPr="00A508C2">
        <w:rPr>
          <w:color w:val="000000"/>
        </w:rPr>
        <w:t>work</w:t>
      </w:r>
      <w:r w:rsidR="00C77703" w:rsidRPr="00A508C2">
        <w:rPr>
          <w:color w:val="000000"/>
        </w:rPr>
        <w:t>; and</w:t>
      </w:r>
    </w:p>
    <w:p w14:paraId="6A95CDDE" w14:textId="77777777" w:rsidR="004047E1" w:rsidRPr="00A508C2" w:rsidRDefault="004047E1" w:rsidP="004047E1">
      <w:pPr>
        <w:tabs>
          <w:tab w:val="left" w:pos="-720"/>
          <w:tab w:val="left" w:pos="0"/>
        </w:tabs>
        <w:ind w:left="780" w:right="-54"/>
        <w:rPr>
          <w:color w:val="000000"/>
        </w:rPr>
      </w:pPr>
    </w:p>
    <w:p w14:paraId="1007B550" w14:textId="77777777" w:rsidR="004047E1" w:rsidRPr="00A508C2" w:rsidRDefault="004047E1" w:rsidP="003D3935">
      <w:pPr>
        <w:numPr>
          <w:ilvl w:val="0"/>
          <w:numId w:val="17"/>
        </w:numPr>
        <w:tabs>
          <w:tab w:val="left" w:pos="-720"/>
          <w:tab w:val="left" w:pos="0"/>
        </w:tabs>
        <w:ind w:right="-54"/>
        <w:rPr>
          <w:color w:val="000000"/>
        </w:rPr>
      </w:pPr>
      <w:r w:rsidRPr="00A508C2">
        <w:rPr>
          <w:color w:val="000000"/>
        </w:rPr>
        <w:t>does not meet the allegations threshold or is otherwise not considered serious enough to consider a referral to the LADO.</w:t>
      </w:r>
    </w:p>
    <w:p w14:paraId="12C3749D" w14:textId="77777777" w:rsidR="004047E1" w:rsidRPr="00A508C2" w:rsidRDefault="004047E1" w:rsidP="00196A4F">
      <w:pPr>
        <w:tabs>
          <w:tab w:val="left" w:pos="-720"/>
          <w:tab w:val="left" w:pos="0"/>
        </w:tabs>
        <w:ind w:left="720" w:right="-54" w:hanging="720"/>
        <w:rPr>
          <w:color w:val="000000"/>
        </w:rPr>
      </w:pPr>
    </w:p>
    <w:p w14:paraId="6F5D6780" w14:textId="77777777" w:rsidR="00196A4F" w:rsidRPr="00A508C2" w:rsidRDefault="004047E1" w:rsidP="00196A4F">
      <w:pPr>
        <w:tabs>
          <w:tab w:val="left" w:pos="-720"/>
          <w:tab w:val="left" w:pos="0"/>
        </w:tabs>
        <w:ind w:left="720" w:right="-54" w:hanging="720"/>
        <w:rPr>
          <w:color w:val="000000"/>
        </w:rPr>
      </w:pPr>
      <w:r w:rsidRPr="00A508C2">
        <w:rPr>
          <w:color w:val="000000"/>
        </w:rPr>
        <w:t>4.4.4</w:t>
      </w:r>
      <w:r w:rsidRPr="00A508C2">
        <w:rPr>
          <w:color w:val="000000"/>
        </w:rPr>
        <w:tab/>
      </w:r>
      <w:r w:rsidR="001208B8" w:rsidRPr="00A508C2">
        <w:rPr>
          <w:color w:val="000000"/>
        </w:rPr>
        <w:t>All low-level concerns should be recorded in writing. The record should include details of the concern, the context in which the concern arose, and action taken. The name of the individual sharing their concerns should also be noted, if the individual wishes to remain anonymous then that should be respected as far as reasonably possible.</w:t>
      </w:r>
    </w:p>
    <w:p w14:paraId="6D5889BD" w14:textId="77777777" w:rsidR="005A2C66" w:rsidRPr="00A508C2" w:rsidRDefault="005A2C66" w:rsidP="00196A4F">
      <w:pPr>
        <w:tabs>
          <w:tab w:val="left" w:pos="-720"/>
          <w:tab w:val="left" w:pos="0"/>
        </w:tabs>
        <w:ind w:left="720" w:right="-54" w:hanging="720"/>
        <w:rPr>
          <w:color w:val="000000"/>
        </w:rPr>
      </w:pPr>
    </w:p>
    <w:p w14:paraId="78A91BC1" w14:textId="6C8000C3" w:rsidR="005A2C66" w:rsidRPr="00A508C2" w:rsidRDefault="005A2C66" w:rsidP="00196A4F">
      <w:pPr>
        <w:tabs>
          <w:tab w:val="left" w:pos="-720"/>
          <w:tab w:val="left" w:pos="0"/>
        </w:tabs>
        <w:ind w:left="720" w:right="-54" w:hanging="720"/>
        <w:rPr>
          <w:color w:val="000000"/>
        </w:rPr>
      </w:pPr>
      <w:r w:rsidRPr="00A508C2">
        <w:rPr>
          <w:color w:val="000000"/>
        </w:rPr>
        <w:t>4.4.</w:t>
      </w:r>
      <w:r w:rsidR="00C77703" w:rsidRPr="00A508C2">
        <w:rPr>
          <w:color w:val="000000"/>
        </w:rPr>
        <w:t>5</w:t>
      </w:r>
      <w:r w:rsidRPr="00A508C2">
        <w:rPr>
          <w:color w:val="000000"/>
        </w:rPr>
        <w:tab/>
      </w:r>
      <w:r w:rsidR="00764293">
        <w:t xml:space="preserve">YPM </w:t>
      </w:r>
      <w:r w:rsidRPr="000E5BF3">
        <w:t xml:space="preserve">can </w:t>
      </w:r>
      <w:r w:rsidRPr="00A508C2">
        <w:rPr>
          <w:color w:val="000000"/>
        </w:rPr>
        <w:t>decide where these records are kept, but they must be kept confidential, held securely and comply with the Data Protection Act 2018 and the UK General Data Protection Regulation (UK GDPR)</w:t>
      </w:r>
      <w:r w:rsidR="00563ADA">
        <w:rPr>
          <w:color w:val="000000"/>
        </w:rPr>
        <w:t>.</w:t>
      </w:r>
    </w:p>
    <w:p w14:paraId="0A9AC450" w14:textId="77777777" w:rsidR="005A2C66" w:rsidRPr="00A508C2" w:rsidRDefault="005A2C66" w:rsidP="00196A4F">
      <w:pPr>
        <w:tabs>
          <w:tab w:val="left" w:pos="-720"/>
          <w:tab w:val="left" w:pos="0"/>
        </w:tabs>
        <w:ind w:left="720" w:right="-54" w:hanging="720"/>
        <w:rPr>
          <w:color w:val="000000"/>
        </w:rPr>
      </w:pPr>
    </w:p>
    <w:p w14:paraId="6E69D4A7" w14:textId="11222AD3" w:rsidR="005A2C66" w:rsidRPr="00475191" w:rsidRDefault="005A2C66" w:rsidP="00196A4F">
      <w:pPr>
        <w:tabs>
          <w:tab w:val="left" w:pos="-720"/>
          <w:tab w:val="left" w:pos="0"/>
        </w:tabs>
        <w:ind w:left="720" w:right="-54" w:hanging="720"/>
        <w:rPr>
          <w:color w:val="000000"/>
        </w:rPr>
      </w:pPr>
      <w:r w:rsidRPr="00475191">
        <w:rPr>
          <w:color w:val="000000"/>
        </w:rPr>
        <w:tab/>
      </w:r>
      <w:r w:rsidR="00A572F6">
        <w:rPr>
          <w:color w:val="000000"/>
        </w:rPr>
        <w:t>R</w:t>
      </w:r>
      <w:r w:rsidRPr="00A572F6">
        <w:rPr>
          <w:color w:val="000000"/>
        </w:rPr>
        <w:t xml:space="preserve">ecords are kept </w:t>
      </w:r>
      <w:r w:rsidR="00A572F6">
        <w:rPr>
          <w:color w:val="000000"/>
        </w:rPr>
        <w:t xml:space="preserve">securely on </w:t>
      </w:r>
      <w:r w:rsidR="00A572F6" w:rsidRPr="00A572F6">
        <w:rPr>
          <w:color w:val="000000"/>
        </w:rPr>
        <w:t>hard copy</w:t>
      </w:r>
      <w:r w:rsidRPr="00A572F6">
        <w:rPr>
          <w:color w:val="000000"/>
        </w:rPr>
        <w:t xml:space="preserve"> </w:t>
      </w:r>
      <w:r w:rsidR="00A572F6">
        <w:rPr>
          <w:color w:val="000000"/>
        </w:rPr>
        <w:t>and</w:t>
      </w:r>
      <w:r w:rsidRPr="00A572F6">
        <w:rPr>
          <w:color w:val="000000"/>
        </w:rPr>
        <w:t xml:space="preserve"> online.</w:t>
      </w:r>
    </w:p>
    <w:p w14:paraId="6D0FEF38" w14:textId="77777777" w:rsidR="00196A4F" w:rsidRPr="00A508C2" w:rsidRDefault="00196A4F" w:rsidP="00196A4F">
      <w:pPr>
        <w:tabs>
          <w:tab w:val="left" w:pos="-720"/>
          <w:tab w:val="left" w:pos="0"/>
        </w:tabs>
        <w:ind w:left="720" w:right="-54" w:hanging="720"/>
        <w:rPr>
          <w:color w:val="000000"/>
        </w:rPr>
      </w:pPr>
    </w:p>
    <w:p w14:paraId="17592E8F" w14:textId="73419D0D" w:rsidR="001208B8" w:rsidRPr="00475191" w:rsidRDefault="00196A4F" w:rsidP="00196A4F">
      <w:pPr>
        <w:tabs>
          <w:tab w:val="left" w:pos="-720"/>
          <w:tab w:val="left" w:pos="0"/>
        </w:tabs>
        <w:ind w:left="720" w:right="-54" w:hanging="720"/>
        <w:rPr>
          <w:color w:val="00B050"/>
        </w:rPr>
      </w:pPr>
      <w:r w:rsidRPr="00A508C2">
        <w:rPr>
          <w:color w:val="000000"/>
        </w:rPr>
        <w:t>4.</w:t>
      </w:r>
      <w:r w:rsidR="0041210D">
        <w:rPr>
          <w:color w:val="000000"/>
        </w:rPr>
        <w:t>4.6</w:t>
      </w:r>
      <w:r w:rsidRPr="00475191">
        <w:rPr>
          <w:color w:val="000000"/>
        </w:rPr>
        <w:tab/>
      </w:r>
      <w:r w:rsidR="00A572F6">
        <w:t>YPM</w:t>
      </w:r>
      <w:r w:rsidR="00EB5A27" w:rsidRPr="00475191">
        <w:t xml:space="preserve"> </w:t>
      </w:r>
      <w:r w:rsidR="00764439" w:rsidRPr="00475191">
        <w:t>will</w:t>
      </w:r>
      <w:r w:rsidR="00A6491A" w:rsidRPr="000E5BF3">
        <w:t xml:space="preserve"> </w:t>
      </w:r>
      <w:r w:rsidR="00A6491A" w:rsidRPr="00A508C2">
        <w:rPr>
          <w:color w:val="000000"/>
        </w:rPr>
        <w:t>promote an open and transparent culture</w:t>
      </w:r>
      <w:r w:rsidR="00674D63">
        <w:rPr>
          <w:color w:val="000000"/>
        </w:rPr>
        <w:t xml:space="preserve"> </w:t>
      </w:r>
      <w:r w:rsidR="00674D63" w:rsidRPr="000E5BF3">
        <w:t>across all their settings</w:t>
      </w:r>
      <w:r w:rsidR="00A6491A" w:rsidRPr="000E5BF3">
        <w:t xml:space="preserve"> in which all concerns about all adults working in or on behalf of the </w:t>
      </w:r>
      <w:r w:rsidR="000E5BF3">
        <w:t xml:space="preserve">settings </w:t>
      </w:r>
      <w:r w:rsidR="00A6491A" w:rsidRPr="00A508C2">
        <w:rPr>
          <w:color w:val="000000"/>
        </w:rPr>
        <w:t xml:space="preserve">are dealt with promptly and appropriately.  This will enable </w:t>
      </w:r>
      <w:r w:rsidR="00A6491A" w:rsidRPr="000E5BF3">
        <w:t xml:space="preserve">the </w:t>
      </w:r>
      <w:r w:rsidR="00531B65" w:rsidRPr="000E5BF3">
        <w:t xml:space="preserve">settings </w:t>
      </w:r>
      <w:r w:rsidR="00A6491A" w:rsidRPr="000E5BF3">
        <w:t xml:space="preserve">to </w:t>
      </w:r>
      <w:r w:rsidR="00A6491A" w:rsidRPr="00A508C2">
        <w:rPr>
          <w:color w:val="000000"/>
        </w:rPr>
        <w:t xml:space="preserve">identify concerning, </w:t>
      </w:r>
      <w:r w:rsidR="00A6491A" w:rsidRPr="00475191">
        <w:rPr>
          <w:color w:val="000000"/>
        </w:rPr>
        <w:t xml:space="preserve">problematic or inappropriate </w:t>
      </w:r>
      <w:proofErr w:type="spellStart"/>
      <w:r w:rsidR="00A6491A" w:rsidRPr="00475191">
        <w:rPr>
          <w:color w:val="000000"/>
        </w:rPr>
        <w:t>behaviour</w:t>
      </w:r>
      <w:proofErr w:type="spellEnd"/>
      <w:r w:rsidR="00A6491A" w:rsidRPr="00475191">
        <w:rPr>
          <w:color w:val="000000"/>
        </w:rPr>
        <w:t xml:space="preserve"> early; </w:t>
      </w:r>
      <w:proofErr w:type="spellStart"/>
      <w:r w:rsidR="00A6491A" w:rsidRPr="00475191">
        <w:rPr>
          <w:color w:val="000000"/>
        </w:rPr>
        <w:t>minimise</w:t>
      </w:r>
      <w:proofErr w:type="spellEnd"/>
      <w:r w:rsidR="00A6491A" w:rsidRPr="00475191">
        <w:rPr>
          <w:color w:val="000000"/>
        </w:rPr>
        <w:t xml:space="preserve"> the risk of abuse; and ensure that adults working </w:t>
      </w:r>
      <w:proofErr w:type="gramStart"/>
      <w:r w:rsidR="00A6491A" w:rsidRPr="00475191">
        <w:rPr>
          <w:color w:val="000000"/>
        </w:rPr>
        <w:t>in</w:t>
      </w:r>
      <w:proofErr w:type="gramEnd"/>
      <w:r w:rsidR="00A6491A" w:rsidRPr="00475191">
        <w:rPr>
          <w:color w:val="000000"/>
        </w:rPr>
        <w:t xml:space="preserve"> or on behalf </w:t>
      </w:r>
      <w:r w:rsidR="00A6491A" w:rsidRPr="00475191">
        <w:t xml:space="preserve">of </w:t>
      </w:r>
      <w:r w:rsidR="00A572F6">
        <w:t xml:space="preserve">YPM </w:t>
      </w:r>
      <w:r w:rsidR="00A6491A" w:rsidRPr="00475191">
        <w:rPr>
          <w:color w:val="000000"/>
        </w:rPr>
        <w:t>are clear about professional boundaries and act within these boundaries, and in accordance with the ethos and values of</w:t>
      </w:r>
      <w:r w:rsidR="00A572F6">
        <w:rPr>
          <w:color w:val="000000"/>
        </w:rPr>
        <w:t xml:space="preserve"> YPM</w:t>
      </w:r>
    </w:p>
    <w:p w14:paraId="535BD720" w14:textId="77777777" w:rsidR="001208B8" w:rsidRPr="00475191" w:rsidRDefault="001208B8" w:rsidP="00A6491A">
      <w:pPr>
        <w:tabs>
          <w:tab w:val="left" w:pos="-720"/>
          <w:tab w:val="left" w:pos="0"/>
        </w:tabs>
        <w:ind w:right="-54"/>
        <w:rPr>
          <w:color w:val="000000"/>
        </w:rPr>
      </w:pPr>
    </w:p>
    <w:p w14:paraId="0558C2CA" w14:textId="75A0A589" w:rsidR="00F24D6D" w:rsidRPr="00FD4C0D" w:rsidRDefault="00A6491A" w:rsidP="009315C3">
      <w:pPr>
        <w:tabs>
          <w:tab w:val="left" w:pos="-720"/>
          <w:tab w:val="left" w:pos="0"/>
        </w:tabs>
        <w:ind w:left="720" w:right="-54" w:hanging="720"/>
      </w:pPr>
      <w:r w:rsidRPr="00475191">
        <w:rPr>
          <w:color w:val="000000"/>
        </w:rPr>
        <w:t>4.</w:t>
      </w:r>
      <w:r w:rsidR="0041210D" w:rsidRPr="00475191">
        <w:rPr>
          <w:color w:val="000000"/>
        </w:rPr>
        <w:t>4.7</w:t>
      </w:r>
      <w:r w:rsidRPr="00475191">
        <w:rPr>
          <w:color w:val="000000"/>
        </w:rPr>
        <w:tab/>
      </w:r>
      <w:r w:rsidR="00A572F6">
        <w:t xml:space="preserve">YPM </w:t>
      </w:r>
      <w:r w:rsidRPr="00475191">
        <w:t xml:space="preserve">should </w:t>
      </w:r>
      <w:r w:rsidR="00764439" w:rsidRPr="00475191">
        <w:rPr>
          <w:color w:val="000000"/>
        </w:rPr>
        <w:t xml:space="preserve">ensure that </w:t>
      </w:r>
      <w:r w:rsidR="00764439" w:rsidRPr="00475191">
        <w:rPr>
          <w:b/>
          <w:bCs/>
          <w:color w:val="000000"/>
        </w:rPr>
        <w:t>all</w:t>
      </w:r>
      <w:r w:rsidR="00764439" w:rsidRPr="00475191">
        <w:rPr>
          <w:color w:val="000000"/>
        </w:rPr>
        <w:t xml:space="preserve"> staff</w:t>
      </w:r>
      <w:r w:rsidR="00764439" w:rsidRPr="00475191">
        <w:t xml:space="preserve">, </w:t>
      </w:r>
      <w:r w:rsidR="00EA6EEA" w:rsidRPr="00475191">
        <w:t>including</w:t>
      </w:r>
      <w:r w:rsidR="0034793C" w:rsidRPr="00475191">
        <w:t>,</w:t>
      </w:r>
      <w:r w:rsidR="000E5BF3" w:rsidRPr="00475191">
        <w:t xml:space="preserve"> </w:t>
      </w:r>
      <w:r w:rsidR="00B5405F" w:rsidRPr="00475191">
        <w:t xml:space="preserve">Senior management, </w:t>
      </w:r>
      <w:r w:rsidR="0034793C" w:rsidRPr="00475191">
        <w:t>tutors/mentors</w:t>
      </w:r>
      <w:r w:rsidR="00EA6EEA" w:rsidRPr="00475191">
        <w:t xml:space="preserve"> supply staff, volunteers and contractors</w:t>
      </w:r>
      <w:r w:rsidR="00764439" w:rsidRPr="00475191">
        <w:t xml:space="preserve">, are aware of the need for maintaining appropriate and professional boundaries </w:t>
      </w:r>
      <w:r w:rsidR="00764439" w:rsidRPr="005B48E2">
        <w:t>in their relationships with pupils and parents</w:t>
      </w:r>
      <w:r w:rsidR="003B51D1" w:rsidRPr="005B48E2">
        <w:t>/carers as ad</w:t>
      </w:r>
      <w:r w:rsidR="00AD37D1" w:rsidRPr="005B48E2">
        <w:t xml:space="preserve">vised within the </w:t>
      </w:r>
      <w:r w:rsidR="003B51D1" w:rsidRPr="005B48E2">
        <w:t>Local Authority’s Code of Conduct: ‘Guidance for Safer</w:t>
      </w:r>
      <w:r w:rsidR="009315C3" w:rsidRPr="005B48E2">
        <w:t xml:space="preserve"> </w:t>
      </w:r>
      <w:r w:rsidR="003B51D1" w:rsidRPr="005B48E2">
        <w:t>Working Practice for Adults who work with Children and Young People in Education Settings’ (</w:t>
      </w:r>
      <w:r w:rsidR="00CF7F7F" w:rsidRPr="005B48E2">
        <w:t>February 2022</w:t>
      </w:r>
      <w:r w:rsidR="003B51D1" w:rsidRPr="005B48E2">
        <w:t xml:space="preserve">). </w:t>
      </w:r>
      <w:r w:rsidR="00764439" w:rsidRPr="005B48E2">
        <w:t>As part of t</w:t>
      </w:r>
      <w:r w:rsidR="00840361" w:rsidRPr="005B48E2">
        <w:t>he Induction process, all staff,</w:t>
      </w:r>
      <w:r w:rsidR="00EA6EEA" w:rsidRPr="005B48E2">
        <w:t xml:space="preserve"> including supply staff, volunteers and contractors</w:t>
      </w:r>
      <w:r w:rsidR="00EA6EEA" w:rsidRPr="00EA6EEA">
        <w:t>,</w:t>
      </w:r>
      <w:r w:rsidR="00EA6EEA">
        <w:t xml:space="preserve"> </w:t>
      </w:r>
      <w:r w:rsidR="00764439" w:rsidRPr="00FD4C0D">
        <w:t>will</w:t>
      </w:r>
      <w:r w:rsidR="00CF7F7F" w:rsidRPr="00FD4C0D">
        <w:t xml:space="preserve"> </w:t>
      </w:r>
      <w:r w:rsidR="00764439" w:rsidRPr="00FD4C0D">
        <w:t xml:space="preserve">receive guidance about how to create appropriate professional boundaries </w:t>
      </w:r>
      <w:r w:rsidR="000842D9" w:rsidRPr="00FD4C0D">
        <w:t>(</w:t>
      </w:r>
      <w:r w:rsidR="00CF7F7F" w:rsidRPr="00FD4C0D">
        <w:t>both online and offline</w:t>
      </w:r>
      <w:r w:rsidR="000842D9" w:rsidRPr="00FD4C0D">
        <w:t xml:space="preserve">) </w:t>
      </w:r>
      <w:r w:rsidR="00764439" w:rsidRPr="00FD4C0D">
        <w:t>with all children, especially those with a disability or who are vulnerable.</w:t>
      </w:r>
      <w:r w:rsidR="009315C3" w:rsidRPr="00FD4C0D">
        <w:t xml:space="preserve"> Staff are encouraged to self-refer, where, for example, they have found themselves in a situation which could be misinterpreted, might appear </w:t>
      </w:r>
      <w:r w:rsidR="00A572F6" w:rsidRPr="00FD4C0D">
        <w:t>compromising</w:t>
      </w:r>
      <w:r w:rsidR="009315C3" w:rsidRPr="00FD4C0D">
        <w:t xml:space="preserve"> others, and/or on reflection they believe they have behaved in such a way that they consider falls below the expected professional standards.</w:t>
      </w:r>
    </w:p>
    <w:p w14:paraId="393582E5" w14:textId="77777777" w:rsidR="00F24D6D" w:rsidRPr="00A508C2" w:rsidRDefault="00F24D6D" w:rsidP="00F24D6D">
      <w:pPr>
        <w:tabs>
          <w:tab w:val="left" w:pos="-720"/>
          <w:tab w:val="left" w:pos="0"/>
        </w:tabs>
        <w:ind w:left="720" w:right="-54"/>
        <w:rPr>
          <w:color w:val="000000"/>
        </w:rPr>
      </w:pPr>
    </w:p>
    <w:p w14:paraId="54EB57EB" w14:textId="77777777" w:rsidR="00F24D6D" w:rsidRPr="007E5378" w:rsidRDefault="00F24D6D" w:rsidP="00F24D6D">
      <w:pPr>
        <w:tabs>
          <w:tab w:val="left" w:pos="-720"/>
          <w:tab w:val="left" w:pos="0"/>
        </w:tabs>
        <w:ind w:left="720" w:right="-54" w:hanging="720"/>
      </w:pPr>
      <w:r w:rsidRPr="00A508C2">
        <w:rPr>
          <w:color w:val="000000"/>
        </w:rPr>
        <w:t>4.</w:t>
      </w:r>
      <w:r w:rsidR="0041210D">
        <w:rPr>
          <w:color w:val="000000"/>
        </w:rPr>
        <w:t>4.8</w:t>
      </w:r>
      <w:r w:rsidRPr="00A508C2">
        <w:rPr>
          <w:color w:val="000000"/>
        </w:rPr>
        <w:tab/>
      </w:r>
      <w:bookmarkStart w:id="5" w:name="_Hlk211420343"/>
      <w:r w:rsidR="00764439" w:rsidRPr="007E5378">
        <w:t xml:space="preserve">All staff have signed </w:t>
      </w:r>
      <w:r w:rsidR="000842D9" w:rsidRPr="007E5378">
        <w:t>to confirm that they have read</w:t>
      </w:r>
      <w:r w:rsidR="00EA6EEA" w:rsidRPr="007E5378">
        <w:t xml:space="preserve"> the</w:t>
      </w:r>
      <w:r w:rsidR="000842D9" w:rsidRPr="007E5378">
        <w:t xml:space="preserve"> </w:t>
      </w:r>
      <w:r w:rsidRPr="007E5378">
        <w:t>‘</w:t>
      </w:r>
      <w:r w:rsidR="00764439" w:rsidRPr="007E5378">
        <w:t>Guidance for Safer Working Practice for Adults who work with Children and Young People in Education Settings</w:t>
      </w:r>
      <w:r w:rsidRPr="007E5378">
        <w:t>’</w:t>
      </w:r>
      <w:r w:rsidR="00764439" w:rsidRPr="007E5378">
        <w:t xml:space="preserve"> </w:t>
      </w:r>
      <w:r w:rsidR="00CF7F7F" w:rsidRPr="007E5378">
        <w:t>(February 2022).</w:t>
      </w:r>
      <w:bookmarkEnd w:id="5"/>
    </w:p>
    <w:p w14:paraId="6398AC35" w14:textId="77777777" w:rsidR="00F24D6D" w:rsidRPr="00A508C2" w:rsidRDefault="00F24D6D" w:rsidP="00F24D6D">
      <w:pPr>
        <w:tabs>
          <w:tab w:val="left" w:pos="-720"/>
          <w:tab w:val="left" w:pos="0"/>
        </w:tabs>
        <w:ind w:left="720" w:right="-54"/>
        <w:rPr>
          <w:color w:val="000000"/>
        </w:rPr>
      </w:pPr>
    </w:p>
    <w:p w14:paraId="73136549" w14:textId="7F38827A" w:rsidR="00F24D6D" w:rsidRPr="00A508C2" w:rsidRDefault="00E4458A" w:rsidP="00F24D6D">
      <w:pPr>
        <w:tabs>
          <w:tab w:val="left" w:pos="-720"/>
          <w:tab w:val="left" w:pos="0"/>
        </w:tabs>
        <w:ind w:left="720" w:right="-54" w:hanging="720"/>
        <w:rPr>
          <w:color w:val="000000"/>
        </w:rPr>
      </w:pPr>
      <w:r w:rsidRPr="00A508C2">
        <w:rPr>
          <w:color w:val="000000"/>
        </w:rPr>
        <w:t>4.</w:t>
      </w:r>
      <w:r w:rsidR="0041210D">
        <w:rPr>
          <w:color w:val="000000"/>
        </w:rPr>
        <w:t>4.9</w:t>
      </w:r>
      <w:r w:rsidR="00F24D6D" w:rsidRPr="00A508C2">
        <w:rPr>
          <w:color w:val="000000"/>
        </w:rPr>
        <w:tab/>
      </w:r>
      <w:r w:rsidR="00A572F6">
        <w:t xml:space="preserve">YPM </w:t>
      </w:r>
      <w:r w:rsidR="00764439" w:rsidRPr="000E5BF3">
        <w:t xml:space="preserve">will </w:t>
      </w:r>
      <w:r w:rsidR="00764439" w:rsidRPr="00A508C2">
        <w:rPr>
          <w:color w:val="000000"/>
        </w:rPr>
        <w:t>ensure that</w:t>
      </w:r>
      <w:r w:rsidR="00D85603" w:rsidRPr="000E5BF3">
        <w:t xml:space="preserve"> </w:t>
      </w:r>
      <w:r w:rsidR="00D85603" w:rsidRPr="000E5BF3">
        <w:rPr>
          <w:b/>
          <w:bCs/>
        </w:rPr>
        <w:t>all</w:t>
      </w:r>
      <w:r w:rsidR="00764439" w:rsidRPr="000E5BF3">
        <w:rPr>
          <w:b/>
          <w:bCs/>
        </w:rPr>
        <w:t xml:space="preserve"> </w:t>
      </w:r>
      <w:r w:rsidR="00764439" w:rsidRPr="00A508C2">
        <w:rPr>
          <w:color w:val="000000"/>
        </w:rPr>
        <w:t>staff</w:t>
      </w:r>
      <w:r w:rsidR="00BD14EC">
        <w:rPr>
          <w:color w:val="000000"/>
        </w:rPr>
        <w:t xml:space="preserve"> </w:t>
      </w:r>
      <w:r w:rsidR="00764439" w:rsidRPr="00A508C2">
        <w:rPr>
          <w:color w:val="000000"/>
        </w:rPr>
        <w:t>and volunteers are aware that sexual relationships with pupils aged under 18 are unlawful and could result in legal proceedings taken against them under the Sexu</w:t>
      </w:r>
      <w:r w:rsidR="000842D9" w:rsidRPr="00A508C2">
        <w:rPr>
          <w:color w:val="000000"/>
        </w:rPr>
        <w:t xml:space="preserve">al Offences Act 2003 (Abuse of </w:t>
      </w:r>
      <w:r w:rsidR="00457372" w:rsidRPr="00A508C2">
        <w:rPr>
          <w:color w:val="000000"/>
        </w:rPr>
        <w:t xml:space="preserve">Position of </w:t>
      </w:r>
      <w:r w:rsidR="000842D9" w:rsidRPr="00A508C2">
        <w:rPr>
          <w:color w:val="000000"/>
        </w:rPr>
        <w:t>T</w:t>
      </w:r>
      <w:r w:rsidR="00764439" w:rsidRPr="00A508C2">
        <w:rPr>
          <w:color w:val="000000"/>
        </w:rPr>
        <w:t xml:space="preserve">rust). </w:t>
      </w:r>
    </w:p>
    <w:p w14:paraId="5C6184C0" w14:textId="77777777" w:rsidR="00764439" w:rsidRDefault="00764439" w:rsidP="00086792">
      <w:pPr>
        <w:tabs>
          <w:tab w:val="left" w:pos="-720"/>
          <w:tab w:val="left" w:pos="0"/>
        </w:tabs>
        <w:ind w:left="720" w:right="-54" w:hanging="720"/>
      </w:pPr>
    </w:p>
    <w:p w14:paraId="22F40C7F" w14:textId="77777777" w:rsidR="00AA231F" w:rsidRPr="000E5BF3" w:rsidRDefault="00AA231F" w:rsidP="00086792">
      <w:pPr>
        <w:tabs>
          <w:tab w:val="left" w:pos="-720"/>
          <w:tab w:val="left" w:pos="0"/>
        </w:tabs>
        <w:ind w:left="720" w:right="-54" w:hanging="720"/>
      </w:pPr>
    </w:p>
    <w:p w14:paraId="242E983D" w14:textId="404B9E3F" w:rsidR="00764439" w:rsidRPr="00A508C2" w:rsidRDefault="004E1632" w:rsidP="00086792">
      <w:pPr>
        <w:tabs>
          <w:tab w:val="left" w:pos="-720"/>
        </w:tabs>
        <w:ind w:left="720" w:right="-54" w:hanging="720"/>
        <w:rPr>
          <w:color w:val="000000"/>
        </w:rPr>
      </w:pPr>
      <w:r>
        <w:rPr>
          <w:b/>
          <w:color w:val="000000"/>
        </w:rPr>
        <w:t>5</w:t>
      </w:r>
      <w:r w:rsidR="00764439" w:rsidRPr="00A508C2">
        <w:rPr>
          <w:b/>
          <w:color w:val="000000"/>
        </w:rPr>
        <w:t>.0</w:t>
      </w:r>
      <w:r w:rsidR="00764439" w:rsidRPr="00A508C2">
        <w:rPr>
          <w:color w:val="000000"/>
        </w:rPr>
        <w:tab/>
      </w:r>
      <w:r w:rsidR="0038558E" w:rsidRPr="00407FB3">
        <w:rPr>
          <w:b/>
          <w:bCs/>
          <w:sz w:val="20"/>
          <w:szCs w:val="20"/>
        </w:rPr>
        <w:t>DIRECTORS AND SENIOR MANAGEMENT TEAMS SAFEGUARDING</w:t>
      </w:r>
      <w:r w:rsidR="00487D64" w:rsidRPr="00407FB3">
        <w:rPr>
          <w:b/>
          <w:bCs/>
          <w:sz w:val="20"/>
          <w:szCs w:val="20"/>
        </w:rPr>
        <w:t xml:space="preserve"> </w:t>
      </w:r>
      <w:r w:rsidR="00764439" w:rsidRPr="00407FB3">
        <w:rPr>
          <w:b/>
          <w:bCs/>
          <w:color w:val="000000"/>
          <w:sz w:val="20"/>
          <w:szCs w:val="20"/>
        </w:rPr>
        <w:t>RESPONSIBILITIES</w:t>
      </w:r>
    </w:p>
    <w:p w14:paraId="2A931183" w14:textId="77777777" w:rsidR="00764439" w:rsidRPr="00A508C2" w:rsidRDefault="00764439" w:rsidP="00086792">
      <w:pPr>
        <w:ind w:left="720" w:right="-54" w:hanging="720"/>
        <w:rPr>
          <w:color w:val="000000"/>
        </w:rPr>
      </w:pPr>
    </w:p>
    <w:p w14:paraId="67138EA7" w14:textId="7059F73A" w:rsidR="000B5D42" w:rsidRPr="00A508C2" w:rsidRDefault="004E1632" w:rsidP="000B5D42">
      <w:pPr>
        <w:ind w:left="720" w:right="-54" w:hanging="720"/>
        <w:rPr>
          <w:color w:val="000000"/>
        </w:rPr>
      </w:pPr>
      <w:r>
        <w:rPr>
          <w:color w:val="000000"/>
        </w:rPr>
        <w:t>5</w:t>
      </w:r>
      <w:r w:rsidR="0089464F" w:rsidRPr="00A508C2">
        <w:rPr>
          <w:color w:val="000000"/>
        </w:rPr>
        <w:t>.1</w:t>
      </w:r>
      <w:r w:rsidR="0089464F" w:rsidRPr="00A508C2">
        <w:rPr>
          <w:color w:val="000000"/>
        </w:rPr>
        <w:tab/>
      </w:r>
      <w:r w:rsidR="002B34BB" w:rsidRPr="0038558E">
        <w:t>Directors and Senior Management Teams</w:t>
      </w:r>
      <w:r w:rsidR="002B34BB" w:rsidRPr="0038558E">
        <w:rPr>
          <w:b/>
          <w:bCs/>
        </w:rPr>
        <w:t xml:space="preserve"> </w:t>
      </w:r>
      <w:r w:rsidR="000B5D42" w:rsidRPr="0038558E">
        <w:t xml:space="preserve">should </w:t>
      </w:r>
      <w:r w:rsidR="000B5D42" w:rsidRPr="00A508C2">
        <w:rPr>
          <w:color w:val="000000"/>
        </w:rPr>
        <w:t>ensure they facilitate a w</w:t>
      </w:r>
      <w:r w:rsidR="000B5D42" w:rsidRPr="0038558E">
        <w:t xml:space="preserve">hole </w:t>
      </w:r>
      <w:r w:rsidR="004F40C7" w:rsidRPr="0038558E">
        <w:t xml:space="preserve">provision </w:t>
      </w:r>
      <w:r w:rsidR="000B5D42" w:rsidRPr="00A508C2">
        <w:rPr>
          <w:color w:val="000000"/>
        </w:rPr>
        <w:t>approach to safeguarding. This means ensuring safeguarding and child protection are at the forefront and underpin all relevant aspects of process and policy development. Ultimately, all systems, processes and policies should operate with the best interests of the child at their heart.</w:t>
      </w:r>
    </w:p>
    <w:p w14:paraId="7454821E" w14:textId="77777777" w:rsidR="000B5D42" w:rsidRPr="00A508C2" w:rsidRDefault="000B5D42" w:rsidP="000B5D42">
      <w:pPr>
        <w:ind w:left="720" w:right="-54" w:hanging="720"/>
        <w:rPr>
          <w:color w:val="000000"/>
        </w:rPr>
      </w:pPr>
    </w:p>
    <w:p w14:paraId="6910B6DA" w14:textId="319366D4" w:rsidR="00764439" w:rsidRPr="00A508C2" w:rsidRDefault="004E1632" w:rsidP="000B5D42">
      <w:pPr>
        <w:ind w:left="720" w:right="-54" w:hanging="720"/>
        <w:rPr>
          <w:color w:val="000000"/>
        </w:rPr>
      </w:pPr>
      <w:r>
        <w:rPr>
          <w:color w:val="000000"/>
        </w:rPr>
        <w:t>5</w:t>
      </w:r>
      <w:r w:rsidR="000B5D42" w:rsidRPr="00A508C2">
        <w:rPr>
          <w:color w:val="000000"/>
        </w:rPr>
        <w:t>.2</w:t>
      </w:r>
      <w:r w:rsidR="000B5D42" w:rsidRPr="00A508C2">
        <w:rPr>
          <w:color w:val="000000"/>
        </w:rPr>
        <w:tab/>
      </w:r>
      <w:r w:rsidR="00764439" w:rsidRPr="00A508C2">
        <w:rPr>
          <w:color w:val="000000"/>
        </w:rPr>
        <w:t xml:space="preserve">The </w:t>
      </w:r>
      <w:r w:rsidR="0003537A" w:rsidRPr="0038558E">
        <w:t>Directors and Senior Management Teams</w:t>
      </w:r>
      <w:r w:rsidR="00764439" w:rsidRPr="0038558E">
        <w:t xml:space="preserve"> </w:t>
      </w:r>
      <w:r w:rsidR="00764439" w:rsidRPr="00A508C2">
        <w:rPr>
          <w:color w:val="000000"/>
        </w:rPr>
        <w:t xml:space="preserve">fully </w:t>
      </w:r>
      <w:proofErr w:type="spellStart"/>
      <w:proofErr w:type="gramStart"/>
      <w:r w:rsidR="00764439" w:rsidRPr="00A508C2">
        <w:rPr>
          <w:color w:val="000000"/>
        </w:rPr>
        <w:t>recognises</w:t>
      </w:r>
      <w:proofErr w:type="spellEnd"/>
      <w:proofErr w:type="gramEnd"/>
      <w:r w:rsidR="00764439" w:rsidRPr="00A508C2">
        <w:rPr>
          <w:color w:val="000000"/>
        </w:rPr>
        <w:t xml:space="preserve"> its responsibilities with regard</w:t>
      </w:r>
      <w:r w:rsidR="000B5D42" w:rsidRPr="00A508C2">
        <w:rPr>
          <w:color w:val="000000"/>
        </w:rPr>
        <w:t>s</w:t>
      </w:r>
      <w:r w:rsidR="00764439" w:rsidRPr="00A508C2">
        <w:rPr>
          <w:color w:val="000000"/>
        </w:rPr>
        <w:t xml:space="preserve"> to safeguard</w:t>
      </w:r>
      <w:r w:rsidR="000B5D42" w:rsidRPr="00A508C2">
        <w:rPr>
          <w:color w:val="000000"/>
        </w:rPr>
        <w:t>ing</w:t>
      </w:r>
      <w:r w:rsidR="00764439" w:rsidRPr="00A508C2">
        <w:rPr>
          <w:color w:val="000000"/>
        </w:rPr>
        <w:t xml:space="preserve"> and promot</w:t>
      </w:r>
      <w:r w:rsidR="000B5D42" w:rsidRPr="00A508C2">
        <w:rPr>
          <w:color w:val="000000"/>
        </w:rPr>
        <w:t xml:space="preserve">ing </w:t>
      </w:r>
      <w:r w:rsidR="00764439" w:rsidRPr="00A508C2">
        <w:rPr>
          <w:color w:val="000000"/>
        </w:rPr>
        <w:t>the welfare of children.</w:t>
      </w:r>
      <w:r w:rsidR="00E626E4" w:rsidRPr="00A508C2">
        <w:rPr>
          <w:color w:val="000000"/>
        </w:rPr>
        <w:t xml:space="preserve"> It aims to ensure that the policies, procedures and training in school are effective and </w:t>
      </w:r>
      <w:r w:rsidR="00A572F6" w:rsidRPr="00A508C2">
        <w:rPr>
          <w:color w:val="000000"/>
        </w:rPr>
        <w:t>always comply with the law and government guidance</w:t>
      </w:r>
      <w:r w:rsidR="00E626E4" w:rsidRPr="00A508C2">
        <w:rPr>
          <w:color w:val="000000"/>
        </w:rPr>
        <w:t>.</w:t>
      </w:r>
    </w:p>
    <w:p w14:paraId="4143B012" w14:textId="77777777" w:rsidR="00764439" w:rsidRPr="00A508C2" w:rsidRDefault="00764439" w:rsidP="00086792">
      <w:pPr>
        <w:tabs>
          <w:tab w:val="num" w:pos="720"/>
        </w:tabs>
        <w:ind w:left="720" w:right="-54" w:hanging="720"/>
        <w:rPr>
          <w:color w:val="000000"/>
        </w:rPr>
      </w:pPr>
    </w:p>
    <w:p w14:paraId="5CC68B70" w14:textId="77777777" w:rsidR="00764439" w:rsidRPr="00A508C2" w:rsidRDefault="00764439" w:rsidP="00086792">
      <w:pPr>
        <w:tabs>
          <w:tab w:val="num" w:pos="720"/>
        </w:tabs>
        <w:ind w:left="720" w:right="-54" w:hanging="720"/>
        <w:rPr>
          <w:color w:val="000000"/>
        </w:rPr>
      </w:pPr>
      <w:r w:rsidRPr="00A508C2">
        <w:rPr>
          <w:color w:val="000000"/>
        </w:rPr>
        <w:tab/>
        <w:t>It will:</w:t>
      </w:r>
    </w:p>
    <w:p w14:paraId="47E02CEA" w14:textId="77777777" w:rsidR="009808AD" w:rsidRPr="00A508C2" w:rsidRDefault="009808AD" w:rsidP="00086792">
      <w:pPr>
        <w:tabs>
          <w:tab w:val="num" w:pos="720"/>
        </w:tabs>
        <w:ind w:left="720" w:right="-54" w:hanging="720"/>
        <w:rPr>
          <w:color w:val="000000"/>
        </w:rPr>
      </w:pPr>
    </w:p>
    <w:p w14:paraId="5605E6E4" w14:textId="713F51FB" w:rsidR="00C20F0D" w:rsidRDefault="0052224C" w:rsidP="0038558E">
      <w:pPr>
        <w:pStyle w:val="BodyTextIndent3"/>
        <w:numPr>
          <w:ilvl w:val="0"/>
          <w:numId w:val="2"/>
        </w:numPr>
        <w:tabs>
          <w:tab w:val="clear" w:pos="720"/>
          <w:tab w:val="num" w:pos="993"/>
        </w:tabs>
        <w:ind w:left="993" w:right="-54" w:hanging="284"/>
        <w:rPr>
          <w:rFonts w:cs="Arial"/>
        </w:rPr>
      </w:pPr>
      <w:r w:rsidRPr="0038558E">
        <w:rPr>
          <w:rFonts w:cs="Arial"/>
          <w:color w:val="000000"/>
        </w:rPr>
        <w:t>Nominate</w:t>
      </w:r>
      <w:r w:rsidR="00764439" w:rsidRPr="0038558E">
        <w:rPr>
          <w:rFonts w:cs="Arial"/>
          <w:color w:val="000000"/>
        </w:rPr>
        <w:t xml:space="preserve"> </w:t>
      </w:r>
      <w:r w:rsidR="00764439" w:rsidRPr="0038558E">
        <w:rPr>
          <w:rFonts w:cs="Arial"/>
        </w:rPr>
        <w:t xml:space="preserve">a </w:t>
      </w:r>
      <w:r w:rsidR="00A572F6" w:rsidRPr="0038558E">
        <w:t>director</w:t>
      </w:r>
      <w:r w:rsidR="008B4236" w:rsidRPr="0038558E">
        <w:t xml:space="preserve"> </w:t>
      </w:r>
      <w:r w:rsidR="00CE0788" w:rsidRPr="0038558E">
        <w:t xml:space="preserve">for </w:t>
      </w:r>
      <w:r w:rsidR="001E35D0" w:rsidRPr="0038558E">
        <w:rPr>
          <w:rFonts w:cs="Arial"/>
        </w:rPr>
        <w:t xml:space="preserve">safeguarding </w:t>
      </w:r>
      <w:r w:rsidRPr="0038558E">
        <w:rPr>
          <w:rFonts w:cs="Arial"/>
          <w:color w:val="000000"/>
        </w:rPr>
        <w:t xml:space="preserve">who will take leadership responsibility for the </w:t>
      </w:r>
      <w:r w:rsidR="00D93AC9" w:rsidRPr="0038558E">
        <w:rPr>
          <w:rFonts w:cs="Arial"/>
        </w:rPr>
        <w:t xml:space="preserve">provisions (and where necessary individual settings) </w:t>
      </w:r>
      <w:r w:rsidRPr="0038558E">
        <w:rPr>
          <w:rFonts w:cs="Arial"/>
        </w:rPr>
        <w:t>safeguarding arrangements</w:t>
      </w:r>
      <w:r w:rsidR="00764439" w:rsidRPr="0038558E">
        <w:rPr>
          <w:rFonts w:cs="Arial"/>
        </w:rPr>
        <w:t xml:space="preserve"> and practice and c</w:t>
      </w:r>
      <w:r w:rsidR="004E289A" w:rsidRPr="0038558E">
        <w:rPr>
          <w:rFonts w:cs="Arial"/>
        </w:rPr>
        <w:t xml:space="preserve">hampion </w:t>
      </w:r>
      <w:r w:rsidR="000B5D42" w:rsidRPr="0038558E">
        <w:rPr>
          <w:rFonts w:cs="Arial"/>
        </w:rPr>
        <w:t>safeguarding</w:t>
      </w:r>
      <w:r w:rsidR="004E289A" w:rsidRPr="0038558E">
        <w:rPr>
          <w:rFonts w:cs="Arial"/>
        </w:rPr>
        <w:t xml:space="preserve"> issues</w:t>
      </w:r>
      <w:r w:rsidR="00C35B02" w:rsidRPr="0038558E">
        <w:rPr>
          <w:rFonts w:cs="Arial"/>
        </w:rPr>
        <w:t>.</w:t>
      </w:r>
    </w:p>
    <w:p w14:paraId="7864F99F" w14:textId="77777777" w:rsidR="0038558E" w:rsidRPr="0038558E" w:rsidRDefault="0038558E" w:rsidP="0038558E">
      <w:pPr>
        <w:pStyle w:val="BodyTextIndent3"/>
        <w:tabs>
          <w:tab w:val="num" w:pos="993"/>
        </w:tabs>
        <w:ind w:left="993" w:right="-54" w:firstLine="0"/>
        <w:rPr>
          <w:rFonts w:cs="Arial"/>
        </w:rPr>
      </w:pPr>
    </w:p>
    <w:p w14:paraId="07D75AC9" w14:textId="77777777" w:rsidR="0038558E" w:rsidRDefault="00C20F0D" w:rsidP="003D3935">
      <w:pPr>
        <w:pStyle w:val="BodyTextIndent3"/>
        <w:numPr>
          <w:ilvl w:val="0"/>
          <w:numId w:val="17"/>
        </w:numPr>
        <w:ind w:left="993" w:right="-54"/>
        <w:rPr>
          <w:rFonts w:cs="Arial"/>
        </w:rPr>
      </w:pPr>
      <w:r w:rsidRPr="00C20F0D">
        <w:rPr>
          <w:rFonts w:cs="Arial"/>
        </w:rPr>
        <w:t>Ensure Directors are aware of their obligations under the Human Rights Act 1998, the Equality Act 2010, the Public Sector Equality Duty and the local multi-agency safeguarding arrangements.</w:t>
      </w:r>
    </w:p>
    <w:p w14:paraId="4F9291BD" w14:textId="078EAEDF" w:rsidR="00C20F0D" w:rsidRDefault="00C20F0D" w:rsidP="0038558E">
      <w:pPr>
        <w:pStyle w:val="BodyTextIndent3"/>
        <w:ind w:left="993" w:right="-54" w:firstLine="0"/>
        <w:rPr>
          <w:rFonts w:cs="Arial"/>
        </w:rPr>
      </w:pPr>
      <w:r w:rsidRPr="00C20F0D">
        <w:rPr>
          <w:rFonts w:cs="Arial"/>
        </w:rPr>
        <w:t xml:space="preserve"> </w:t>
      </w:r>
    </w:p>
    <w:p w14:paraId="1A5C5260" w14:textId="6B39703F" w:rsidR="0038558E" w:rsidRPr="004E1632" w:rsidRDefault="0038558E" w:rsidP="003D3935">
      <w:pPr>
        <w:pStyle w:val="BodyTextIndent3"/>
        <w:numPr>
          <w:ilvl w:val="0"/>
          <w:numId w:val="17"/>
        </w:numPr>
        <w:ind w:left="993" w:right="-54"/>
        <w:rPr>
          <w:rFonts w:cs="Arial"/>
        </w:rPr>
      </w:pPr>
      <w:r w:rsidRPr="004E1632">
        <w:rPr>
          <w:rFonts w:cs="Arial"/>
        </w:rPr>
        <w:t>Ensure regular safeguarding report</w:t>
      </w:r>
      <w:r w:rsidR="004E1632">
        <w:rPr>
          <w:rFonts w:cs="Arial"/>
        </w:rPr>
        <w:t>s</w:t>
      </w:r>
      <w:r w:rsidRPr="004E1632">
        <w:rPr>
          <w:rFonts w:cs="Arial"/>
        </w:rPr>
        <w:t xml:space="preserve"> </w:t>
      </w:r>
      <w:r w:rsidR="004E1632">
        <w:rPr>
          <w:rFonts w:cs="Arial"/>
        </w:rPr>
        <w:t xml:space="preserve">are </w:t>
      </w:r>
      <w:r w:rsidRPr="004E1632">
        <w:rPr>
          <w:rFonts w:cs="Arial"/>
        </w:rPr>
        <w:t>made to the Senior Management and Directors Board. Any weaknesses will be rectified without delay.</w:t>
      </w:r>
    </w:p>
    <w:p w14:paraId="5229E39E" w14:textId="77777777" w:rsidR="0038558E" w:rsidRDefault="0038558E" w:rsidP="0038558E">
      <w:pPr>
        <w:pStyle w:val="ListParagraph"/>
        <w:rPr>
          <w:color w:val="A02B93" w:themeColor="accent5"/>
        </w:rPr>
      </w:pPr>
    </w:p>
    <w:p w14:paraId="7F1E8D91" w14:textId="1769D387" w:rsidR="0038558E" w:rsidRDefault="0038558E" w:rsidP="003D3935">
      <w:pPr>
        <w:pStyle w:val="BodyTextIndent3"/>
        <w:numPr>
          <w:ilvl w:val="0"/>
          <w:numId w:val="17"/>
        </w:numPr>
        <w:ind w:left="993" w:right="-54"/>
        <w:rPr>
          <w:rFonts w:cs="Arial"/>
        </w:rPr>
      </w:pPr>
      <w:r w:rsidRPr="0038558E">
        <w:rPr>
          <w:rFonts w:cs="Arial"/>
        </w:rPr>
        <w:t>Ensure that this Safeguarding and Child Protection policy is annually reviewed, ratified, updated and understood and followed by all staff.</w:t>
      </w:r>
    </w:p>
    <w:p w14:paraId="7C3F1025" w14:textId="77777777" w:rsidR="0038558E" w:rsidRDefault="0038558E" w:rsidP="0038558E">
      <w:pPr>
        <w:pStyle w:val="ListParagraph"/>
      </w:pPr>
    </w:p>
    <w:p w14:paraId="0AE487EC" w14:textId="5FF095A3" w:rsidR="0038558E" w:rsidRDefault="0038558E" w:rsidP="003D3935">
      <w:pPr>
        <w:pStyle w:val="BodyTextIndent3"/>
        <w:numPr>
          <w:ilvl w:val="0"/>
          <w:numId w:val="17"/>
        </w:numPr>
        <w:ind w:left="993" w:right="-54"/>
        <w:rPr>
          <w:rFonts w:cs="Arial"/>
        </w:rPr>
      </w:pPr>
      <w:r w:rsidRPr="0038558E">
        <w:rPr>
          <w:rFonts w:cs="Arial"/>
        </w:rPr>
        <w:t xml:space="preserve">Ensure that this Safeguarding and Child Protection policy is </w:t>
      </w:r>
      <w:r w:rsidR="00A572F6" w:rsidRPr="0038558E">
        <w:rPr>
          <w:rFonts w:cs="Arial"/>
        </w:rPr>
        <w:t>published</w:t>
      </w:r>
      <w:r w:rsidRPr="0038558E">
        <w:rPr>
          <w:rFonts w:cs="Arial"/>
        </w:rPr>
        <w:t xml:space="preserve"> on </w:t>
      </w:r>
      <w:r w:rsidR="00887214">
        <w:rPr>
          <w:rFonts w:cs="Arial"/>
        </w:rPr>
        <w:t xml:space="preserve">the </w:t>
      </w:r>
      <w:r w:rsidRPr="0038558E">
        <w:rPr>
          <w:rFonts w:cs="Arial"/>
        </w:rPr>
        <w:t xml:space="preserve">website </w:t>
      </w:r>
      <w:r w:rsidR="00887214">
        <w:rPr>
          <w:rFonts w:cs="Arial"/>
        </w:rPr>
        <w:t xml:space="preserve">for </w:t>
      </w:r>
      <w:r w:rsidR="00A572F6">
        <w:rPr>
          <w:rFonts w:cs="Arial"/>
        </w:rPr>
        <w:t>YPM.</w:t>
      </w:r>
    </w:p>
    <w:p w14:paraId="0993DCDE" w14:textId="77777777" w:rsidR="0038558E" w:rsidRDefault="0038558E" w:rsidP="0038558E">
      <w:pPr>
        <w:pStyle w:val="ListParagraph"/>
      </w:pPr>
    </w:p>
    <w:p w14:paraId="556B1F12" w14:textId="1A56BF21" w:rsidR="0038558E" w:rsidRDefault="0038558E" w:rsidP="003D3935">
      <w:pPr>
        <w:pStyle w:val="BodyTextIndent3"/>
        <w:numPr>
          <w:ilvl w:val="0"/>
          <w:numId w:val="17"/>
        </w:numPr>
        <w:ind w:left="993" w:right="-54"/>
        <w:rPr>
          <w:rFonts w:cs="Arial"/>
        </w:rPr>
      </w:pPr>
      <w:r w:rsidRPr="0038558E">
        <w:rPr>
          <w:rFonts w:cs="Arial"/>
        </w:rPr>
        <w:t>Ensure that children’s exposure to potential risks while using the internet is limited by having in place age-appropriate filtering and monitoring systems and ensure the effectiveness is regularly reviewed.</w:t>
      </w:r>
    </w:p>
    <w:p w14:paraId="6D5649B4" w14:textId="77777777" w:rsidR="0038558E" w:rsidRDefault="0038558E" w:rsidP="0038558E">
      <w:pPr>
        <w:pStyle w:val="ListParagraph"/>
      </w:pPr>
    </w:p>
    <w:p w14:paraId="1D39EA31" w14:textId="1DF28849" w:rsidR="00AA231F" w:rsidRDefault="0038558E" w:rsidP="003D3935">
      <w:pPr>
        <w:pStyle w:val="BodyTextIndent3"/>
        <w:numPr>
          <w:ilvl w:val="0"/>
          <w:numId w:val="17"/>
        </w:numPr>
        <w:ind w:left="993" w:right="-54"/>
        <w:rPr>
          <w:rFonts w:cs="Arial"/>
        </w:rPr>
      </w:pPr>
      <w:r w:rsidRPr="0038558E">
        <w:rPr>
          <w:rFonts w:cs="Arial"/>
        </w:rPr>
        <w:t xml:space="preserve">Ensure children’s wishes and feelings are </w:t>
      </w:r>
      <w:r w:rsidR="00A572F6" w:rsidRPr="0038558E">
        <w:rPr>
          <w:rFonts w:cs="Arial"/>
        </w:rPr>
        <w:t>considered</w:t>
      </w:r>
      <w:r w:rsidRPr="0038558E">
        <w:rPr>
          <w:rFonts w:cs="Arial"/>
        </w:rPr>
        <w:t xml:space="preserve"> where there are safeguarding concern</w:t>
      </w:r>
      <w:r>
        <w:rPr>
          <w:rFonts w:cs="Arial"/>
        </w:rPr>
        <w:t>s.</w:t>
      </w:r>
    </w:p>
    <w:p w14:paraId="0AB7B0DB" w14:textId="77777777" w:rsidR="008E20CD" w:rsidRDefault="008E20CD" w:rsidP="008E20CD">
      <w:pPr>
        <w:pStyle w:val="BodyTextIndent3"/>
        <w:ind w:left="0" w:right="-54" w:firstLine="0"/>
        <w:rPr>
          <w:rFonts w:cs="Arial"/>
        </w:rPr>
      </w:pPr>
    </w:p>
    <w:p w14:paraId="41D31C8E" w14:textId="77777777" w:rsidR="008E20CD" w:rsidRPr="002F53FB" w:rsidRDefault="008E20CD" w:rsidP="008E20CD">
      <w:pPr>
        <w:pStyle w:val="BodyTextIndent3"/>
        <w:ind w:left="0" w:right="-54" w:firstLine="0"/>
        <w:rPr>
          <w:rFonts w:cs="Arial"/>
        </w:rPr>
      </w:pPr>
    </w:p>
    <w:p w14:paraId="5D4A83DB" w14:textId="77777777" w:rsidR="008B6EF7" w:rsidRDefault="008B6EF7" w:rsidP="008B6EF7">
      <w:pPr>
        <w:pStyle w:val="BodyTextIndent3"/>
        <w:rPr>
          <w:rFonts w:cs="Arial"/>
          <w:b/>
          <w:bCs/>
        </w:rPr>
      </w:pPr>
      <w:r w:rsidRPr="008B6EF7">
        <w:rPr>
          <w:rFonts w:cs="Arial"/>
          <w:b/>
          <w:bCs/>
        </w:rPr>
        <w:t>6.0</w:t>
      </w:r>
      <w:r>
        <w:rPr>
          <w:rFonts w:cs="Arial"/>
          <w:b/>
          <w:bCs/>
        </w:rPr>
        <w:tab/>
      </w:r>
      <w:r w:rsidRPr="008B6EF7">
        <w:rPr>
          <w:rFonts w:cs="Arial"/>
          <w:b/>
          <w:bCs/>
        </w:rPr>
        <w:t>This policy links to our other policies and procedures</w:t>
      </w:r>
    </w:p>
    <w:p w14:paraId="73E1F6C5" w14:textId="77777777" w:rsidR="008E20CD" w:rsidRPr="008E20CD" w:rsidRDefault="008E20CD" w:rsidP="008B6EF7">
      <w:pPr>
        <w:pStyle w:val="BodyTextIndent3"/>
        <w:rPr>
          <w:rFonts w:cs="Arial"/>
        </w:rPr>
      </w:pPr>
    </w:p>
    <w:p w14:paraId="0EB13DFB" w14:textId="48CFF7A9" w:rsidR="008B6EF7" w:rsidRDefault="008B6EF7" w:rsidP="008B6EF7">
      <w:pPr>
        <w:pStyle w:val="BodyTextIndent3"/>
      </w:pPr>
      <w:r w:rsidRPr="008E20CD">
        <w:tab/>
      </w:r>
      <w:r w:rsidR="00B3331E">
        <w:t>Data protection policy</w:t>
      </w:r>
    </w:p>
    <w:p w14:paraId="2320369F" w14:textId="08C47747" w:rsidR="00B3331E" w:rsidRDefault="00B3331E" w:rsidP="008B6EF7">
      <w:pPr>
        <w:pStyle w:val="BodyTextIndent3"/>
      </w:pPr>
      <w:r>
        <w:t xml:space="preserve">           Equality and diversity policy</w:t>
      </w:r>
    </w:p>
    <w:p w14:paraId="22419F9A" w14:textId="72FCD587" w:rsidR="00B3331E" w:rsidRDefault="00B3331E" w:rsidP="008B6EF7">
      <w:pPr>
        <w:pStyle w:val="BodyTextIndent3"/>
      </w:pPr>
      <w:r>
        <w:t xml:space="preserve">           Health and safety policy</w:t>
      </w:r>
    </w:p>
    <w:p w14:paraId="42C5C204" w14:textId="51E78B36" w:rsidR="00B3331E" w:rsidRDefault="00B3331E" w:rsidP="008B6EF7">
      <w:pPr>
        <w:pStyle w:val="BodyTextIndent3"/>
      </w:pPr>
      <w:r>
        <w:t xml:space="preserve">           Online and computer safety policy</w:t>
      </w:r>
    </w:p>
    <w:p w14:paraId="020DB423" w14:textId="14349D1F" w:rsidR="00B3331E" w:rsidRDefault="00B3331E" w:rsidP="008B6EF7">
      <w:pPr>
        <w:pStyle w:val="BodyTextIndent3"/>
      </w:pPr>
      <w:r>
        <w:t xml:space="preserve">           Safer working practices</w:t>
      </w:r>
    </w:p>
    <w:p w14:paraId="5A6290FB" w14:textId="729E893F" w:rsidR="00B3331E" w:rsidRDefault="00B3331E" w:rsidP="008B6EF7">
      <w:pPr>
        <w:pStyle w:val="BodyTextIndent3"/>
      </w:pPr>
      <w:r>
        <w:t xml:space="preserve">           Recruitment and selection policy</w:t>
      </w:r>
    </w:p>
    <w:p w14:paraId="062BF2A9" w14:textId="22F14D82" w:rsidR="00B3331E" w:rsidRDefault="00B3331E" w:rsidP="008B6EF7">
      <w:pPr>
        <w:pStyle w:val="BodyTextIndent3"/>
      </w:pPr>
      <w:r>
        <w:t xml:space="preserve">           Whistleblowing policy</w:t>
      </w:r>
    </w:p>
    <w:p w14:paraId="499E20A7" w14:textId="62F331CA" w:rsidR="00B3331E" w:rsidRDefault="00B3331E" w:rsidP="008B6EF7">
      <w:pPr>
        <w:pStyle w:val="BodyTextIndent3"/>
      </w:pPr>
      <w:r>
        <w:t xml:space="preserve">           Risk safety management plan</w:t>
      </w:r>
    </w:p>
    <w:p w14:paraId="30EFF966" w14:textId="7169ECD6" w:rsidR="00B3331E" w:rsidRDefault="00B3331E" w:rsidP="008B6EF7">
      <w:pPr>
        <w:pStyle w:val="BodyTextIndent3"/>
      </w:pPr>
      <w:r>
        <w:t xml:space="preserve">           Complaints procedure. </w:t>
      </w:r>
    </w:p>
    <w:p w14:paraId="7F9A5E70" w14:textId="751F0200" w:rsidR="008D4FBB" w:rsidRDefault="008D4FBB" w:rsidP="008B6EF7">
      <w:pPr>
        <w:pStyle w:val="BodyTextIndent3"/>
      </w:pPr>
      <w:r>
        <w:t xml:space="preserve">           Grievance policy </w:t>
      </w:r>
    </w:p>
    <w:p w14:paraId="34B16DDD" w14:textId="621B033B" w:rsidR="008D4FBB" w:rsidRPr="008E20CD" w:rsidRDefault="008D4FBB" w:rsidP="008B6EF7">
      <w:pPr>
        <w:pStyle w:val="BodyTextIndent3"/>
      </w:pPr>
      <w:r>
        <w:t xml:space="preserve">           Disciplinary policy </w:t>
      </w:r>
    </w:p>
    <w:p w14:paraId="40A37C5B" w14:textId="77777777" w:rsidR="008B6EF7" w:rsidRPr="008B6EF7" w:rsidRDefault="008B6EF7" w:rsidP="008B6EF7">
      <w:pPr>
        <w:pStyle w:val="BodyTextIndent3"/>
        <w:rPr>
          <w:b/>
          <w:bCs/>
        </w:rPr>
      </w:pPr>
    </w:p>
    <w:p w14:paraId="0872B42A" w14:textId="77777777" w:rsidR="00407FB3" w:rsidRDefault="00407FB3" w:rsidP="00407FB3">
      <w:pPr>
        <w:pStyle w:val="BodyTextIndent3"/>
        <w:ind w:left="0" w:firstLine="0"/>
        <w:rPr>
          <w:b/>
          <w:bCs/>
        </w:rPr>
      </w:pPr>
    </w:p>
    <w:p w14:paraId="0DA6879E" w14:textId="77777777" w:rsidR="00407FB3" w:rsidRDefault="00407FB3" w:rsidP="00407FB3">
      <w:pPr>
        <w:pStyle w:val="BodyTextIndent3"/>
        <w:ind w:left="0" w:firstLine="0"/>
        <w:rPr>
          <w:b/>
          <w:bCs/>
        </w:rPr>
      </w:pPr>
    </w:p>
    <w:p w14:paraId="42D6421A" w14:textId="77777777" w:rsidR="00407FB3" w:rsidRDefault="00407FB3" w:rsidP="00407FB3">
      <w:pPr>
        <w:pStyle w:val="BodyTextIndent3"/>
        <w:ind w:left="0" w:firstLine="0"/>
        <w:rPr>
          <w:b/>
          <w:bCs/>
        </w:rPr>
      </w:pPr>
    </w:p>
    <w:p w14:paraId="5618B90F" w14:textId="77777777" w:rsidR="00407FB3" w:rsidRDefault="00407FB3" w:rsidP="00407FB3">
      <w:pPr>
        <w:pStyle w:val="BodyTextIndent3"/>
        <w:ind w:left="0" w:firstLine="0"/>
        <w:rPr>
          <w:b/>
          <w:bCs/>
        </w:rPr>
      </w:pPr>
    </w:p>
    <w:p w14:paraId="0E0BE146" w14:textId="77777777" w:rsidR="00407FB3" w:rsidRDefault="00407FB3" w:rsidP="00407FB3">
      <w:pPr>
        <w:pStyle w:val="BodyTextIndent3"/>
        <w:ind w:left="0" w:firstLine="0"/>
        <w:rPr>
          <w:b/>
          <w:bCs/>
        </w:rPr>
      </w:pPr>
    </w:p>
    <w:p w14:paraId="606B33D8" w14:textId="0D804CB8" w:rsidR="00764439" w:rsidRPr="00407FB3" w:rsidRDefault="00D60B67" w:rsidP="00407FB3">
      <w:pPr>
        <w:pStyle w:val="BodyTextIndent3"/>
        <w:ind w:left="0" w:firstLine="0"/>
        <w:rPr>
          <w:b/>
          <w:bCs/>
        </w:rPr>
      </w:pPr>
      <w:r w:rsidRPr="00B3331E">
        <w:rPr>
          <w:color w:val="000000"/>
        </w:rPr>
        <w:t xml:space="preserve">This policy was ratified </w:t>
      </w:r>
      <w:r w:rsidR="00B3331E">
        <w:rPr>
          <w:color w:val="000000"/>
        </w:rPr>
        <w:t xml:space="preserve">in October 2025 </w:t>
      </w:r>
      <w:r w:rsidRPr="00B3331E">
        <w:rPr>
          <w:color w:val="000000"/>
        </w:rPr>
        <w:t xml:space="preserve">and will be reviewed </w:t>
      </w:r>
      <w:r w:rsidR="00B3331E">
        <w:rPr>
          <w:color w:val="000000"/>
        </w:rPr>
        <w:t>October 2026</w:t>
      </w:r>
    </w:p>
    <w:p w14:paraId="0BB0D45E" w14:textId="77777777" w:rsidR="00764439" w:rsidRPr="002E6540" w:rsidRDefault="00764439" w:rsidP="00086792">
      <w:pPr>
        <w:tabs>
          <w:tab w:val="left" w:pos="-720"/>
        </w:tabs>
        <w:ind w:left="720" w:right="-54" w:hanging="720"/>
        <w:rPr>
          <w:color w:val="000000"/>
          <w:highlight w:val="yellow"/>
        </w:rPr>
      </w:pPr>
    </w:p>
    <w:p w14:paraId="26F7B91F" w14:textId="619D1DC5" w:rsidR="00764439" w:rsidRPr="00B3331E" w:rsidRDefault="00764439" w:rsidP="00B3331E">
      <w:pPr>
        <w:pStyle w:val="NormalWeb"/>
        <w:rPr>
          <w:lang w:eastAsia="en-GB"/>
        </w:rPr>
      </w:pPr>
      <w:r w:rsidRPr="00B3331E">
        <w:lastRenderedPageBreak/>
        <w:t>Signed by</w:t>
      </w:r>
      <w:r w:rsidR="000D70E7" w:rsidRPr="00B3331E">
        <w:t>:</w:t>
      </w:r>
      <w:r w:rsidR="00F33673" w:rsidRPr="00B3331E">
        <w:tab/>
      </w:r>
      <w:r w:rsidR="00B3331E">
        <w:rPr>
          <w:noProof/>
        </w:rPr>
        <w:drawing>
          <wp:inline distT="0" distB="0" distL="0" distR="0" wp14:anchorId="410402CD" wp14:editId="21AE57D9">
            <wp:extent cx="2685600" cy="597600"/>
            <wp:effectExtent l="0" t="0" r="635" b="0"/>
            <wp:docPr id="1" name="Picture 1" descr="A close up of a handwritte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handwritten text&#10;&#10;AI-generated content may be incorrect."/>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685600" cy="597600"/>
                    </a:xfrm>
                    <a:prstGeom prst="rect">
                      <a:avLst/>
                    </a:prstGeom>
                    <a:noFill/>
                    <a:ln>
                      <a:noFill/>
                    </a:ln>
                  </pic:spPr>
                </pic:pic>
              </a:graphicData>
            </a:graphic>
          </wp:inline>
        </w:drawing>
      </w:r>
      <w:r w:rsidR="00B3331E">
        <w:t xml:space="preserve">manager </w:t>
      </w:r>
      <w:r w:rsidR="00F33673" w:rsidRPr="00B3331E">
        <w:tab/>
      </w:r>
      <w:r w:rsidR="00F33673" w:rsidRPr="00B3331E">
        <w:rPr>
          <w:color w:val="A02B93" w:themeColor="accent5"/>
        </w:rPr>
        <w:tab/>
      </w:r>
    </w:p>
    <w:p w14:paraId="0885ADE3" w14:textId="77777777" w:rsidR="00F33673" w:rsidRPr="0038558E" w:rsidRDefault="00F33673" w:rsidP="00086792">
      <w:pPr>
        <w:tabs>
          <w:tab w:val="left" w:pos="-720"/>
        </w:tabs>
        <w:ind w:left="720" w:right="-54" w:hanging="720"/>
        <w:rPr>
          <w:color w:val="A02B93" w:themeColor="accent5"/>
          <w:highlight w:val="yellow"/>
        </w:rPr>
      </w:pPr>
    </w:p>
    <w:p w14:paraId="0D2E0F48" w14:textId="77777777" w:rsidR="000E32A3" w:rsidRPr="00A508C2" w:rsidRDefault="000E32A3" w:rsidP="000E32A3">
      <w:pPr>
        <w:pStyle w:val="BodyTextIndent"/>
        <w:ind w:left="0" w:right="-54" w:firstLine="720"/>
        <w:rPr>
          <w:color w:val="000000"/>
        </w:rPr>
      </w:pPr>
    </w:p>
    <w:p w14:paraId="3B0CFA4C" w14:textId="77777777" w:rsidR="000E32A3" w:rsidRPr="00A508C2" w:rsidRDefault="000E32A3" w:rsidP="000E32A3">
      <w:pPr>
        <w:pStyle w:val="BodyTextIndent"/>
        <w:ind w:left="0" w:right="-54" w:firstLine="720"/>
        <w:rPr>
          <w:color w:val="000000"/>
        </w:rPr>
      </w:pPr>
    </w:p>
    <w:p w14:paraId="3066E912" w14:textId="29531CB8" w:rsidR="008B6EF7" w:rsidRPr="0038558E" w:rsidRDefault="005F2388" w:rsidP="008B6EF7">
      <w:pPr>
        <w:pStyle w:val="BodyTextIndent"/>
        <w:ind w:left="0" w:right="-54" w:firstLine="720"/>
        <w:rPr>
          <w:color w:val="A02B93" w:themeColor="accent5"/>
        </w:rPr>
      </w:pPr>
      <w:r w:rsidRPr="00A508C2">
        <w:rPr>
          <w:color w:val="000000"/>
        </w:rPr>
        <w:br w:type="page"/>
      </w:r>
    </w:p>
    <w:p w14:paraId="39BF454E" w14:textId="3D6B47AD" w:rsidR="00764439" w:rsidRPr="00407FB3" w:rsidRDefault="00D87634" w:rsidP="00B3331E">
      <w:pPr>
        <w:pStyle w:val="Heading3"/>
        <w:rPr>
          <w:rFonts w:cs="Arial"/>
          <w:b/>
          <w:bCs/>
          <w:i w:val="0"/>
          <w:color w:val="000000"/>
          <w:szCs w:val="24"/>
        </w:rPr>
      </w:pPr>
      <w:r w:rsidRPr="00407FB3">
        <w:rPr>
          <w:rFonts w:cs="Arial"/>
          <w:b/>
          <w:bCs/>
          <w:i w:val="0"/>
          <w:color w:val="000000"/>
          <w:szCs w:val="24"/>
        </w:rPr>
        <w:lastRenderedPageBreak/>
        <w:t>C</w:t>
      </w:r>
      <w:r w:rsidR="00764439" w:rsidRPr="00407FB3">
        <w:rPr>
          <w:rFonts w:cs="Arial"/>
          <w:b/>
          <w:bCs/>
          <w:i w:val="0"/>
          <w:color w:val="000000"/>
          <w:szCs w:val="24"/>
        </w:rPr>
        <w:t xml:space="preserve">ategories of </w:t>
      </w:r>
      <w:r w:rsidR="00764439" w:rsidRPr="00407FB3">
        <w:rPr>
          <w:rFonts w:cs="Arial"/>
          <w:b/>
          <w:i w:val="0"/>
          <w:szCs w:val="24"/>
        </w:rPr>
        <w:t>abuse</w:t>
      </w:r>
      <w:r w:rsidR="00C4317A" w:rsidRPr="00407FB3">
        <w:rPr>
          <w:rFonts w:cs="Arial"/>
          <w:b/>
          <w:i w:val="0"/>
          <w:szCs w:val="24"/>
        </w:rPr>
        <w:t>,</w:t>
      </w:r>
      <w:r w:rsidR="00C4317A" w:rsidRPr="00407FB3">
        <w:rPr>
          <w:rFonts w:cs="Arial"/>
          <w:b/>
          <w:i w:val="0"/>
          <w:color w:val="FF0000"/>
          <w:szCs w:val="24"/>
        </w:rPr>
        <w:t xml:space="preserve"> </w:t>
      </w:r>
      <w:r w:rsidR="00C4317A" w:rsidRPr="00407FB3">
        <w:rPr>
          <w:rFonts w:cs="Arial"/>
          <w:b/>
          <w:i w:val="0"/>
          <w:szCs w:val="24"/>
        </w:rPr>
        <w:t>neglect and exploitation</w:t>
      </w:r>
    </w:p>
    <w:p w14:paraId="79D29A6C" w14:textId="77777777" w:rsidR="00764439" w:rsidRDefault="00764439">
      <w:pPr>
        <w:rPr>
          <w:color w:val="000000"/>
        </w:rPr>
      </w:pPr>
    </w:p>
    <w:p w14:paraId="1F7B2051" w14:textId="452607B7" w:rsidR="00D87634" w:rsidRPr="00494F27" w:rsidRDefault="00D87634">
      <w:r w:rsidRPr="00494F27">
        <w:rPr>
          <w:b/>
          <w:sz w:val="32"/>
          <w:szCs w:val="32"/>
          <w:u w:val="single"/>
        </w:rPr>
        <w:t>Abuse</w:t>
      </w:r>
      <w:r w:rsidRPr="00494F27">
        <w:t xml:space="preserve"> </w:t>
      </w:r>
      <w:r w:rsidR="00AA231F">
        <w:t xml:space="preserve">is </w:t>
      </w:r>
      <w:r w:rsidRPr="00494F27">
        <w:t xml:space="preserve">a form of maltreatment of a child. </w:t>
      </w:r>
      <w:r w:rsidR="00AA231F">
        <w:t xml:space="preserve"> </w:t>
      </w:r>
      <w:r w:rsidRPr="00494F27">
        <w:t xml:space="preserve">Somebody may abuse or neglect a child by inflicting harm or by failing to act to prevent harm. </w:t>
      </w:r>
      <w:r w:rsidR="00AA231F">
        <w:t xml:space="preserve"> </w:t>
      </w:r>
      <w:r w:rsidRPr="00494F27">
        <w:t>Harm can include ill treatment that is not physical as well as the impact of witnessing ill treatment of others.</w:t>
      </w:r>
      <w:r w:rsidR="00AA231F">
        <w:t xml:space="preserve">  </w:t>
      </w:r>
      <w:r w:rsidRPr="00494F27">
        <w:t xml:space="preserve">This can be particularly relevant, for example, in relation to the impact on children of all forms of domestic abuse. </w:t>
      </w:r>
      <w:r w:rsidR="00AA231F">
        <w:t xml:space="preserve"> </w:t>
      </w:r>
      <w:r w:rsidRPr="00494F27">
        <w:t xml:space="preserve">Children may be abused in a family or in an institutional or community setting by those known to them or, more rarely, by others. </w:t>
      </w:r>
      <w:r w:rsidR="00AA231F">
        <w:t xml:space="preserve"> </w:t>
      </w:r>
      <w:r w:rsidRPr="00494F27">
        <w:t xml:space="preserve">Abuse can take place wholly online, or technology may be used to facilitate offline abuse. </w:t>
      </w:r>
      <w:r w:rsidR="00AA231F">
        <w:t xml:space="preserve"> </w:t>
      </w:r>
      <w:r w:rsidRPr="00494F27">
        <w:t>Children may be abused by an adult or adults or by another child or children.</w:t>
      </w:r>
    </w:p>
    <w:p w14:paraId="5193794C" w14:textId="77777777" w:rsidR="004305ED" w:rsidRDefault="004305ED"/>
    <w:p w14:paraId="21A14974" w14:textId="5F02D969" w:rsidR="00EE6E61" w:rsidRPr="00A508C2" w:rsidRDefault="00764439" w:rsidP="00EE6E61">
      <w:pPr>
        <w:autoSpaceDE w:val="0"/>
        <w:autoSpaceDN w:val="0"/>
        <w:adjustRightInd w:val="0"/>
        <w:rPr>
          <w:color w:val="000000"/>
        </w:rPr>
      </w:pPr>
      <w:r w:rsidRPr="00494F27">
        <w:rPr>
          <w:b/>
          <w:sz w:val="32"/>
          <w:szCs w:val="32"/>
          <w:u w:val="single"/>
        </w:rPr>
        <w:t>Physical Abuse</w:t>
      </w:r>
      <w:r w:rsidRPr="00494F27">
        <w:t xml:space="preserve"> -</w:t>
      </w:r>
      <w:r w:rsidR="00EE6E61" w:rsidRPr="00494F27">
        <w:t xml:space="preserve"> may</w:t>
      </w:r>
      <w:r w:rsidRPr="00494F27">
        <w:t xml:space="preserve"> </w:t>
      </w:r>
      <w:r w:rsidR="00EE6E61" w:rsidRPr="00494F27">
        <w:t>involve hitting, shaking, throwing, poisoning, burning or scalding</w:t>
      </w:r>
      <w:r w:rsidR="00EE6E61" w:rsidRPr="00A508C2">
        <w:rPr>
          <w:color w:val="000000"/>
        </w:rPr>
        <w:t xml:space="preserve">, drowning, suffocating, or otherwise causing physical harm to a child. </w:t>
      </w:r>
      <w:r w:rsidR="00AA231F">
        <w:rPr>
          <w:color w:val="000000"/>
        </w:rPr>
        <w:t xml:space="preserve"> </w:t>
      </w:r>
      <w:r w:rsidR="00EE6E61" w:rsidRPr="00A508C2">
        <w:rPr>
          <w:color w:val="000000"/>
        </w:rPr>
        <w:t>Physical harm may also be caused when a parent or carer fabricates the symptoms of, or deliberately induces</w:t>
      </w:r>
      <w:r w:rsidR="00D96FA5" w:rsidRPr="00A508C2">
        <w:rPr>
          <w:color w:val="000000"/>
        </w:rPr>
        <w:t>,</w:t>
      </w:r>
      <w:r w:rsidR="00EE6E61" w:rsidRPr="00A508C2">
        <w:rPr>
          <w:color w:val="000000"/>
        </w:rPr>
        <w:t xml:space="preserve"> illness in a child.</w:t>
      </w:r>
    </w:p>
    <w:p w14:paraId="60E20C99" w14:textId="77777777" w:rsidR="004305ED" w:rsidRDefault="004305ED" w:rsidP="00EE6E61">
      <w:pPr>
        <w:rPr>
          <w:color w:val="000000"/>
        </w:rPr>
      </w:pPr>
    </w:p>
    <w:p w14:paraId="5B0A3E18" w14:textId="77777777" w:rsidR="00764439" w:rsidRPr="00A508C2" w:rsidRDefault="00764439" w:rsidP="00EE6E61">
      <w:pPr>
        <w:pStyle w:val="BodyText2"/>
        <w:jc w:val="left"/>
        <w:rPr>
          <w:color w:val="000000"/>
        </w:rPr>
      </w:pPr>
      <w:r w:rsidRPr="00A508C2">
        <w:rPr>
          <w:b/>
          <w:color w:val="000000"/>
          <w:sz w:val="32"/>
          <w:szCs w:val="32"/>
          <w:u w:val="single"/>
        </w:rPr>
        <w:t xml:space="preserve">Neglect </w:t>
      </w:r>
      <w:r w:rsidRPr="00A508C2">
        <w:rPr>
          <w:color w:val="000000"/>
        </w:rPr>
        <w:t>-</w:t>
      </w:r>
      <w:r w:rsidR="00EE6E61" w:rsidRPr="00A508C2">
        <w:rPr>
          <w:color w:val="000000"/>
        </w:rPr>
        <w:t xml:space="preserve"> </w:t>
      </w:r>
      <w:r w:rsidRPr="00A508C2">
        <w:rPr>
          <w:color w:val="000000"/>
        </w:rPr>
        <w:t>persistent failure to meet a child’s basic physical and/or psychological needs, likely to result in the serious impairment of the child’s health or development.</w:t>
      </w:r>
    </w:p>
    <w:p w14:paraId="32FD09DE" w14:textId="77777777" w:rsidR="00764439" w:rsidRPr="00A508C2" w:rsidRDefault="00764439">
      <w:pPr>
        <w:rPr>
          <w:color w:val="000000"/>
          <w:szCs w:val="32"/>
        </w:rPr>
      </w:pPr>
    </w:p>
    <w:p w14:paraId="307059C0" w14:textId="7A2CB2F1" w:rsidR="00764439" w:rsidRPr="00A508C2" w:rsidRDefault="00764439">
      <w:pPr>
        <w:rPr>
          <w:color w:val="000000"/>
          <w:szCs w:val="32"/>
        </w:rPr>
      </w:pPr>
      <w:r w:rsidRPr="00A508C2">
        <w:rPr>
          <w:color w:val="000000"/>
          <w:szCs w:val="32"/>
        </w:rPr>
        <w:t xml:space="preserve">It may occur during pregnancy </w:t>
      </w:r>
      <w:r w:rsidR="00407FB3" w:rsidRPr="00A508C2">
        <w:rPr>
          <w:color w:val="000000"/>
          <w:szCs w:val="32"/>
        </w:rPr>
        <w:t>because of</w:t>
      </w:r>
      <w:r w:rsidRPr="00A508C2">
        <w:rPr>
          <w:color w:val="000000"/>
          <w:szCs w:val="32"/>
        </w:rPr>
        <w:t xml:space="preserve"> maternal substance misuse.</w:t>
      </w:r>
    </w:p>
    <w:p w14:paraId="612FD4E5" w14:textId="77777777" w:rsidR="00764439" w:rsidRPr="00A508C2" w:rsidRDefault="00764439">
      <w:pPr>
        <w:rPr>
          <w:color w:val="000000"/>
          <w:szCs w:val="32"/>
        </w:rPr>
      </w:pPr>
    </w:p>
    <w:p w14:paraId="03072D3C" w14:textId="77777777" w:rsidR="00764439" w:rsidRPr="00A508C2" w:rsidRDefault="00764439">
      <w:pPr>
        <w:rPr>
          <w:color w:val="000000"/>
          <w:szCs w:val="32"/>
        </w:rPr>
      </w:pPr>
      <w:r w:rsidRPr="00A508C2">
        <w:rPr>
          <w:color w:val="000000"/>
          <w:szCs w:val="32"/>
        </w:rPr>
        <w:t>It may involve the neglect of or lack of responsiveness to a child’s basic emotional needs.</w:t>
      </w:r>
    </w:p>
    <w:p w14:paraId="455F1AAF" w14:textId="77777777" w:rsidR="00764439" w:rsidRPr="00A508C2" w:rsidRDefault="00764439">
      <w:pPr>
        <w:rPr>
          <w:color w:val="000000"/>
          <w:szCs w:val="32"/>
        </w:rPr>
      </w:pPr>
    </w:p>
    <w:p w14:paraId="6C8F74C7" w14:textId="77777777" w:rsidR="00764439" w:rsidRPr="00A508C2" w:rsidRDefault="00EE6E61">
      <w:pPr>
        <w:rPr>
          <w:color w:val="000000"/>
          <w:szCs w:val="32"/>
        </w:rPr>
      </w:pPr>
      <w:r w:rsidRPr="00A508C2">
        <w:rPr>
          <w:color w:val="000000"/>
          <w:szCs w:val="32"/>
        </w:rPr>
        <w:t xml:space="preserve">It also includes parents or </w:t>
      </w:r>
      <w:r w:rsidR="00764439" w:rsidRPr="00A508C2">
        <w:rPr>
          <w:color w:val="000000"/>
          <w:szCs w:val="32"/>
        </w:rPr>
        <w:t>carers failing to:</w:t>
      </w:r>
    </w:p>
    <w:p w14:paraId="567FF8E4" w14:textId="77777777" w:rsidR="00764439" w:rsidRPr="00A508C2" w:rsidRDefault="00764439">
      <w:pPr>
        <w:rPr>
          <w:color w:val="000000"/>
          <w:szCs w:val="32"/>
        </w:rPr>
      </w:pPr>
    </w:p>
    <w:p w14:paraId="067C33C0" w14:textId="77777777" w:rsidR="00764439" w:rsidRPr="00A508C2" w:rsidRDefault="00764439" w:rsidP="00915593">
      <w:pPr>
        <w:numPr>
          <w:ilvl w:val="0"/>
          <w:numId w:val="3"/>
        </w:numPr>
        <w:rPr>
          <w:color w:val="000000"/>
          <w:szCs w:val="32"/>
        </w:rPr>
      </w:pPr>
      <w:r w:rsidRPr="00A508C2">
        <w:rPr>
          <w:color w:val="000000"/>
          <w:szCs w:val="32"/>
        </w:rPr>
        <w:t>Provide adequate food, clothing and shelter including exclu</w:t>
      </w:r>
      <w:r w:rsidR="00EE6E61" w:rsidRPr="00A508C2">
        <w:rPr>
          <w:color w:val="000000"/>
          <w:szCs w:val="32"/>
        </w:rPr>
        <w:t>sion from home or abandonment</w:t>
      </w:r>
    </w:p>
    <w:p w14:paraId="65D9F5F5" w14:textId="60240917" w:rsidR="00764439" w:rsidRPr="00A508C2" w:rsidRDefault="00A572F6" w:rsidP="00915593">
      <w:pPr>
        <w:numPr>
          <w:ilvl w:val="0"/>
          <w:numId w:val="3"/>
        </w:numPr>
        <w:rPr>
          <w:color w:val="000000"/>
          <w:szCs w:val="32"/>
        </w:rPr>
      </w:pPr>
      <w:r w:rsidRPr="00A508C2">
        <w:rPr>
          <w:color w:val="000000"/>
          <w:szCs w:val="32"/>
        </w:rPr>
        <w:t>Protecting</w:t>
      </w:r>
      <w:r w:rsidR="00764439" w:rsidRPr="00A508C2">
        <w:rPr>
          <w:color w:val="000000"/>
          <w:szCs w:val="32"/>
        </w:rPr>
        <w:t xml:space="preserve"> </w:t>
      </w:r>
      <w:r w:rsidR="001E1AE0" w:rsidRPr="00A508C2">
        <w:rPr>
          <w:color w:val="000000"/>
          <w:szCs w:val="32"/>
        </w:rPr>
        <w:t xml:space="preserve">a child </w:t>
      </w:r>
      <w:r w:rsidR="00764439" w:rsidRPr="00A508C2">
        <w:rPr>
          <w:color w:val="000000"/>
          <w:szCs w:val="32"/>
        </w:rPr>
        <w:t>from physical and emotional harm</w:t>
      </w:r>
      <w:r w:rsidR="00EE6E61" w:rsidRPr="00A508C2">
        <w:rPr>
          <w:color w:val="000000"/>
          <w:szCs w:val="32"/>
        </w:rPr>
        <w:t xml:space="preserve"> or danger</w:t>
      </w:r>
    </w:p>
    <w:p w14:paraId="75BDB475" w14:textId="7AE60155" w:rsidR="00EE6E61" w:rsidRPr="00A508C2" w:rsidRDefault="00EE6E61" w:rsidP="00915593">
      <w:pPr>
        <w:numPr>
          <w:ilvl w:val="0"/>
          <w:numId w:val="3"/>
        </w:numPr>
        <w:rPr>
          <w:color w:val="000000"/>
          <w:szCs w:val="32"/>
        </w:rPr>
      </w:pPr>
      <w:r w:rsidRPr="00A508C2">
        <w:rPr>
          <w:color w:val="000000"/>
          <w:szCs w:val="32"/>
        </w:rPr>
        <w:t xml:space="preserve">Ensure adequate supervision </w:t>
      </w:r>
      <w:r w:rsidR="00764439" w:rsidRPr="00A508C2">
        <w:rPr>
          <w:color w:val="000000"/>
          <w:szCs w:val="32"/>
        </w:rPr>
        <w:t xml:space="preserve">including the use of inadequate </w:t>
      </w:r>
      <w:r w:rsidR="00AD31B1" w:rsidRPr="00A508C2">
        <w:rPr>
          <w:color w:val="000000"/>
          <w:szCs w:val="32"/>
        </w:rPr>
        <w:t>caregivers</w:t>
      </w:r>
    </w:p>
    <w:p w14:paraId="09C0E165" w14:textId="77777777" w:rsidR="00764439" w:rsidRDefault="00764439" w:rsidP="00915593">
      <w:pPr>
        <w:numPr>
          <w:ilvl w:val="0"/>
          <w:numId w:val="3"/>
        </w:numPr>
        <w:rPr>
          <w:color w:val="000000"/>
          <w:szCs w:val="32"/>
        </w:rPr>
      </w:pPr>
      <w:r w:rsidRPr="00A508C2">
        <w:rPr>
          <w:color w:val="000000"/>
          <w:szCs w:val="32"/>
        </w:rPr>
        <w:t>Ensure access to appropriate medical care or treatment</w:t>
      </w:r>
    </w:p>
    <w:p w14:paraId="2C10C55C" w14:textId="5C33A761" w:rsidR="009840A1" w:rsidRPr="00BA1322" w:rsidRDefault="009840A1" w:rsidP="00915593">
      <w:pPr>
        <w:numPr>
          <w:ilvl w:val="0"/>
          <w:numId w:val="3"/>
        </w:numPr>
        <w:rPr>
          <w:szCs w:val="32"/>
        </w:rPr>
      </w:pPr>
      <w:r w:rsidRPr="00BA1322">
        <w:rPr>
          <w:szCs w:val="32"/>
        </w:rPr>
        <w:t>Provide suitable education</w:t>
      </w:r>
    </w:p>
    <w:p w14:paraId="05929280" w14:textId="77777777" w:rsidR="004305ED" w:rsidRDefault="004305ED" w:rsidP="006609E6">
      <w:pPr>
        <w:rPr>
          <w:color w:val="000000"/>
          <w:szCs w:val="32"/>
        </w:rPr>
      </w:pPr>
    </w:p>
    <w:p w14:paraId="630AF484" w14:textId="5E60B706" w:rsidR="00764439" w:rsidRPr="00A508C2" w:rsidRDefault="00764439" w:rsidP="00EE6E61">
      <w:pPr>
        <w:autoSpaceDE w:val="0"/>
        <w:autoSpaceDN w:val="0"/>
        <w:adjustRightInd w:val="0"/>
        <w:rPr>
          <w:color w:val="000000"/>
        </w:rPr>
      </w:pPr>
      <w:r w:rsidRPr="00A508C2">
        <w:rPr>
          <w:b/>
          <w:bCs/>
          <w:color w:val="000000"/>
          <w:sz w:val="32"/>
          <w:szCs w:val="32"/>
          <w:u w:val="single"/>
        </w:rPr>
        <w:t>Emotional Abuse</w:t>
      </w:r>
      <w:r w:rsidRPr="00A508C2">
        <w:rPr>
          <w:color w:val="000000"/>
        </w:rPr>
        <w:t xml:space="preserve"> -</w:t>
      </w:r>
      <w:r w:rsidR="00EE6E61" w:rsidRPr="00A508C2">
        <w:rPr>
          <w:color w:val="000000"/>
          <w:sz w:val="22"/>
          <w:szCs w:val="22"/>
        </w:rPr>
        <w:t xml:space="preserve"> </w:t>
      </w:r>
      <w:r w:rsidRPr="00A508C2">
        <w:rPr>
          <w:color w:val="000000"/>
          <w:szCs w:val="28"/>
        </w:rPr>
        <w:t xml:space="preserve">Is </w:t>
      </w:r>
      <w:r w:rsidR="00AD31B1" w:rsidRPr="00A508C2">
        <w:rPr>
          <w:color w:val="000000"/>
          <w:szCs w:val="28"/>
        </w:rPr>
        <w:t>persistent</w:t>
      </w:r>
      <w:r w:rsidRPr="00A508C2">
        <w:rPr>
          <w:color w:val="000000"/>
          <w:szCs w:val="28"/>
        </w:rPr>
        <w:t xml:space="preserve"> emotional </w:t>
      </w:r>
      <w:r w:rsidR="001E1AE0" w:rsidRPr="00A508C2">
        <w:rPr>
          <w:color w:val="000000"/>
          <w:szCs w:val="28"/>
        </w:rPr>
        <w:t>mal</w:t>
      </w:r>
      <w:r w:rsidRPr="00A508C2">
        <w:rPr>
          <w:color w:val="000000"/>
          <w:szCs w:val="28"/>
        </w:rPr>
        <w:t xml:space="preserve">treatment </w:t>
      </w:r>
      <w:r w:rsidR="00AD31B1" w:rsidRPr="00A508C2">
        <w:rPr>
          <w:color w:val="000000"/>
          <w:szCs w:val="28"/>
        </w:rPr>
        <w:t>to</w:t>
      </w:r>
      <w:r w:rsidRPr="00A508C2">
        <w:rPr>
          <w:color w:val="000000"/>
          <w:szCs w:val="28"/>
        </w:rPr>
        <w:t xml:space="preserve"> cause severe and adverse effects on a child’s emotional development</w:t>
      </w:r>
      <w:r w:rsidRPr="00A508C2">
        <w:rPr>
          <w:color w:val="000000"/>
        </w:rPr>
        <w:t>.</w:t>
      </w:r>
    </w:p>
    <w:p w14:paraId="365358C0" w14:textId="77777777" w:rsidR="00764439" w:rsidRPr="00A508C2" w:rsidRDefault="00764439">
      <w:pPr>
        <w:rPr>
          <w:color w:val="000000"/>
        </w:rPr>
      </w:pPr>
    </w:p>
    <w:p w14:paraId="36808DB3" w14:textId="77777777" w:rsidR="00764439" w:rsidRPr="00A508C2" w:rsidRDefault="00764439">
      <w:pPr>
        <w:rPr>
          <w:color w:val="000000"/>
        </w:rPr>
      </w:pPr>
      <w:r w:rsidRPr="00A508C2">
        <w:rPr>
          <w:color w:val="000000"/>
        </w:rPr>
        <w:t>It may involve conveying to a child that they are:</w:t>
      </w:r>
    </w:p>
    <w:p w14:paraId="7CC8DE98" w14:textId="77777777" w:rsidR="00764439" w:rsidRPr="00A508C2" w:rsidRDefault="00764439">
      <w:pPr>
        <w:rPr>
          <w:color w:val="000000"/>
        </w:rPr>
      </w:pPr>
    </w:p>
    <w:p w14:paraId="411073DD" w14:textId="77777777" w:rsidR="00764439" w:rsidRPr="00A508C2" w:rsidRDefault="00764439" w:rsidP="00915593">
      <w:pPr>
        <w:numPr>
          <w:ilvl w:val="0"/>
          <w:numId w:val="5"/>
        </w:numPr>
        <w:rPr>
          <w:vanish/>
          <w:color w:val="000000"/>
        </w:rPr>
      </w:pPr>
      <w:r w:rsidRPr="00A508C2">
        <w:rPr>
          <w:color w:val="000000"/>
        </w:rPr>
        <w:t>Worthless</w:t>
      </w:r>
    </w:p>
    <w:p w14:paraId="2F39CEDC" w14:textId="77777777" w:rsidR="00764439" w:rsidRPr="00A508C2" w:rsidRDefault="00764439">
      <w:pPr>
        <w:rPr>
          <w:color w:val="000000"/>
        </w:rPr>
      </w:pPr>
    </w:p>
    <w:p w14:paraId="57C1A523" w14:textId="77777777" w:rsidR="00764439" w:rsidRPr="00A508C2" w:rsidRDefault="00764439" w:rsidP="00915593">
      <w:pPr>
        <w:numPr>
          <w:ilvl w:val="0"/>
          <w:numId w:val="5"/>
        </w:numPr>
        <w:rPr>
          <w:vanish/>
          <w:color w:val="000000"/>
        </w:rPr>
      </w:pPr>
      <w:r w:rsidRPr="00A508C2">
        <w:rPr>
          <w:color w:val="000000"/>
        </w:rPr>
        <w:t>Unloved</w:t>
      </w:r>
    </w:p>
    <w:p w14:paraId="3AE91A0A" w14:textId="77777777" w:rsidR="00764439" w:rsidRPr="00A508C2" w:rsidRDefault="00764439">
      <w:pPr>
        <w:rPr>
          <w:vanish/>
          <w:color w:val="000000"/>
        </w:rPr>
      </w:pPr>
    </w:p>
    <w:p w14:paraId="1B98C1CF" w14:textId="77777777" w:rsidR="00764439" w:rsidRPr="00A508C2" w:rsidRDefault="00764439">
      <w:pPr>
        <w:rPr>
          <w:color w:val="000000"/>
        </w:rPr>
      </w:pPr>
    </w:p>
    <w:p w14:paraId="4E4FE350" w14:textId="77777777" w:rsidR="00764439" w:rsidRPr="00A508C2" w:rsidRDefault="00764439" w:rsidP="00915593">
      <w:pPr>
        <w:numPr>
          <w:ilvl w:val="0"/>
          <w:numId w:val="5"/>
        </w:numPr>
        <w:rPr>
          <w:vanish/>
          <w:color w:val="000000"/>
        </w:rPr>
      </w:pPr>
      <w:r w:rsidRPr="00A508C2">
        <w:rPr>
          <w:color w:val="000000"/>
        </w:rPr>
        <w:t>Inadequate</w:t>
      </w:r>
    </w:p>
    <w:p w14:paraId="69D047FB" w14:textId="77777777" w:rsidR="00764439" w:rsidRPr="00A508C2" w:rsidRDefault="00764439">
      <w:pPr>
        <w:rPr>
          <w:color w:val="000000"/>
        </w:rPr>
      </w:pPr>
    </w:p>
    <w:p w14:paraId="766652CE" w14:textId="29756512" w:rsidR="00764439" w:rsidRPr="00A508C2" w:rsidRDefault="00EE6E61" w:rsidP="00915593">
      <w:pPr>
        <w:numPr>
          <w:ilvl w:val="0"/>
          <w:numId w:val="5"/>
        </w:numPr>
        <w:rPr>
          <w:color w:val="000000"/>
        </w:rPr>
      </w:pPr>
      <w:r w:rsidRPr="00A508C2">
        <w:rPr>
          <w:color w:val="000000"/>
        </w:rPr>
        <w:t>Valued</w:t>
      </w:r>
      <w:r w:rsidR="00764439" w:rsidRPr="00A508C2">
        <w:rPr>
          <w:color w:val="000000"/>
        </w:rPr>
        <w:t xml:space="preserve"> only insofar as they meet </w:t>
      </w:r>
      <w:r w:rsidR="00AD31B1" w:rsidRPr="00A508C2">
        <w:rPr>
          <w:color w:val="000000"/>
        </w:rPr>
        <w:t>another person’s</w:t>
      </w:r>
      <w:r w:rsidR="00764439" w:rsidRPr="00A508C2">
        <w:rPr>
          <w:color w:val="000000"/>
        </w:rPr>
        <w:t xml:space="preserve"> needs</w:t>
      </w:r>
    </w:p>
    <w:p w14:paraId="4E8394E2" w14:textId="77777777" w:rsidR="00764439" w:rsidRPr="00A508C2" w:rsidRDefault="00764439">
      <w:pPr>
        <w:rPr>
          <w:color w:val="000000"/>
        </w:rPr>
      </w:pPr>
    </w:p>
    <w:p w14:paraId="28F3793F" w14:textId="77777777" w:rsidR="00764439" w:rsidRPr="00A508C2" w:rsidRDefault="00EE6E61">
      <w:pPr>
        <w:rPr>
          <w:color w:val="000000"/>
        </w:rPr>
      </w:pPr>
      <w:r w:rsidRPr="00A508C2">
        <w:rPr>
          <w:color w:val="000000"/>
        </w:rPr>
        <w:t>It may include:</w:t>
      </w:r>
    </w:p>
    <w:p w14:paraId="1F7F22E1" w14:textId="77777777" w:rsidR="00EE6E61" w:rsidRPr="00A508C2" w:rsidRDefault="00EE6E61">
      <w:pPr>
        <w:rPr>
          <w:color w:val="000000"/>
        </w:rPr>
      </w:pPr>
    </w:p>
    <w:p w14:paraId="6B69E608" w14:textId="77777777" w:rsidR="00EE6E61" w:rsidRPr="00A508C2" w:rsidRDefault="00EE6E61" w:rsidP="00915593">
      <w:pPr>
        <w:numPr>
          <w:ilvl w:val="0"/>
          <w:numId w:val="9"/>
        </w:numPr>
        <w:rPr>
          <w:color w:val="000000"/>
        </w:rPr>
      </w:pPr>
      <w:r w:rsidRPr="00A508C2">
        <w:rPr>
          <w:color w:val="000000"/>
        </w:rPr>
        <w:t>not giving the child opportunities to express their views</w:t>
      </w:r>
    </w:p>
    <w:p w14:paraId="58AAA802" w14:textId="77777777" w:rsidR="00EE6E61" w:rsidRPr="00A508C2" w:rsidRDefault="00EE6E61" w:rsidP="00915593">
      <w:pPr>
        <w:numPr>
          <w:ilvl w:val="0"/>
          <w:numId w:val="9"/>
        </w:numPr>
        <w:rPr>
          <w:color w:val="000000"/>
        </w:rPr>
      </w:pPr>
      <w:r w:rsidRPr="00A508C2">
        <w:rPr>
          <w:color w:val="000000"/>
        </w:rPr>
        <w:t>deliberately silencing them</w:t>
      </w:r>
    </w:p>
    <w:p w14:paraId="25FC2C2B" w14:textId="4FC8609F" w:rsidR="00EE6E61" w:rsidRPr="00A508C2" w:rsidRDefault="00EE6E61" w:rsidP="00915593">
      <w:pPr>
        <w:numPr>
          <w:ilvl w:val="0"/>
          <w:numId w:val="9"/>
        </w:numPr>
        <w:rPr>
          <w:color w:val="000000"/>
        </w:rPr>
      </w:pPr>
      <w:r w:rsidRPr="00A508C2">
        <w:rPr>
          <w:color w:val="000000"/>
        </w:rPr>
        <w:t>‘</w:t>
      </w:r>
      <w:r w:rsidR="00AD31B1" w:rsidRPr="00A508C2">
        <w:rPr>
          <w:color w:val="000000"/>
        </w:rPr>
        <w:t>Making</w:t>
      </w:r>
      <w:r w:rsidRPr="00A508C2">
        <w:rPr>
          <w:color w:val="000000"/>
        </w:rPr>
        <w:t xml:space="preserve"> fun’ of what they say or how they communicate</w:t>
      </w:r>
    </w:p>
    <w:p w14:paraId="5637467C" w14:textId="77777777" w:rsidR="00EE6E61" w:rsidRPr="00A508C2" w:rsidRDefault="00EE6E61" w:rsidP="00EE6E61">
      <w:pPr>
        <w:ind w:left="360"/>
        <w:rPr>
          <w:color w:val="000000"/>
        </w:rPr>
      </w:pPr>
    </w:p>
    <w:p w14:paraId="2197ED39" w14:textId="4C80ADF9" w:rsidR="00EE6E61" w:rsidRPr="00A508C2" w:rsidRDefault="00EE6E61">
      <w:pPr>
        <w:rPr>
          <w:color w:val="000000"/>
        </w:rPr>
      </w:pPr>
      <w:r w:rsidRPr="00A508C2">
        <w:rPr>
          <w:color w:val="000000"/>
        </w:rPr>
        <w:t>It may also feature a</w:t>
      </w:r>
      <w:r w:rsidR="00764439" w:rsidRPr="00A508C2">
        <w:rPr>
          <w:color w:val="000000"/>
        </w:rPr>
        <w:t xml:space="preserve">ge or developmentally inappropriate expectations </w:t>
      </w:r>
      <w:r w:rsidRPr="00A508C2">
        <w:rPr>
          <w:color w:val="000000"/>
        </w:rPr>
        <w:t xml:space="preserve">being imposed on </w:t>
      </w:r>
      <w:r w:rsidR="00AD31B1" w:rsidRPr="00A508C2">
        <w:rPr>
          <w:color w:val="000000"/>
        </w:rPr>
        <w:t>children,</w:t>
      </w:r>
      <w:r w:rsidRPr="00A508C2">
        <w:rPr>
          <w:color w:val="000000"/>
        </w:rPr>
        <w:t xml:space="preserve"> </w:t>
      </w:r>
      <w:r w:rsidR="00764439" w:rsidRPr="00A508C2">
        <w:rPr>
          <w:color w:val="000000"/>
        </w:rPr>
        <w:t>including</w:t>
      </w:r>
      <w:r w:rsidRPr="00A508C2">
        <w:rPr>
          <w:color w:val="000000"/>
        </w:rPr>
        <w:t>:</w:t>
      </w:r>
    </w:p>
    <w:p w14:paraId="5C7465F1" w14:textId="77777777" w:rsidR="00EE6E61" w:rsidRPr="00A508C2" w:rsidRDefault="00EE6E61">
      <w:pPr>
        <w:rPr>
          <w:color w:val="000000"/>
        </w:rPr>
      </w:pPr>
    </w:p>
    <w:p w14:paraId="7877BE44" w14:textId="77777777" w:rsidR="00EE6E61" w:rsidRPr="00A508C2" w:rsidRDefault="00764439" w:rsidP="00915593">
      <w:pPr>
        <w:numPr>
          <w:ilvl w:val="0"/>
          <w:numId w:val="8"/>
        </w:numPr>
        <w:rPr>
          <w:color w:val="000000"/>
        </w:rPr>
      </w:pPr>
      <w:r w:rsidRPr="00A508C2">
        <w:rPr>
          <w:color w:val="000000"/>
        </w:rPr>
        <w:lastRenderedPageBreak/>
        <w:t>interactions that are beyond the child’s developmental capa</w:t>
      </w:r>
      <w:r w:rsidR="00EE6E61" w:rsidRPr="00A508C2">
        <w:rPr>
          <w:color w:val="000000"/>
        </w:rPr>
        <w:t>bility</w:t>
      </w:r>
    </w:p>
    <w:p w14:paraId="24CB303D" w14:textId="77777777" w:rsidR="00EE6E61" w:rsidRPr="00A508C2" w:rsidRDefault="00764439" w:rsidP="00915593">
      <w:pPr>
        <w:numPr>
          <w:ilvl w:val="0"/>
          <w:numId w:val="8"/>
        </w:numPr>
        <w:rPr>
          <w:color w:val="000000"/>
        </w:rPr>
      </w:pPr>
      <w:r w:rsidRPr="00A508C2">
        <w:rPr>
          <w:color w:val="000000"/>
        </w:rPr>
        <w:t>overprotection and limitation of explo</w:t>
      </w:r>
      <w:r w:rsidR="00EE6E61" w:rsidRPr="00A508C2">
        <w:rPr>
          <w:color w:val="000000"/>
        </w:rPr>
        <w:t>ration and learning</w:t>
      </w:r>
    </w:p>
    <w:p w14:paraId="22065F9D" w14:textId="77777777" w:rsidR="00AB0FF4" w:rsidRPr="00A508C2" w:rsidRDefault="00764439" w:rsidP="00915593">
      <w:pPr>
        <w:numPr>
          <w:ilvl w:val="0"/>
          <w:numId w:val="8"/>
        </w:numPr>
        <w:rPr>
          <w:color w:val="000000"/>
        </w:rPr>
      </w:pPr>
      <w:r w:rsidRPr="00A508C2">
        <w:rPr>
          <w:color w:val="000000"/>
        </w:rPr>
        <w:t>preventing participati</w:t>
      </w:r>
      <w:r w:rsidR="00EE6E61" w:rsidRPr="00A508C2">
        <w:rPr>
          <w:color w:val="000000"/>
        </w:rPr>
        <w:t>on in normal social interaction</w:t>
      </w:r>
      <w:r w:rsidR="00AB0FF4" w:rsidRPr="00A508C2">
        <w:rPr>
          <w:color w:val="000000"/>
        </w:rPr>
        <w:t>.</w:t>
      </w:r>
    </w:p>
    <w:p w14:paraId="29477FDE" w14:textId="77777777" w:rsidR="00D60B67" w:rsidRPr="00A508C2" w:rsidRDefault="00D60B67" w:rsidP="00EE6E61">
      <w:pPr>
        <w:rPr>
          <w:color w:val="000000"/>
        </w:rPr>
      </w:pPr>
    </w:p>
    <w:p w14:paraId="37013AAB" w14:textId="77777777" w:rsidR="00EE6E61" w:rsidRPr="00A508C2" w:rsidRDefault="00EE6E61" w:rsidP="00EE6E61">
      <w:pPr>
        <w:rPr>
          <w:color w:val="000000"/>
        </w:rPr>
      </w:pPr>
      <w:r w:rsidRPr="00A508C2">
        <w:rPr>
          <w:color w:val="000000"/>
        </w:rPr>
        <w:t>It may involve:</w:t>
      </w:r>
    </w:p>
    <w:p w14:paraId="453495DA" w14:textId="77777777" w:rsidR="00EE6E61" w:rsidRPr="00A508C2" w:rsidRDefault="00EE6E61" w:rsidP="00EE6E61">
      <w:pPr>
        <w:rPr>
          <w:color w:val="000000"/>
        </w:rPr>
      </w:pPr>
    </w:p>
    <w:p w14:paraId="0D659CF9" w14:textId="77777777" w:rsidR="00764439" w:rsidRPr="00A508C2" w:rsidRDefault="00764439" w:rsidP="00915593">
      <w:pPr>
        <w:numPr>
          <w:ilvl w:val="0"/>
          <w:numId w:val="6"/>
        </w:numPr>
        <w:rPr>
          <w:color w:val="000000"/>
        </w:rPr>
      </w:pPr>
      <w:r w:rsidRPr="00A508C2">
        <w:rPr>
          <w:color w:val="000000"/>
        </w:rPr>
        <w:t xml:space="preserve">Seeing or hearing the ill-treatment of another </w:t>
      </w:r>
    </w:p>
    <w:p w14:paraId="0E43A898" w14:textId="77777777" w:rsidR="00764439" w:rsidRPr="00A508C2" w:rsidRDefault="00764439" w:rsidP="00915593">
      <w:pPr>
        <w:numPr>
          <w:ilvl w:val="0"/>
          <w:numId w:val="6"/>
        </w:numPr>
        <w:rPr>
          <w:color w:val="000000"/>
        </w:rPr>
      </w:pPr>
      <w:r w:rsidRPr="00A508C2">
        <w:rPr>
          <w:color w:val="000000"/>
        </w:rPr>
        <w:t>Serious bullying</w:t>
      </w:r>
      <w:r w:rsidR="00EE6E61" w:rsidRPr="00A508C2">
        <w:rPr>
          <w:color w:val="000000"/>
        </w:rPr>
        <w:t xml:space="preserve"> (including cyberbullying)</w:t>
      </w:r>
      <w:r w:rsidRPr="00A508C2">
        <w:rPr>
          <w:color w:val="000000"/>
        </w:rPr>
        <w:t xml:space="preserve"> causing children frequently to feel frightened or in danger</w:t>
      </w:r>
    </w:p>
    <w:p w14:paraId="54A7822B" w14:textId="77777777" w:rsidR="00764439" w:rsidRPr="00A508C2" w:rsidRDefault="00764439" w:rsidP="00915593">
      <w:pPr>
        <w:numPr>
          <w:ilvl w:val="0"/>
          <w:numId w:val="6"/>
        </w:numPr>
        <w:rPr>
          <w:vanish/>
          <w:color w:val="000000"/>
        </w:rPr>
      </w:pPr>
      <w:r w:rsidRPr="00A508C2">
        <w:rPr>
          <w:color w:val="000000"/>
        </w:rPr>
        <w:t>The exploitation or corruption of children</w:t>
      </w:r>
    </w:p>
    <w:p w14:paraId="3939993E" w14:textId="77777777" w:rsidR="00EE6E61" w:rsidRPr="00A508C2" w:rsidRDefault="00EE6E61" w:rsidP="00EE6E61">
      <w:pPr>
        <w:rPr>
          <w:color w:val="000000"/>
        </w:rPr>
      </w:pPr>
    </w:p>
    <w:p w14:paraId="71B8AF65" w14:textId="77777777" w:rsidR="00EE6E61" w:rsidRPr="00A508C2" w:rsidRDefault="00EE6E61" w:rsidP="00EE6E61">
      <w:pPr>
        <w:rPr>
          <w:vanish/>
          <w:color w:val="000000"/>
        </w:rPr>
      </w:pPr>
    </w:p>
    <w:p w14:paraId="552DA7A8" w14:textId="77777777" w:rsidR="00764439" w:rsidRPr="00A508C2" w:rsidRDefault="00764439">
      <w:pPr>
        <w:rPr>
          <w:vanish/>
          <w:color w:val="000000"/>
        </w:rPr>
      </w:pPr>
    </w:p>
    <w:p w14:paraId="5385BC82" w14:textId="77777777" w:rsidR="00764439" w:rsidRPr="00A508C2" w:rsidRDefault="00764439">
      <w:pPr>
        <w:rPr>
          <w:vanish/>
          <w:color w:val="000000"/>
        </w:rPr>
      </w:pPr>
    </w:p>
    <w:p w14:paraId="4C9DB752" w14:textId="77777777" w:rsidR="00764439" w:rsidRPr="00A508C2" w:rsidRDefault="00764439">
      <w:pPr>
        <w:rPr>
          <w:color w:val="000000"/>
          <w:szCs w:val="28"/>
        </w:rPr>
      </w:pPr>
    </w:p>
    <w:p w14:paraId="598E9470" w14:textId="77777777" w:rsidR="00EE6E61" w:rsidRPr="00A508C2" w:rsidRDefault="00EE6E61" w:rsidP="00936BEA">
      <w:pPr>
        <w:pStyle w:val="BodyText2"/>
        <w:tabs>
          <w:tab w:val="left" w:pos="0"/>
        </w:tabs>
        <w:jc w:val="left"/>
        <w:rPr>
          <w:color w:val="000000"/>
        </w:rPr>
      </w:pPr>
      <w:r w:rsidRPr="00A508C2">
        <w:rPr>
          <w:color w:val="000000"/>
        </w:rPr>
        <w:t xml:space="preserve">Some level of emotional abuse is involved in all types of maltreatment although it may </w:t>
      </w:r>
    </w:p>
    <w:p w14:paraId="4DE169BF" w14:textId="77777777" w:rsidR="00EE6E61" w:rsidRPr="00A508C2" w:rsidRDefault="00EE6E61" w:rsidP="00936BEA">
      <w:pPr>
        <w:pStyle w:val="BodyText2"/>
        <w:tabs>
          <w:tab w:val="left" w:pos="0"/>
          <w:tab w:val="left" w:pos="180"/>
        </w:tabs>
        <w:jc w:val="left"/>
        <w:rPr>
          <w:color w:val="000000"/>
        </w:rPr>
      </w:pPr>
      <w:r w:rsidRPr="00A508C2">
        <w:rPr>
          <w:color w:val="000000"/>
        </w:rPr>
        <w:t>occur alone</w:t>
      </w:r>
    </w:p>
    <w:p w14:paraId="5BA2B527" w14:textId="77777777" w:rsidR="00764439" w:rsidRPr="00A508C2" w:rsidRDefault="00764439">
      <w:pPr>
        <w:rPr>
          <w:color w:val="000000"/>
        </w:rPr>
      </w:pPr>
    </w:p>
    <w:p w14:paraId="0C0C812C" w14:textId="77777777" w:rsidR="004305ED" w:rsidRPr="00A508C2" w:rsidRDefault="004305ED">
      <w:pPr>
        <w:rPr>
          <w:vanish/>
          <w:color w:val="000000"/>
        </w:rPr>
      </w:pPr>
    </w:p>
    <w:p w14:paraId="3EFD80C8" w14:textId="1199346F" w:rsidR="00764439" w:rsidRPr="00A508C2" w:rsidRDefault="00764439">
      <w:pPr>
        <w:rPr>
          <w:color w:val="000000"/>
          <w:szCs w:val="32"/>
        </w:rPr>
      </w:pPr>
      <w:r w:rsidRPr="00A508C2">
        <w:rPr>
          <w:b/>
          <w:bCs/>
          <w:color w:val="000000"/>
          <w:sz w:val="32"/>
          <w:szCs w:val="32"/>
        </w:rPr>
        <w:t>Sexual Abuse</w:t>
      </w:r>
      <w:r w:rsidRPr="00A508C2">
        <w:rPr>
          <w:b/>
          <w:bCs/>
          <w:color w:val="000000"/>
        </w:rPr>
        <w:t xml:space="preserve"> </w:t>
      </w:r>
      <w:r w:rsidR="00EE6E61" w:rsidRPr="00A508C2">
        <w:rPr>
          <w:color w:val="000000"/>
        </w:rPr>
        <w:t>–</w:t>
      </w:r>
      <w:r w:rsidR="00936BEA" w:rsidRPr="00A508C2">
        <w:rPr>
          <w:color w:val="000000"/>
        </w:rPr>
        <w:t xml:space="preserve"> </w:t>
      </w:r>
      <w:r w:rsidRPr="00A508C2">
        <w:rPr>
          <w:color w:val="000000"/>
          <w:szCs w:val="32"/>
        </w:rPr>
        <w:t xml:space="preserve">involves forcing or enticing a child or young person to take part in sexual activities, </w:t>
      </w:r>
      <w:r w:rsidR="00EE6E61" w:rsidRPr="00A508C2">
        <w:rPr>
          <w:color w:val="000000"/>
        </w:rPr>
        <w:t>not necessarily involving a high level of violence</w:t>
      </w:r>
      <w:r w:rsidRPr="00A508C2">
        <w:rPr>
          <w:color w:val="000000"/>
        </w:rPr>
        <w:t xml:space="preserve">, </w:t>
      </w:r>
      <w:r w:rsidR="00AD31B1" w:rsidRPr="00A508C2">
        <w:rPr>
          <w:color w:val="000000"/>
        </w:rPr>
        <w:t>whether</w:t>
      </w:r>
      <w:r w:rsidRPr="00A508C2">
        <w:rPr>
          <w:color w:val="000000"/>
        </w:rPr>
        <w:t xml:space="preserve"> the child is aware of what is</w:t>
      </w:r>
      <w:r w:rsidRPr="00A508C2">
        <w:rPr>
          <w:color w:val="000000"/>
          <w:szCs w:val="32"/>
        </w:rPr>
        <w:t xml:space="preserve"> happening. </w:t>
      </w:r>
    </w:p>
    <w:p w14:paraId="1E4240F7" w14:textId="77777777" w:rsidR="00764439" w:rsidRPr="00A508C2" w:rsidRDefault="00764439">
      <w:pPr>
        <w:rPr>
          <w:color w:val="000000"/>
          <w:szCs w:val="32"/>
        </w:rPr>
      </w:pPr>
    </w:p>
    <w:p w14:paraId="6EC30211" w14:textId="77777777" w:rsidR="00764439" w:rsidRPr="00A508C2" w:rsidRDefault="00764439">
      <w:pPr>
        <w:rPr>
          <w:color w:val="000000"/>
          <w:szCs w:val="32"/>
        </w:rPr>
      </w:pPr>
      <w:r w:rsidRPr="00A508C2">
        <w:rPr>
          <w:color w:val="000000"/>
          <w:szCs w:val="32"/>
        </w:rPr>
        <w:t>This may involve:</w:t>
      </w:r>
    </w:p>
    <w:p w14:paraId="4A334B2C" w14:textId="77777777" w:rsidR="00764439" w:rsidRPr="00A508C2" w:rsidRDefault="00764439">
      <w:pPr>
        <w:rPr>
          <w:color w:val="000000"/>
          <w:szCs w:val="32"/>
        </w:rPr>
      </w:pPr>
    </w:p>
    <w:p w14:paraId="2CD7C0B6" w14:textId="77777777" w:rsidR="00764439" w:rsidRPr="00A508C2" w:rsidRDefault="00764439" w:rsidP="00915593">
      <w:pPr>
        <w:numPr>
          <w:ilvl w:val="0"/>
          <w:numId w:val="7"/>
        </w:numPr>
        <w:rPr>
          <w:color w:val="000000"/>
        </w:rPr>
      </w:pPr>
      <w:r w:rsidRPr="00A508C2">
        <w:rPr>
          <w:color w:val="000000"/>
          <w:szCs w:val="28"/>
        </w:rPr>
        <w:t xml:space="preserve">physical contact </w:t>
      </w:r>
      <w:r w:rsidR="00936BEA" w:rsidRPr="00A508C2">
        <w:rPr>
          <w:color w:val="000000"/>
        </w:rPr>
        <w:t>including assault by penetration (e.g. rape or oral sex)</w:t>
      </w:r>
    </w:p>
    <w:p w14:paraId="6C08C4E8" w14:textId="77777777" w:rsidR="00936BEA" w:rsidRPr="00A508C2" w:rsidRDefault="00764439" w:rsidP="00915593">
      <w:pPr>
        <w:pStyle w:val="DfESBullets"/>
        <w:widowControl/>
        <w:numPr>
          <w:ilvl w:val="0"/>
          <w:numId w:val="7"/>
        </w:numPr>
        <w:tabs>
          <w:tab w:val="left" w:pos="1080"/>
        </w:tabs>
        <w:overflowPunct/>
        <w:autoSpaceDE/>
        <w:autoSpaceDN/>
        <w:adjustRightInd/>
        <w:spacing w:after="0"/>
        <w:textAlignment w:val="auto"/>
        <w:rPr>
          <w:rFonts w:cs="Arial"/>
          <w:color w:val="000000"/>
          <w:szCs w:val="24"/>
        </w:rPr>
      </w:pPr>
      <w:r w:rsidRPr="00A508C2">
        <w:rPr>
          <w:rFonts w:cs="Arial"/>
          <w:color w:val="000000"/>
          <w:szCs w:val="28"/>
        </w:rPr>
        <w:t>non-penetrative acts</w:t>
      </w:r>
      <w:r w:rsidR="00936BEA" w:rsidRPr="00A508C2">
        <w:rPr>
          <w:rFonts w:cs="Arial"/>
          <w:color w:val="000000"/>
          <w:sz w:val="22"/>
          <w:szCs w:val="22"/>
          <w:lang w:val="en-US"/>
        </w:rPr>
        <w:t xml:space="preserve"> </w:t>
      </w:r>
      <w:r w:rsidR="00936BEA" w:rsidRPr="00A508C2">
        <w:rPr>
          <w:rFonts w:cs="Arial"/>
          <w:color w:val="000000"/>
          <w:szCs w:val="24"/>
          <w:lang w:val="en-US"/>
        </w:rPr>
        <w:t>such as masturbation, kissing, rubbing and touching outside of clothing</w:t>
      </w:r>
    </w:p>
    <w:p w14:paraId="2776DA5D" w14:textId="77777777" w:rsidR="00936BEA" w:rsidRPr="002066F6" w:rsidRDefault="00936BEA" w:rsidP="00915593">
      <w:pPr>
        <w:pStyle w:val="DfESBullets"/>
        <w:widowControl/>
        <w:numPr>
          <w:ilvl w:val="0"/>
          <w:numId w:val="7"/>
        </w:numPr>
        <w:tabs>
          <w:tab w:val="left" w:pos="1080"/>
        </w:tabs>
        <w:overflowPunct/>
        <w:autoSpaceDE/>
        <w:autoSpaceDN/>
        <w:adjustRightInd/>
        <w:spacing w:after="0"/>
        <w:textAlignment w:val="auto"/>
        <w:rPr>
          <w:rFonts w:cs="Arial"/>
          <w:color w:val="000000"/>
          <w:szCs w:val="24"/>
        </w:rPr>
      </w:pPr>
      <w:r w:rsidRPr="00A508C2">
        <w:rPr>
          <w:rFonts w:cs="Arial"/>
          <w:color w:val="000000"/>
          <w:szCs w:val="24"/>
          <w:lang w:val="en-US"/>
        </w:rPr>
        <w:t xml:space="preserve">non-contact activities </w:t>
      </w:r>
      <w:proofErr w:type="gramStart"/>
      <w:r w:rsidRPr="00A508C2">
        <w:rPr>
          <w:rFonts w:cs="Arial"/>
          <w:color w:val="000000"/>
          <w:szCs w:val="24"/>
          <w:lang w:val="en-US"/>
        </w:rPr>
        <w:t>involving</w:t>
      </w:r>
      <w:proofErr w:type="gramEnd"/>
      <w:r w:rsidR="00934CBE" w:rsidRPr="00A508C2">
        <w:rPr>
          <w:rFonts w:cs="Arial"/>
          <w:color w:val="000000"/>
          <w:szCs w:val="24"/>
          <w:lang w:val="en-US"/>
        </w:rPr>
        <w:t>:</w:t>
      </w:r>
    </w:p>
    <w:p w14:paraId="51F4C8A1" w14:textId="77777777" w:rsidR="002066F6" w:rsidRPr="00A508C2" w:rsidRDefault="002066F6" w:rsidP="002066F6">
      <w:pPr>
        <w:pStyle w:val="DfESBullets"/>
        <w:widowControl/>
        <w:numPr>
          <w:ilvl w:val="0"/>
          <w:numId w:val="0"/>
        </w:numPr>
        <w:tabs>
          <w:tab w:val="left" w:pos="1080"/>
        </w:tabs>
        <w:overflowPunct/>
        <w:autoSpaceDE/>
        <w:autoSpaceDN/>
        <w:adjustRightInd/>
        <w:spacing w:after="0"/>
        <w:ind w:left="720"/>
        <w:textAlignment w:val="auto"/>
        <w:rPr>
          <w:rFonts w:cs="Arial"/>
          <w:color w:val="000000"/>
          <w:szCs w:val="24"/>
        </w:rPr>
      </w:pPr>
    </w:p>
    <w:p w14:paraId="15A3F2C9" w14:textId="77777777" w:rsidR="00936BEA" w:rsidRPr="00A508C2" w:rsidRDefault="00936BEA" w:rsidP="003D3935">
      <w:pPr>
        <w:pStyle w:val="DfESBullets"/>
        <w:widowControl/>
        <w:numPr>
          <w:ilvl w:val="0"/>
          <w:numId w:val="27"/>
        </w:numPr>
        <w:tabs>
          <w:tab w:val="clear" w:pos="720"/>
          <w:tab w:val="left" w:pos="1080"/>
          <w:tab w:val="num" w:pos="1418"/>
        </w:tabs>
        <w:overflowPunct/>
        <w:autoSpaceDE/>
        <w:autoSpaceDN/>
        <w:adjustRightInd/>
        <w:spacing w:after="0"/>
        <w:ind w:left="1134"/>
        <w:textAlignment w:val="auto"/>
        <w:rPr>
          <w:rFonts w:cs="Arial"/>
          <w:color w:val="000000"/>
          <w:szCs w:val="24"/>
        </w:rPr>
      </w:pPr>
      <w:r w:rsidRPr="00A508C2">
        <w:rPr>
          <w:rFonts w:cs="Arial"/>
          <w:color w:val="000000"/>
          <w:szCs w:val="24"/>
          <w:lang w:val="en-US"/>
        </w:rPr>
        <w:t>children in looking at, or in the production of, sexual images,</w:t>
      </w:r>
    </w:p>
    <w:p w14:paraId="4DA5CA0F" w14:textId="77777777" w:rsidR="00936BEA" w:rsidRPr="00A508C2" w:rsidRDefault="00936BEA" w:rsidP="003D3935">
      <w:pPr>
        <w:pStyle w:val="DfESBullets"/>
        <w:widowControl/>
        <w:numPr>
          <w:ilvl w:val="0"/>
          <w:numId w:val="27"/>
        </w:numPr>
        <w:tabs>
          <w:tab w:val="clear" w:pos="720"/>
          <w:tab w:val="left" w:pos="1080"/>
          <w:tab w:val="num" w:pos="1418"/>
        </w:tabs>
        <w:overflowPunct/>
        <w:autoSpaceDE/>
        <w:autoSpaceDN/>
        <w:adjustRightInd/>
        <w:spacing w:after="0"/>
        <w:ind w:left="1134"/>
        <w:textAlignment w:val="auto"/>
        <w:rPr>
          <w:rFonts w:cs="Arial"/>
          <w:color w:val="000000"/>
          <w:szCs w:val="24"/>
        </w:rPr>
      </w:pPr>
      <w:r w:rsidRPr="00A508C2">
        <w:rPr>
          <w:rFonts w:cs="Arial"/>
          <w:color w:val="000000"/>
          <w:szCs w:val="24"/>
          <w:lang w:val="en-US"/>
        </w:rPr>
        <w:t>children in watching sexual activities</w:t>
      </w:r>
    </w:p>
    <w:p w14:paraId="6C456E66" w14:textId="77777777" w:rsidR="00936BEA" w:rsidRPr="00A508C2" w:rsidRDefault="00936BEA" w:rsidP="003D3935">
      <w:pPr>
        <w:pStyle w:val="DfESBullets"/>
        <w:widowControl/>
        <w:numPr>
          <w:ilvl w:val="0"/>
          <w:numId w:val="27"/>
        </w:numPr>
        <w:tabs>
          <w:tab w:val="clear" w:pos="720"/>
          <w:tab w:val="left" w:pos="1080"/>
          <w:tab w:val="num" w:pos="1418"/>
        </w:tabs>
        <w:overflowPunct/>
        <w:autoSpaceDE/>
        <w:autoSpaceDN/>
        <w:adjustRightInd/>
        <w:spacing w:after="0"/>
        <w:ind w:left="1134"/>
        <w:textAlignment w:val="auto"/>
        <w:rPr>
          <w:rFonts w:cs="Arial"/>
          <w:color w:val="000000"/>
          <w:szCs w:val="24"/>
        </w:rPr>
      </w:pPr>
      <w:r w:rsidRPr="00A508C2">
        <w:rPr>
          <w:rFonts w:cs="Arial"/>
          <w:color w:val="000000"/>
          <w:szCs w:val="24"/>
          <w:lang w:val="en-US"/>
        </w:rPr>
        <w:t>or encouraging children to behave in sexually inappropriate ways</w:t>
      </w:r>
    </w:p>
    <w:p w14:paraId="3EA92DCD" w14:textId="77777777" w:rsidR="00936BEA" w:rsidRPr="00A508C2" w:rsidRDefault="00936BEA" w:rsidP="003D3935">
      <w:pPr>
        <w:pStyle w:val="DfESBullets"/>
        <w:widowControl/>
        <w:numPr>
          <w:ilvl w:val="0"/>
          <w:numId w:val="27"/>
        </w:numPr>
        <w:tabs>
          <w:tab w:val="clear" w:pos="720"/>
          <w:tab w:val="left" w:pos="1080"/>
          <w:tab w:val="num" w:pos="1418"/>
        </w:tabs>
        <w:overflowPunct/>
        <w:autoSpaceDE/>
        <w:autoSpaceDN/>
        <w:adjustRightInd/>
        <w:spacing w:after="0"/>
        <w:ind w:left="1134"/>
        <w:textAlignment w:val="auto"/>
        <w:rPr>
          <w:rFonts w:cs="Arial"/>
          <w:color w:val="000000"/>
          <w:szCs w:val="24"/>
        </w:rPr>
      </w:pPr>
      <w:r w:rsidRPr="00A508C2">
        <w:rPr>
          <w:rFonts w:cs="Arial"/>
          <w:color w:val="000000"/>
          <w:szCs w:val="24"/>
          <w:lang w:val="en-US"/>
        </w:rPr>
        <w:t>grooming a child in preparation for abuse (including via the internet).</w:t>
      </w:r>
    </w:p>
    <w:p w14:paraId="7B4ED6EE" w14:textId="77777777" w:rsidR="00936BEA" w:rsidRPr="00A508C2" w:rsidRDefault="00936BEA" w:rsidP="00936BEA">
      <w:pPr>
        <w:pStyle w:val="DfESBullets"/>
        <w:widowControl/>
        <w:numPr>
          <w:ilvl w:val="0"/>
          <w:numId w:val="0"/>
        </w:numPr>
        <w:tabs>
          <w:tab w:val="left" w:pos="1080"/>
        </w:tabs>
        <w:overflowPunct/>
        <w:autoSpaceDE/>
        <w:autoSpaceDN/>
        <w:adjustRightInd/>
        <w:spacing w:after="0"/>
        <w:textAlignment w:val="auto"/>
        <w:rPr>
          <w:rFonts w:cs="Arial"/>
          <w:color w:val="000000"/>
          <w:szCs w:val="24"/>
        </w:rPr>
      </w:pPr>
    </w:p>
    <w:p w14:paraId="1A9850EA" w14:textId="77777777" w:rsidR="002A44E4" w:rsidRPr="00A508C2" w:rsidRDefault="00936BEA" w:rsidP="00936BEA">
      <w:pPr>
        <w:rPr>
          <w:color w:val="000000"/>
        </w:rPr>
      </w:pPr>
      <w:r w:rsidRPr="00A508C2">
        <w:rPr>
          <w:color w:val="000000"/>
        </w:rPr>
        <w:t>Sexual abuse is not solely perpetrated by adult males.  Women can also commit acts of sexual abuse, as can other children</w:t>
      </w:r>
      <w:r w:rsidR="002A44E4" w:rsidRPr="00A508C2">
        <w:rPr>
          <w:color w:val="000000"/>
        </w:rPr>
        <w:t>.</w:t>
      </w:r>
    </w:p>
    <w:p w14:paraId="6064DC93" w14:textId="77777777" w:rsidR="008C4A3D" w:rsidRDefault="008C4A3D" w:rsidP="00936BEA">
      <w:pPr>
        <w:rPr>
          <w:color w:val="000000"/>
        </w:rPr>
      </w:pPr>
    </w:p>
    <w:p w14:paraId="186EDCC1" w14:textId="77777777" w:rsidR="00362620" w:rsidRDefault="00F91F79" w:rsidP="00936BEA">
      <w:r w:rsidRPr="005B48E2">
        <w:rPr>
          <w:b/>
          <w:bCs/>
          <w:sz w:val="32"/>
          <w:szCs w:val="32"/>
        </w:rPr>
        <w:t xml:space="preserve">Child Criminal Exploitation </w:t>
      </w:r>
      <w:r w:rsidRPr="005B48E2">
        <w:rPr>
          <w:sz w:val="32"/>
          <w:szCs w:val="32"/>
        </w:rPr>
        <w:t xml:space="preserve">- </w:t>
      </w:r>
      <w:r w:rsidR="00945558" w:rsidRPr="005B48E2">
        <w:t>Both Child Sexual Exploitation (CSE) and Child Criminal Exploitation (CCE) are forms of abuse that occur where an individual or group takes advantage of an imbalance in power to coerce, manipulate or deceive a child into taking part in sexual or criminal activity, in exchange for something the victim needs or wants, and/or for the financial advantage or increased status of the perpetrator or facilitator and/or through violence or the threat of violence. CSE and CCE can affect children, both male and female and can include children who have been moved (commonly referred to as trafficking) for the purpose of exploitation.</w:t>
      </w:r>
    </w:p>
    <w:p w14:paraId="338AE4B4" w14:textId="77777777" w:rsidR="002228A0" w:rsidRDefault="002228A0" w:rsidP="00936BEA"/>
    <w:p w14:paraId="70179A6C" w14:textId="4583FE76" w:rsidR="008C4A3D" w:rsidRPr="0038558E" w:rsidRDefault="002228A0" w:rsidP="00936BEA">
      <w:pPr>
        <w:rPr>
          <w:lang w:val="en-GB"/>
        </w:rPr>
      </w:pPr>
      <w:r w:rsidRPr="0038558E">
        <w:rPr>
          <w:b/>
          <w:bCs/>
          <w:sz w:val="32"/>
          <w:szCs w:val="32"/>
        </w:rPr>
        <w:t xml:space="preserve">Risks Outside the Home </w:t>
      </w:r>
      <w:r w:rsidRPr="0038558E">
        <w:rPr>
          <w:sz w:val="32"/>
          <w:szCs w:val="32"/>
        </w:rPr>
        <w:t xml:space="preserve">- </w:t>
      </w:r>
      <w:r w:rsidR="004E3495" w:rsidRPr="0038558E">
        <w:rPr>
          <w:lang w:val="en-GB"/>
        </w:rPr>
        <w:t>is an approach that considers children and young people’s experiences of significant harm beyond their families. The approach considers children and young people’s experiences being not only influenced by their family, but also by their peer network, wider community and society in general.</w:t>
      </w:r>
      <w:r w:rsidR="001471B2" w:rsidRPr="0038558E">
        <w:rPr>
          <w:lang w:val="en-GB"/>
        </w:rPr>
        <w:t xml:space="preserve"> These threats can take a variety of different forms, </w:t>
      </w:r>
      <w:proofErr w:type="gramStart"/>
      <w:r w:rsidR="001471B2" w:rsidRPr="0038558E">
        <w:rPr>
          <w:lang w:val="en-GB"/>
        </w:rPr>
        <w:t>including:</w:t>
      </w:r>
      <w:proofErr w:type="gramEnd"/>
      <w:r w:rsidR="00D64F9D" w:rsidRPr="0038558E">
        <w:rPr>
          <w:lang w:val="en-GB"/>
        </w:rPr>
        <w:t xml:space="preserve"> </w:t>
      </w:r>
      <w:r w:rsidR="001471B2" w:rsidRPr="0038558E">
        <w:rPr>
          <w:lang w:val="en-GB"/>
        </w:rPr>
        <w:t>Exploitation by criminal gangs and organised crime groups; Children who go missing and trafficking; Online abuse; Sexual exploitation;</w:t>
      </w:r>
      <w:r w:rsidR="00AE103C" w:rsidRPr="0038558E">
        <w:rPr>
          <w:lang w:val="en-GB"/>
        </w:rPr>
        <w:t xml:space="preserve"> </w:t>
      </w:r>
      <w:r w:rsidR="001471B2" w:rsidRPr="0038558E">
        <w:rPr>
          <w:lang w:val="en-GB"/>
        </w:rPr>
        <w:t>Influences of extremism leading to radicalisation</w:t>
      </w:r>
      <w:r w:rsidR="0038558E">
        <w:rPr>
          <w:lang w:val="en-GB"/>
        </w:rPr>
        <w:t>.</w:t>
      </w:r>
    </w:p>
    <w:p w14:paraId="79AC8626" w14:textId="77777777" w:rsidR="0038558E" w:rsidRDefault="0038558E">
      <w:pPr>
        <w:rPr>
          <w:b/>
          <w:color w:val="000000"/>
        </w:rPr>
      </w:pPr>
      <w:r>
        <w:rPr>
          <w:b/>
          <w:color w:val="000000"/>
        </w:rPr>
        <w:br w:type="page"/>
      </w:r>
    </w:p>
    <w:p w14:paraId="703C4B89" w14:textId="0ADDCA74" w:rsidR="008C4A3D" w:rsidRPr="002066F6" w:rsidRDefault="00B720D1" w:rsidP="00DA43B9">
      <w:pPr>
        <w:jc w:val="right"/>
        <w:rPr>
          <w:b/>
          <w:color w:val="000000"/>
          <w:sz w:val="28"/>
          <w:szCs w:val="28"/>
        </w:rPr>
      </w:pPr>
      <w:r w:rsidRPr="002066F6">
        <w:rPr>
          <w:b/>
          <w:color w:val="000000"/>
          <w:sz w:val="28"/>
          <w:szCs w:val="28"/>
        </w:rPr>
        <w:lastRenderedPageBreak/>
        <w:t>Appendix B</w:t>
      </w:r>
    </w:p>
    <w:p w14:paraId="469B0487" w14:textId="77777777" w:rsidR="00DA43B9" w:rsidRDefault="00DA43B9" w:rsidP="005617B7">
      <w:pPr>
        <w:rPr>
          <w:b/>
          <w:color w:val="000000"/>
          <w:sz w:val="32"/>
          <w:szCs w:val="32"/>
          <w:u w:val="single"/>
        </w:rPr>
      </w:pPr>
    </w:p>
    <w:p w14:paraId="542AB7FC" w14:textId="720861C0" w:rsidR="005617B7" w:rsidRPr="00A508C2" w:rsidRDefault="005617B7" w:rsidP="005617B7">
      <w:pPr>
        <w:rPr>
          <w:b/>
          <w:color w:val="000000"/>
          <w:sz w:val="32"/>
          <w:szCs w:val="32"/>
          <w:u w:val="single"/>
        </w:rPr>
      </w:pPr>
      <w:r w:rsidRPr="00A508C2">
        <w:rPr>
          <w:b/>
          <w:color w:val="000000"/>
          <w:sz w:val="32"/>
          <w:szCs w:val="32"/>
          <w:u w:val="single"/>
        </w:rPr>
        <w:t>Useful Contacts</w:t>
      </w:r>
      <w:r w:rsidR="000266D6" w:rsidRPr="00A508C2">
        <w:rPr>
          <w:b/>
          <w:color w:val="000000"/>
          <w:sz w:val="32"/>
          <w:szCs w:val="32"/>
          <w:u w:val="single"/>
        </w:rPr>
        <w:t xml:space="preserve"> </w:t>
      </w:r>
      <w:r w:rsidRPr="00A508C2">
        <w:rPr>
          <w:b/>
          <w:color w:val="000000"/>
          <w:sz w:val="32"/>
          <w:szCs w:val="32"/>
          <w:u w:val="single"/>
        </w:rPr>
        <w:t>-</w:t>
      </w:r>
      <w:r w:rsidR="000266D6" w:rsidRPr="00A508C2">
        <w:rPr>
          <w:b/>
          <w:color w:val="000000"/>
          <w:sz w:val="32"/>
          <w:szCs w:val="32"/>
          <w:u w:val="single"/>
        </w:rPr>
        <w:t xml:space="preserve"> </w:t>
      </w:r>
      <w:r w:rsidRPr="00A508C2">
        <w:rPr>
          <w:b/>
          <w:color w:val="000000"/>
          <w:sz w:val="32"/>
          <w:szCs w:val="32"/>
          <w:u w:val="single"/>
        </w:rPr>
        <w:t xml:space="preserve">Cambridgeshire </w:t>
      </w:r>
    </w:p>
    <w:p w14:paraId="05E12A13" w14:textId="77777777" w:rsidR="005617B7" w:rsidRPr="00A508C2" w:rsidRDefault="005617B7" w:rsidP="005617B7">
      <w:pPr>
        <w:rPr>
          <w:color w:val="000000"/>
          <w:szCs w:val="28"/>
        </w:rPr>
      </w:pPr>
    </w:p>
    <w:p w14:paraId="1692FD64" w14:textId="03383ED4" w:rsidR="002A4228" w:rsidRDefault="005617B7" w:rsidP="00192F63">
      <w:pPr>
        <w:ind w:right="-334"/>
        <w:rPr>
          <w:color w:val="000000"/>
          <w:szCs w:val="28"/>
        </w:rPr>
      </w:pPr>
      <w:r w:rsidRPr="00A508C2">
        <w:rPr>
          <w:color w:val="000000"/>
          <w:szCs w:val="28"/>
        </w:rPr>
        <w:t>Education Safeguarding Team</w:t>
      </w:r>
      <w:r w:rsidR="008B2109">
        <w:rPr>
          <w:color w:val="000000"/>
          <w:szCs w:val="28"/>
        </w:rPr>
        <w:tab/>
      </w:r>
      <w:r w:rsidR="008B2109">
        <w:rPr>
          <w:color w:val="000000"/>
          <w:szCs w:val="28"/>
        </w:rPr>
        <w:tab/>
      </w:r>
      <w:r w:rsidR="008B2109">
        <w:rPr>
          <w:color w:val="000000"/>
          <w:szCs w:val="28"/>
        </w:rPr>
        <w:tab/>
      </w:r>
      <w:r w:rsidR="008B2109">
        <w:rPr>
          <w:color w:val="000000"/>
          <w:szCs w:val="28"/>
        </w:rPr>
        <w:tab/>
      </w:r>
      <w:r w:rsidR="008B2109">
        <w:rPr>
          <w:color w:val="000000"/>
          <w:szCs w:val="28"/>
        </w:rPr>
        <w:tab/>
      </w:r>
      <w:hyperlink r:id="rId26" w:history="1">
        <w:r w:rsidR="008B2109" w:rsidRPr="007F3342">
          <w:rPr>
            <w:rStyle w:val="Hyperlink"/>
            <w:szCs w:val="28"/>
          </w:rPr>
          <w:t>ecps.general@cambridgeshire.gov.uk</w:t>
        </w:r>
      </w:hyperlink>
    </w:p>
    <w:p w14:paraId="200F979B" w14:textId="77777777" w:rsidR="004D4F42" w:rsidRPr="00A508C2" w:rsidRDefault="004D4F42" w:rsidP="00192F63">
      <w:pPr>
        <w:ind w:right="-334"/>
        <w:rPr>
          <w:b/>
          <w:color w:val="000000"/>
          <w:szCs w:val="28"/>
          <w:u w:val="single"/>
        </w:rPr>
      </w:pPr>
    </w:p>
    <w:p w14:paraId="1137EA95" w14:textId="72A5D02C" w:rsidR="002A4228" w:rsidRDefault="002A4228" w:rsidP="00192F63">
      <w:pPr>
        <w:ind w:right="-334"/>
        <w:rPr>
          <w:color w:val="000000"/>
          <w:szCs w:val="28"/>
        </w:rPr>
      </w:pPr>
      <w:r w:rsidRPr="00A508C2">
        <w:rPr>
          <w:color w:val="000000"/>
          <w:szCs w:val="28"/>
        </w:rPr>
        <w:t>Education Safeguarding Manager – Sara Rogers</w:t>
      </w:r>
      <w:r w:rsidRPr="00A508C2">
        <w:rPr>
          <w:color w:val="000000"/>
          <w:szCs w:val="28"/>
        </w:rPr>
        <w:tab/>
      </w:r>
      <w:r w:rsidR="00192F63">
        <w:rPr>
          <w:color w:val="000000"/>
          <w:szCs w:val="28"/>
        </w:rPr>
        <w:tab/>
      </w:r>
      <w:hyperlink r:id="rId27" w:history="1">
        <w:r w:rsidR="00192F63" w:rsidRPr="007F3342">
          <w:rPr>
            <w:rStyle w:val="Hyperlink"/>
            <w:szCs w:val="28"/>
          </w:rPr>
          <w:t>sara.rogers@cambridgeshire.gov.uk</w:t>
        </w:r>
      </w:hyperlink>
    </w:p>
    <w:p w14:paraId="292EFE5E" w14:textId="77777777" w:rsidR="002A4228" w:rsidRPr="00A508C2" w:rsidRDefault="002A4228" w:rsidP="00192F63">
      <w:pPr>
        <w:ind w:right="-334"/>
        <w:rPr>
          <w:color w:val="000000"/>
          <w:szCs w:val="28"/>
        </w:rPr>
      </w:pPr>
    </w:p>
    <w:p w14:paraId="0AE12462" w14:textId="24CB449A" w:rsidR="00AF52F2" w:rsidRPr="00A508C2" w:rsidRDefault="00AF52F2" w:rsidP="00192F63">
      <w:pPr>
        <w:ind w:right="-334"/>
        <w:rPr>
          <w:color w:val="000000"/>
          <w:szCs w:val="28"/>
        </w:rPr>
      </w:pPr>
      <w:r w:rsidRPr="00A508C2">
        <w:rPr>
          <w:color w:val="000000"/>
          <w:szCs w:val="28"/>
        </w:rPr>
        <w:t>Early Help Hub (EHH)</w:t>
      </w:r>
      <w:r w:rsidR="00362620">
        <w:rPr>
          <w:color w:val="000000"/>
          <w:szCs w:val="28"/>
        </w:rPr>
        <w:t xml:space="preserve"> </w:t>
      </w:r>
      <w:r w:rsidR="00F55860">
        <w:rPr>
          <w:color w:val="000000"/>
          <w:szCs w:val="28"/>
        </w:rPr>
        <w:t xml:space="preserve">- </w:t>
      </w:r>
      <w:r w:rsidR="00362620" w:rsidRPr="005B48E2">
        <w:rPr>
          <w:szCs w:val="28"/>
        </w:rPr>
        <w:t>Targeted Support Service</w:t>
      </w:r>
      <w:r w:rsidR="00192F63">
        <w:rPr>
          <w:color w:val="FF0000"/>
          <w:szCs w:val="28"/>
        </w:rPr>
        <w:tab/>
      </w:r>
      <w:r w:rsidR="00192F63">
        <w:rPr>
          <w:color w:val="FF0000"/>
          <w:szCs w:val="28"/>
        </w:rPr>
        <w:tab/>
      </w:r>
      <w:r w:rsidRPr="00A508C2">
        <w:rPr>
          <w:color w:val="000000"/>
          <w:szCs w:val="28"/>
        </w:rPr>
        <w:t>Tel: 01480 376666</w:t>
      </w:r>
    </w:p>
    <w:p w14:paraId="7A3D7AF8" w14:textId="77777777" w:rsidR="008C4A3D" w:rsidRPr="00A508C2" w:rsidRDefault="008C4A3D" w:rsidP="00192F63">
      <w:pPr>
        <w:ind w:right="-334"/>
        <w:rPr>
          <w:color w:val="000000"/>
          <w:szCs w:val="28"/>
        </w:rPr>
      </w:pPr>
      <w:r w:rsidRPr="00A508C2">
        <w:rPr>
          <w:color w:val="000000"/>
          <w:szCs w:val="28"/>
        </w:rPr>
        <w:tab/>
      </w:r>
      <w:r w:rsidR="00C447AF" w:rsidRPr="00A508C2">
        <w:rPr>
          <w:color w:val="000000"/>
          <w:szCs w:val="28"/>
        </w:rPr>
        <w:tab/>
      </w:r>
      <w:r w:rsidR="00C447AF" w:rsidRPr="00A508C2">
        <w:rPr>
          <w:color w:val="000000"/>
          <w:szCs w:val="28"/>
        </w:rPr>
        <w:tab/>
      </w:r>
    </w:p>
    <w:p w14:paraId="23A38537" w14:textId="483F09ED" w:rsidR="008C4A3D" w:rsidRPr="00A508C2" w:rsidRDefault="002E3936" w:rsidP="00192F63">
      <w:pPr>
        <w:ind w:right="-334"/>
        <w:rPr>
          <w:color w:val="000000"/>
          <w:szCs w:val="28"/>
        </w:rPr>
      </w:pPr>
      <w:r w:rsidRPr="00A508C2">
        <w:rPr>
          <w:color w:val="000000"/>
          <w:szCs w:val="28"/>
        </w:rPr>
        <w:t xml:space="preserve">Customer Service Centre – </w:t>
      </w:r>
      <w:r w:rsidR="0043428F">
        <w:rPr>
          <w:color w:val="000000"/>
          <w:szCs w:val="28"/>
        </w:rPr>
        <w:t>S</w:t>
      </w:r>
      <w:r w:rsidR="005617B7" w:rsidRPr="00A508C2">
        <w:rPr>
          <w:color w:val="000000"/>
          <w:szCs w:val="28"/>
        </w:rPr>
        <w:t xml:space="preserve">ocial </w:t>
      </w:r>
      <w:r w:rsidR="0043428F">
        <w:rPr>
          <w:color w:val="000000"/>
          <w:szCs w:val="28"/>
        </w:rPr>
        <w:t>C</w:t>
      </w:r>
      <w:r w:rsidR="005617B7" w:rsidRPr="00A508C2">
        <w:rPr>
          <w:color w:val="000000"/>
          <w:szCs w:val="28"/>
        </w:rPr>
        <w:t xml:space="preserve">are </w:t>
      </w:r>
      <w:r w:rsidRPr="00A508C2">
        <w:rPr>
          <w:color w:val="000000"/>
          <w:szCs w:val="28"/>
        </w:rPr>
        <w:t>referrals</w:t>
      </w:r>
      <w:r w:rsidRPr="00A508C2">
        <w:rPr>
          <w:color w:val="000000"/>
          <w:szCs w:val="28"/>
        </w:rPr>
        <w:tab/>
      </w:r>
      <w:r w:rsidR="002066F6">
        <w:rPr>
          <w:color w:val="000000"/>
          <w:szCs w:val="28"/>
        </w:rPr>
        <w:tab/>
      </w:r>
      <w:r w:rsidR="008C4A3D" w:rsidRPr="00A508C2">
        <w:rPr>
          <w:color w:val="000000"/>
          <w:szCs w:val="28"/>
        </w:rPr>
        <w:t xml:space="preserve">Tel: 0345 045 </w:t>
      </w:r>
      <w:r w:rsidR="00677BB0" w:rsidRPr="00A508C2">
        <w:rPr>
          <w:color w:val="000000"/>
          <w:szCs w:val="28"/>
        </w:rPr>
        <w:t>5203</w:t>
      </w:r>
    </w:p>
    <w:p w14:paraId="533A520A" w14:textId="77777777" w:rsidR="008C4A3D" w:rsidRPr="00A508C2" w:rsidRDefault="00C447AF" w:rsidP="00192F63">
      <w:pPr>
        <w:ind w:right="-334"/>
        <w:rPr>
          <w:color w:val="000000"/>
          <w:szCs w:val="28"/>
        </w:rPr>
      </w:pPr>
      <w:r w:rsidRPr="00A508C2">
        <w:rPr>
          <w:color w:val="000000"/>
          <w:szCs w:val="28"/>
        </w:rPr>
        <w:tab/>
      </w:r>
    </w:p>
    <w:p w14:paraId="7F6A3946" w14:textId="07DDA91A" w:rsidR="004D4F42" w:rsidRDefault="003B51D1" w:rsidP="00192F63">
      <w:pPr>
        <w:pStyle w:val="Header"/>
        <w:tabs>
          <w:tab w:val="clear" w:pos="4320"/>
          <w:tab w:val="clear" w:pos="8640"/>
        </w:tabs>
        <w:ind w:right="-334"/>
        <w:rPr>
          <w:color w:val="000000"/>
        </w:rPr>
      </w:pPr>
      <w:r w:rsidRPr="00A508C2">
        <w:rPr>
          <w:color w:val="000000"/>
        </w:rPr>
        <w:t>Emergency Duty Team (o</w:t>
      </w:r>
      <w:r w:rsidR="004D4F42" w:rsidRPr="00A508C2">
        <w:rPr>
          <w:color w:val="000000"/>
        </w:rPr>
        <w:t>ut of hours)</w:t>
      </w:r>
      <w:r w:rsidR="002066F6">
        <w:rPr>
          <w:color w:val="000000"/>
        </w:rPr>
        <w:tab/>
      </w:r>
      <w:r w:rsidR="002066F6">
        <w:rPr>
          <w:color w:val="000000"/>
        </w:rPr>
        <w:tab/>
      </w:r>
      <w:r w:rsidR="002066F6">
        <w:rPr>
          <w:color w:val="000000"/>
        </w:rPr>
        <w:tab/>
      </w:r>
      <w:r w:rsidR="002066F6">
        <w:rPr>
          <w:color w:val="000000"/>
        </w:rPr>
        <w:tab/>
      </w:r>
      <w:r w:rsidR="004D4F42" w:rsidRPr="00A508C2">
        <w:rPr>
          <w:color w:val="000000"/>
        </w:rPr>
        <w:t>Tel: 01733 234724</w:t>
      </w:r>
    </w:p>
    <w:p w14:paraId="292424FF" w14:textId="77777777" w:rsidR="004E1E04" w:rsidRDefault="004E1E04" w:rsidP="00192F63">
      <w:pPr>
        <w:pStyle w:val="Header"/>
        <w:tabs>
          <w:tab w:val="clear" w:pos="4320"/>
          <w:tab w:val="clear" w:pos="8640"/>
        </w:tabs>
        <w:ind w:right="-334"/>
        <w:rPr>
          <w:color w:val="000000"/>
        </w:rPr>
      </w:pPr>
    </w:p>
    <w:p w14:paraId="6AAC1A22" w14:textId="5543D5FD" w:rsidR="004E1E04" w:rsidRPr="00A508C2" w:rsidRDefault="004E1E04" w:rsidP="00192F63">
      <w:pPr>
        <w:pStyle w:val="Header"/>
        <w:tabs>
          <w:tab w:val="clear" w:pos="4320"/>
          <w:tab w:val="clear" w:pos="8640"/>
        </w:tabs>
        <w:ind w:right="-334"/>
        <w:rPr>
          <w:color w:val="000000"/>
        </w:rPr>
      </w:pPr>
      <w:r w:rsidRPr="004E1E04">
        <w:rPr>
          <w:color w:val="000000"/>
        </w:rPr>
        <w:t>Police Child Abuse Investigation Unit</w:t>
      </w:r>
      <w:r w:rsidRPr="004E1E04">
        <w:rPr>
          <w:color w:val="000000"/>
        </w:rPr>
        <w:tab/>
      </w:r>
      <w:r w:rsidRPr="004E1E04">
        <w:rPr>
          <w:color w:val="000000"/>
        </w:rPr>
        <w:tab/>
      </w:r>
      <w:r w:rsidRPr="004E1E04">
        <w:rPr>
          <w:color w:val="000000"/>
        </w:rPr>
        <w:tab/>
      </w:r>
      <w:r w:rsidRPr="004E1E04">
        <w:rPr>
          <w:color w:val="000000"/>
        </w:rPr>
        <w:tab/>
        <w:t>Tel: 101</w:t>
      </w:r>
    </w:p>
    <w:p w14:paraId="67737FD6" w14:textId="77777777" w:rsidR="004D4F42" w:rsidRPr="00A508C2" w:rsidRDefault="004D4F42" w:rsidP="008C4A3D">
      <w:pPr>
        <w:rPr>
          <w:color w:val="000000"/>
          <w:szCs w:val="28"/>
        </w:rPr>
      </w:pPr>
    </w:p>
    <w:p w14:paraId="54FC2DC0" w14:textId="2D4680A2" w:rsidR="00023140" w:rsidRDefault="001D7E49" w:rsidP="004D4F42">
      <w:pPr>
        <w:pStyle w:val="Header"/>
        <w:tabs>
          <w:tab w:val="clear" w:pos="4320"/>
          <w:tab w:val="clear" w:pos="8640"/>
        </w:tabs>
        <w:rPr>
          <w:rStyle w:val="Hyperlink"/>
        </w:rPr>
      </w:pPr>
      <w:r w:rsidRPr="00A508C2">
        <w:rPr>
          <w:color w:val="000000"/>
        </w:rPr>
        <w:t>Local Authority Designated Of</w:t>
      </w:r>
      <w:r w:rsidR="0024365D" w:rsidRPr="00A508C2">
        <w:rPr>
          <w:color w:val="000000"/>
        </w:rPr>
        <w:t>ficer (LADO</w:t>
      </w:r>
      <w:r w:rsidR="008B2109">
        <w:rPr>
          <w:color w:val="000000"/>
        </w:rPr>
        <w:t>)</w:t>
      </w:r>
      <w:r w:rsidR="008B2109">
        <w:rPr>
          <w:color w:val="000000"/>
        </w:rPr>
        <w:tab/>
      </w:r>
      <w:r w:rsidR="008B2109">
        <w:rPr>
          <w:color w:val="000000"/>
        </w:rPr>
        <w:tab/>
      </w:r>
      <w:r w:rsidR="008B2109">
        <w:rPr>
          <w:color w:val="000000"/>
        </w:rPr>
        <w:tab/>
      </w:r>
      <w:hyperlink r:id="rId28" w:history="1">
        <w:r w:rsidR="00023140" w:rsidRPr="00DE59D2">
          <w:rPr>
            <w:rStyle w:val="Hyperlink"/>
          </w:rPr>
          <w:t>lado@cambridgeshire.gov.uk</w:t>
        </w:r>
      </w:hyperlink>
    </w:p>
    <w:p w14:paraId="69740600" w14:textId="2F713312" w:rsidR="00AB0FF4" w:rsidRPr="00A508C2" w:rsidRDefault="00AB0FF4" w:rsidP="002066F6">
      <w:pPr>
        <w:pStyle w:val="Header"/>
        <w:tabs>
          <w:tab w:val="clear" w:pos="4320"/>
          <w:tab w:val="clear" w:pos="8640"/>
        </w:tabs>
        <w:ind w:left="5760" w:firstLine="720"/>
        <w:rPr>
          <w:color w:val="000000"/>
        </w:rPr>
      </w:pPr>
      <w:r w:rsidRPr="00A508C2">
        <w:rPr>
          <w:color w:val="000000"/>
        </w:rPr>
        <w:t>Tel: 01223 727967</w:t>
      </w:r>
    </w:p>
    <w:p w14:paraId="23171361" w14:textId="77777777" w:rsidR="008C4A3D" w:rsidRPr="00A508C2" w:rsidRDefault="0024365D" w:rsidP="004D4F42">
      <w:pPr>
        <w:pStyle w:val="Header"/>
        <w:tabs>
          <w:tab w:val="clear" w:pos="4320"/>
          <w:tab w:val="clear" w:pos="8640"/>
        </w:tabs>
        <w:rPr>
          <w:color w:val="000000"/>
        </w:rPr>
      </w:pPr>
      <w:r w:rsidRPr="00A508C2">
        <w:rPr>
          <w:color w:val="000000"/>
        </w:rPr>
        <w:tab/>
      </w:r>
      <w:r w:rsidRPr="00A508C2">
        <w:rPr>
          <w:color w:val="000000"/>
        </w:rPr>
        <w:tab/>
      </w:r>
      <w:r w:rsidR="00C447AF" w:rsidRPr="00A508C2">
        <w:rPr>
          <w:color w:val="000000"/>
        </w:rPr>
        <w:tab/>
      </w:r>
      <w:r w:rsidR="00C447AF" w:rsidRPr="00A508C2">
        <w:rPr>
          <w:color w:val="000000"/>
        </w:rPr>
        <w:tab/>
      </w:r>
      <w:r w:rsidR="00BB62C8" w:rsidRPr="00A508C2">
        <w:rPr>
          <w:color w:val="000000"/>
        </w:rPr>
        <w:t xml:space="preserve"> </w:t>
      </w:r>
    </w:p>
    <w:p w14:paraId="474F40DC" w14:textId="34473792" w:rsidR="00AB0FF4" w:rsidRPr="005B48E2" w:rsidRDefault="00546163" w:rsidP="004D4F42">
      <w:pPr>
        <w:pStyle w:val="Header"/>
        <w:tabs>
          <w:tab w:val="clear" w:pos="4320"/>
          <w:tab w:val="clear" w:pos="8640"/>
        </w:tabs>
      </w:pPr>
      <w:r w:rsidRPr="00A508C2">
        <w:rPr>
          <w:color w:val="000000"/>
        </w:rPr>
        <w:t xml:space="preserve">Senior </w:t>
      </w:r>
      <w:r w:rsidR="00FD4C0D">
        <w:rPr>
          <w:color w:val="000000"/>
        </w:rPr>
        <w:t>Leadership</w:t>
      </w:r>
      <w:r w:rsidR="00AB0FF4" w:rsidRPr="00A508C2">
        <w:rPr>
          <w:color w:val="000000"/>
        </w:rPr>
        <w:t xml:space="preserve"> Adv</w:t>
      </w:r>
      <w:r w:rsidRPr="00A508C2">
        <w:rPr>
          <w:color w:val="000000"/>
        </w:rPr>
        <w:t xml:space="preserve">iser – </w:t>
      </w:r>
      <w:r w:rsidR="007236EA" w:rsidRPr="00A508C2">
        <w:rPr>
          <w:color w:val="000000"/>
        </w:rPr>
        <w:t>Phil Nash</w:t>
      </w:r>
      <w:r w:rsidRPr="00A508C2">
        <w:rPr>
          <w:color w:val="000000"/>
        </w:rPr>
        <w:tab/>
      </w:r>
      <w:r w:rsidRPr="00A508C2">
        <w:rPr>
          <w:color w:val="000000"/>
        </w:rPr>
        <w:tab/>
      </w:r>
      <w:r w:rsidRPr="00A508C2">
        <w:rPr>
          <w:color w:val="000000"/>
        </w:rPr>
        <w:tab/>
      </w:r>
      <w:r w:rsidRPr="00A508C2">
        <w:rPr>
          <w:color w:val="000000"/>
        </w:rPr>
        <w:tab/>
      </w:r>
      <w:r w:rsidR="00AB0FF4" w:rsidRPr="00A508C2">
        <w:rPr>
          <w:color w:val="000000"/>
        </w:rPr>
        <w:t xml:space="preserve">Tel: </w:t>
      </w:r>
      <w:r w:rsidR="00CF1749" w:rsidRPr="005B48E2">
        <w:t>07920 270820</w:t>
      </w:r>
    </w:p>
    <w:p w14:paraId="467822D8" w14:textId="77777777" w:rsidR="004E1E04" w:rsidRPr="005B48E2" w:rsidRDefault="004E1E04" w:rsidP="004D4F42">
      <w:pPr>
        <w:pStyle w:val="Header"/>
        <w:tabs>
          <w:tab w:val="clear" w:pos="4320"/>
          <w:tab w:val="clear" w:pos="8640"/>
        </w:tabs>
      </w:pPr>
    </w:p>
    <w:p w14:paraId="09DD9A07" w14:textId="126EBA1A" w:rsidR="004E1E04" w:rsidRDefault="004E1E04" w:rsidP="004D4F42">
      <w:pPr>
        <w:pStyle w:val="Header"/>
        <w:tabs>
          <w:tab w:val="clear" w:pos="4320"/>
          <w:tab w:val="clear" w:pos="8640"/>
        </w:tabs>
        <w:rPr>
          <w:rStyle w:val="Hyperlink"/>
          <w:color w:val="auto"/>
        </w:rPr>
      </w:pPr>
      <w:bookmarkStart w:id="6" w:name="_Hlk141874620"/>
      <w:r w:rsidRPr="005B48E2">
        <w:t>Prevent Officers</w:t>
      </w:r>
      <w:r w:rsidRPr="005B48E2">
        <w:tab/>
      </w:r>
      <w:r w:rsidRPr="005B48E2">
        <w:tab/>
      </w:r>
      <w:r w:rsidRPr="005B48E2">
        <w:tab/>
      </w:r>
      <w:r w:rsidRPr="005B48E2">
        <w:tab/>
      </w:r>
      <w:r w:rsidRPr="005B48E2">
        <w:tab/>
      </w:r>
      <w:r w:rsidRPr="005B48E2">
        <w:tab/>
      </w:r>
      <w:r w:rsidRPr="005B48E2">
        <w:tab/>
      </w:r>
      <w:hyperlink r:id="rId29" w:history="1">
        <w:r w:rsidRPr="00CE61D7">
          <w:rPr>
            <w:rStyle w:val="Hyperlink"/>
          </w:rPr>
          <w:t>prevent@cambs.police.uk</w:t>
        </w:r>
      </w:hyperlink>
    </w:p>
    <w:p w14:paraId="156AC50E" w14:textId="47494646" w:rsidR="004E1E04" w:rsidRDefault="004E1E04" w:rsidP="004D4F42">
      <w:pPr>
        <w:pStyle w:val="Header"/>
        <w:tabs>
          <w:tab w:val="clear" w:pos="4320"/>
          <w:tab w:val="clear" w:pos="8640"/>
        </w:tabs>
      </w:pPr>
      <w:r w:rsidRPr="005B48E2">
        <w:tab/>
      </w:r>
      <w:r w:rsidRPr="005B48E2">
        <w:tab/>
      </w:r>
      <w:r w:rsidRPr="005B48E2">
        <w:tab/>
      </w:r>
      <w:r w:rsidRPr="005B48E2">
        <w:tab/>
      </w:r>
      <w:r w:rsidRPr="005B48E2">
        <w:tab/>
      </w:r>
      <w:r w:rsidRPr="005B48E2">
        <w:tab/>
      </w:r>
      <w:r w:rsidRPr="005B48E2">
        <w:tab/>
      </w:r>
      <w:r w:rsidRPr="005B48E2">
        <w:tab/>
      </w:r>
      <w:r w:rsidRPr="005B48E2">
        <w:tab/>
      </w:r>
      <w:r w:rsidRPr="006E70E2">
        <w:t>Tel: 01480 422</w:t>
      </w:r>
      <w:r w:rsidR="003D7ABD" w:rsidRPr="006E70E2">
        <w:t>277</w:t>
      </w:r>
    </w:p>
    <w:p w14:paraId="10EE71C1" w14:textId="77777777" w:rsidR="000E13D0" w:rsidRDefault="000E13D0" w:rsidP="004D4F42">
      <w:pPr>
        <w:pStyle w:val="Header"/>
        <w:tabs>
          <w:tab w:val="clear" w:pos="4320"/>
          <w:tab w:val="clear" w:pos="8640"/>
        </w:tabs>
      </w:pPr>
    </w:p>
    <w:p w14:paraId="43E1C6BC" w14:textId="77777777" w:rsidR="000E13D0" w:rsidRDefault="000E13D0">
      <w:pPr>
        <w:rPr>
          <w:b/>
          <w:sz w:val="32"/>
          <w:szCs w:val="32"/>
          <w:u w:val="single"/>
        </w:rPr>
      </w:pPr>
      <w:r>
        <w:rPr>
          <w:b/>
          <w:sz w:val="32"/>
          <w:szCs w:val="32"/>
          <w:u w:val="single"/>
        </w:rPr>
        <w:br w:type="page"/>
      </w:r>
    </w:p>
    <w:p w14:paraId="0CEF48DF" w14:textId="4E6CED8B" w:rsidR="000E13D0" w:rsidRPr="000E13D0" w:rsidRDefault="000E13D0" w:rsidP="000E13D0">
      <w:pPr>
        <w:pStyle w:val="Header"/>
        <w:rPr>
          <w:b/>
          <w:sz w:val="32"/>
          <w:szCs w:val="32"/>
          <w:u w:val="single"/>
        </w:rPr>
      </w:pPr>
      <w:r w:rsidRPr="000E13D0">
        <w:rPr>
          <w:b/>
          <w:sz w:val="32"/>
          <w:szCs w:val="32"/>
          <w:u w:val="single"/>
        </w:rPr>
        <w:lastRenderedPageBreak/>
        <w:t>Useful Contacts – Peterborough</w:t>
      </w:r>
    </w:p>
    <w:p w14:paraId="52CB4B22" w14:textId="77777777" w:rsidR="000E13D0" w:rsidRPr="000E13D0" w:rsidRDefault="000E13D0" w:rsidP="000E13D0">
      <w:pPr>
        <w:pStyle w:val="Header"/>
        <w:rPr>
          <w:b/>
          <w:u w:val="single"/>
        </w:rPr>
      </w:pPr>
    </w:p>
    <w:p w14:paraId="5C0E3310" w14:textId="24889B49" w:rsidR="000E13D0" w:rsidRPr="000E13D0" w:rsidRDefault="000E13D0" w:rsidP="002066F6">
      <w:pPr>
        <w:pStyle w:val="Header"/>
        <w:tabs>
          <w:tab w:val="clear" w:pos="4320"/>
          <w:tab w:val="clear" w:pos="8640"/>
        </w:tabs>
        <w:rPr>
          <w:bCs/>
        </w:rPr>
      </w:pPr>
      <w:r w:rsidRPr="000E13D0">
        <w:rPr>
          <w:bCs/>
        </w:rPr>
        <w:t>Education Safeguarding</w:t>
      </w:r>
      <w:r w:rsidRPr="000E13D0">
        <w:rPr>
          <w:bCs/>
        </w:rPr>
        <w:tab/>
      </w:r>
      <w:r w:rsidRPr="000E13D0">
        <w:rPr>
          <w:bCs/>
        </w:rPr>
        <w:tab/>
      </w:r>
      <w:r w:rsidR="0037233E">
        <w:rPr>
          <w:bCs/>
        </w:rPr>
        <w:t xml:space="preserve">        </w:t>
      </w:r>
      <w:r w:rsidR="002066F6">
        <w:rPr>
          <w:bCs/>
        </w:rPr>
        <w:tab/>
      </w:r>
      <w:r w:rsidR="002066F6">
        <w:rPr>
          <w:bCs/>
        </w:rPr>
        <w:tab/>
      </w:r>
      <w:hyperlink r:id="rId30" w:history="1">
        <w:r w:rsidR="002066F6" w:rsidRPr="0036726D">
          <w:rPr>
            <w:rStyle w:val="Hyperlink"/>
          </w:rPr>
          <w:t>Educationsafeguarding@peterborough.gov.uk</w:t>
        </w:r>
      </w:hyperlink>
    </w:p>
    <w:p w14:paraId="27C9D33E" w14:textId="77777777" w:rsidR="000E13D0" w:rsidRPr="000E13D0" w:rsidRDefault="000E13D0" w:rsidP="000E13D0">
      <w:pPr>
        <w:pStyle w:val="Header"/>
        <w:rPr>
          <w:bCs/>
        </w:rPr>
      </w:pPr>
    </w:p>
    <w:p w14:paraId="04B9B09E" w14:textId="61821609" w:rsidR="000E13D0" w:rsidRPr="000E13D0" w:rsidRDefault="000E13D0" w:rsidP="002066F6">
      <w:pPr>
        <w:pStyle w:val="Header"/>
        <w:tabs>
          <w:tab w:val="clear" w:pos="4320"/>
          <w:tab w:val="clear" w:pos="8640"/>
        </w:tabs>
        <w:rPr>
          <w:bCs/>
        </w:rPr>
      </w:pPr>
      <w:r w:rsidRPr="000E13D0">
        <w:rPr>
          <w:bCs/>
        </w:rPr>
        <w:t xml:space="preserve">Making a Referral </w:t>
      </w:r>
      <w:r w:rsidRPr="000E13D0">
        <w:rPr>
          <w:bCs/>
        </w:rPr>
        <w:tab/>
      </w:r>
      <w:r w:rsidRPr="000E13D0">
        <w:rPr>
          <w:bCs/>
        </w:rPr>
        <w:tab/>
      </w:r>
      <w:r w:rsidR="0037233E">
        <w:rPr>
          <w:bCs/>
        </w:rPr>
        <w:t xml:space="preserve">     </w:t>
      </w:r>
      <w:r w:rsidR="002066F6">
        <w:rPr>
          <w:bCs/>
        </w:rPr>
        <w:tab/>
      </w:r>
      <w:r w:rsidR="002066F6">
        <w:rPr>
          <w:bCs/>
        </w:rPr>
        <w:tab/>
      </w:r>
      <w:r w:rsidR="002066F6">
        <w:rPr>
          <w:bCs/>
        </w:rPr>
        <w:tab/>
      </w:r>
      <w:hyperlink r:id="rId31" w:history="1">
        <w:r w:rsidRPr="000E13D0">
          <w:rPr>
            <w:rStyle w:val="Hyperlink"/>
            <w:bCs/>
          </w:rPr>
          <w:t>Professional (peterborough.gov.uk)</w:t>
        </w:r>
      </w:hyperlink>
    </w:p>
    <w:p w14:paraId="62B94EA0" w14:textId="77777777" w:rsidR="000E13D0" w:rsidRPr="000E13D0" w:rsidRDefault="000E13D0" w:rsidP="000E13D0">
      <w:pPr>
        <w:pStyle w:val="Header"/>
        <w:rPr>
          <w:bCs/>
        </w:rPr>
      </w:pPr>
    </w:p>
    <w:p w14:paraId="7A0A36EC" w14:textId="6BBBE49C" w:rsidR="000E13D0" w:rsidRPr="000E13D0" w:rsidRDefault="000E13D0" w:rsidP="002066F6">
      <w:pPr>
        <w:pStyle w:val="Header"/>
        <w:tabs>
          <w:tab w:val="clear" w:pos="4320"/>
          <w:tab w:val="clear" w:pos="8640"/>
        </w:tabs>
        <w:rPr>
          <w:bCs/>
        </w:rPr>
      </w:pPr>
      <w:r w:rsidRPr="000E13D0">
        <w:rPr>
          <w:bCs/>
        </w:rPr>
        <w:t>MASH Professional Consultation Line</w:t>
      </w:r>
      <w:r w:rsidR="002066F6">
        <w:rPr>
          <w:bCs/>
        </w:rPr>
        <w:tab/>
      </w:r>
      <w:r w:rsidR="002066F6">
        <w:rPr>
          <w:bCs/>
        </w:rPr>
        <w:tab/>
      </w:r>
      <w:r w:rsidRPr="000E13D0">
        <w:rPr>
          <w:bCs/>
        </w:rPr>
        <w:t>Tel: 01733 864180</w:t>
      </w:r>
    </w:p>
    <w:p w14:paraId="74EA0407" w14:textId="77777777" w:rsidR="000E13D0" w:rsidRPr="000E13D0" w:rsidRDefault="000E13D0" w:rsidP="002066F6">
      <w:pPr>
        <w:pStyle w:val="Header"/>
        <w:tabs>
          <w:tab w:val="clear" w:pos="4320"/>
          <w:tab w:val="clear" w:pos="8640"/>
        </w:tabs>
        <w:rPr>
          <w:bCs/>
        </w:rPr>
      </w:pPr>
    </w:p>
    <w:p w14:paraId="50A969F7" w14:textId="718C173E" w:rsidR="000E13D0" w:rsidRPr="000E13D0" w:rsidRDefault="000E13D0" w:rsidP="002066F6">
      <w:pPr>
        <w:pStyle w:val="Header"/>
        <w:tabs>
          <w:tab w:val="clear" w:pos="4320"/>
          <w:tab w:val="clear" w:pos="8640"/>
        </w:tabs>
        <w:rPr>
          <w:bCs/>
        </w:rPr>
      </w:pPr>
      <w:r w:rsidRPr="000E13D0">
        <w:rPr>
          <w:bCs/>
        </w:rPr>
        <w:t>MASH General Enquiries</w:t>
      </w:r>
      <w:r w:rsidRPr="000E13D0">
        <w:rPr>
          <w:bCs/>
        </w:rPr>
        <w:tab/>
      </w:r>
      <w:r w:rsidRPr="000E13D0">
        <w:rPr>
          <w:bCs/>
        </w:rPr>
        <w:tab/>
      </w:r>
      <w:r w:rsidR="002066F6">
        <w:rPr>
          <w:bCs/>
        </w:rPr>
        <w:tab/>
      </w:r>
      <w:r w:rsidR="002066F6">
        <w:rPr>
          <w:bCs/>
        </w:rPr>
        <w:tab/>
      </w:r>
      <w:r w:rsidRPr="000E13D0">
        <w:rPr>
          <w:bCs/>
        </w:rPr>
        <w:t>Tel: 01733 864170</w:t>
      </w:r>
    </w:p>
    <w:p w14:paraId="0E531874" w14:textId="77777777" w:rsidR="000E13D0" w:rsidRPr="000E13D0" w:rsidRDefault="000E13D0" w:rsidP="002066F6">
      <w:pPr>
        <w:pStyle w:val="Header"/>
        <w:tabs>
          <w:tab w:val="clear" w:pos="4320"/>
          <w:tab w:val="clear" w:pos="8640"/>
        </w:tabs>
        <w:rPr>
          <w:bCs/>
        </w:rPr>
      </w:pPr>
    </w:p>
    <w:p w14:paraId="24DDC6F3" w14:textId="7276B19A" w:rsidR="000E13D0" w:rsidRPr="000E13D0" w:rsidRDefault="000E13D0" w:rsidP="002066F6">
      <w:pPr>
        <w:pStyle w:val="Header"/>
        <w:tabs>
          <w:tab w:val="clear" w:pos="4320"/>
          <w:tab w:val="clear" w:pos="8640"/>
        </w:tabs>
      </w:pPr>
      <w:r w:rsidRPr="000E13D0">
        <w:t>Emergency Duty Team (out of hours</w:t>
      </w:r>
      <w:proofErr w:type="gramStart"/>
      <w:r w:rsidRPr="000E13D0">
        <w:t>)</w:t>
      </w:r>
      <w:r w:rsidR="002066F6">
        <w:tab/>
      </w:r>
      <w:r w:rsidR="002066F6">
        <w:tab/>
      </w:r>
      <w:r w:rsidRPr="000E13D0">
        <w:t>Tel</w:t>
      </w:r>
      <w:proofErr w:type="gramEnd"/>
      <w:r w:rsidRPr="000E13D0">
        <w:t>: 01733 234724</w:t>
      </w:r>
    </w:p>
    <w:p w14:paraId="6B262394" w14:textId="77777777" w:rsidR="000E13D0" w:rsidRPr="000E13D0" w:rsidRDefault="000E13D0" w:rsidP="002066F6">
      <w:pPr>
        <w:pStyle w:val="Header"/>
        <w:tabs>
          <w:tab w:val="clear" w:pos="4320"/>
          <w:tab w:val="clear" w:pos="8640"/>
        </w:tabs>
      </w:pPr>
    </w:p>
    <w:p w14:paraId="312FD3A9" w14:textId="5F16890C" w:rsidR="000E13D0" w:rsidRPr="000E13D0" w:rsidRDefault="000E13D0" w:rsidP="002066F6">
      <w:pPr>
        <w:pStyle w:val="Header"/>
        <w:tabs>
          <w:tab w:val="clear" w:pos="4320"/>
          <w:tab w:val="clear" w:pos="8640"/>
        </w:tabs>
      </w:pPr>
      <w:r w:rsidRPr="000E13D0">
        <w:t>Police Child Abuse Investigation Unit</w:t>
      </w:r>
      <w:r w:rsidR="002066F6">
        <w:tab/>
      </w:r>
      <w:r w:rsidR="002066F6">
        <w:tab/>
      </w:r>
      <w:r w:rsidRPr="000E13D0">
        <w:t>Tel: 101</w:t>
      </w:r>
    </w:p>
    <w:p w14:paraId="12D7CDA5" w14:textId="77777777" w:rsidR="000E13D0" w:rsidRPr="000E13D0" w:rsidRDefault="000E13D0" w:rsidP="002066F6">
      <w:pPr>
        <w:pStyle w:val="Header"/>
        <w:tabs>
          <w:tab w:val="clear" w:pos="4320"/>
          <w:tab w:val="clear" w:pos="8640"/>
        </w:tabs>
        <w:rPr>
          <w:bCs/>
        </w:rPr>
      </w:pPr>
    </w:p>
    <w:p w14:paraId="7BF8DED9" w14:textId="486487D1" w:rsidR="000E13D0" w:rsidRPr="000E13D0" w:rsidRDefault="000E13D0" w:rsidP="002066F6">
      <w:pPr>
        <w:pStyle w:val="Header"/>
        <w:tabs>
          <w:tab w:val="clear" w:pos="4320"/>
          <w:tab w:val="clear" w:pos="8640"/>
        </w:tabs>
        <w:rPr>
          <w:bCs/>
        </w:rPr>
      </w:pPr>
      <w:r w:rsidRPr="000E13D0">
        <w:rPr>
          <w:bCs/>
        </w:rPr>
        <w:t xml:space="preserve">LADO </w:t>
      </w:r>
      <w:r w:rsidRPr="000E13D0">
        <w:rPr>
          <w:bCs/>
        </w:rPr>
        <w:tab/>
      </w:r>
      <w:r w:rsidRPr="000E13D0">
        <w:rPr>
          <w:bCs/>
        </w:rPr>
        <w:tab/>
      </w:r>
      <w:r w:rsidR="002066F6">
        <w:rPr>
          <w:bCs/>
        </w:rPr>
        <w:tab/>
      </w:r>
      <w:r w:rsidR="002066F6">
        <w:rPr>
          <w:bCs/>
        </w:rPr>
        <w:tab/>
      </w:r>
      <w:r w:rsidR="002066F6">
        <w:rPr>
          <w:bCs/>
        </w:rPr>
        <w:tab/>
      </w:r>
      <w:r w:rsidR="002066F6">
        <w:rPr>
          <w:bCs/>
        </w:rPr>
        <w:tab/>
      </w:r>
      <w:hyperlink r:id="rId32" w:history="1">
        <w:r w:rsidR="002066F6" w:rsidRPr="0036726D">
          <w:rPr>
            <w:rStyle w:val="Hyperlink"/>
            <w:bCs/>
          </w:rPr>
          <w:t>LADO@peterborough.gov.uk</w:t>
        </w:r>
      </w:hyperlink>
    </w:p>
    <w:p w14:paraId="6D6BAF00" w14:textId="53BB4334" w:rsidR="000E13D0" w:rsidRPr="000E13D0" w:rsidRDefault="000E13D0" w:rsidP="002066F6">
      <w:pPr>
        <w:pStyle w:val="Header"/>
        <w:tabs>
          <w:tab w:val="clear" w:pos="4320"/>
          <w:tab w:val="clear" w:pos="8640"/>
        </w:tabs>
        <w:rPr>
          <w:bCs/>
        </w:rPr>
      </w:pPr>
      <w:r w:rsidRPr="000E13D0">
        <w:rPr>
          <w:bCs/>
        </w:rPr>
        <w:tab/>
      </w:r>
      <w:r w:rsidRPr="000E13D0">
        <w:rPr>
          <w:bCs/>
        </w:rPr>
        <w:tab/>
      </w:r>
      <w:r w:rsidRPr="000E13D0">
        <w:rPr>
          <w:bCs/>
        </w:rPr>
        <w:tab/>
      </w:r>
      <w:r w:rsidRPr="000E13D0">
        <w:rPr>
          <w:bCs/>
        </w:rPr>
        <w:tab/>
      </w:r>
      <w:r w:rsidRPr="000E13D0">
        <w:rPr>
          <w:bCs/>
        </w:rPr>
        <w:tab/>
      </w:r>
      <w:r w:rsidR="00F408DD">
        <w:rPr>
          <w:bCs/>
        </w:rPr>
        <w:tab/>
      </w:r>
      <w:r w:rsidR="002066F6">
        <w:rPr>
          <w:bCs/>
        </w:rPr>
        <w:tab/>
      </w:r>
      <w:r w:rsidRPr="000E13D0">
        <w:rPr>
          <w:bCs/>
        </w:rPr>
        <w:t>Tel: 01733 864038 </w:t>
      </w:r>
    </w:p>
    <w:p w14:paraId="57258F15" w14:textId="77777777" w:rsidR="000E13D0" w:rsidRPr="000E13D0" w:rsidRDefault="000E13D0" w:rsidP="002066F6">
      <w:pPr>
        <w:pStyle w:val="Header"/>
        <w:tabs>
          <w:tab w:val="clear" w:pos="4320"/>
          <w:tab w:val="clear" w:pos="8640"/>
        </w:tabs>
        <w:rPr>
          <w:bCs/>
        </w:rPr>
      </w:pPr>
    </w:p>
    <w:p w14:paraId="56EEEAAD" w14:textId="51868DCA" w:rsidR="000E13D0" w:rsidRPr="000E13D0" w:rsidRDefault="000E13D0" w:rsidP="002066F6">
      <w:pPr>
        <w:pStyle w:val="Header"/>
        <w:tabs>
          <w:tab w:val="clear" w:pos="4320"/>
          <w:tab w:val="clear" w:pos="8640"/>
        </w:tabs>
        <w:rPr>
          <w:bCs/>
        </w:rPr>
      </w:pPr>
      <w:r w:rsidRPr="000E13D0">
        <w:rPr>
          <w:bCs/>
        </w:rPr>
        <w:t>Early Help/Targeted Support</w:t>
      </w:r>
      <w:r w:rsidR="002066F6">
        <w:rPr>
          <w:bCs/>
        </w:rPr>
        <w:tab/>
      </w:r>
      <w:r w:rsidR="002066F6">
        <w:rPr>
          <w:bCs/>
        </w:rPr>
        <w:tab/>
      </w:r>
      <w:r w:rsidR="002066F6">
        <w:rPr>
          <w:bCs/>
        </w:rPr>
        <w:tab/>
      </w:r>
      <w:r w:rsidR="00F408DD">
        <w:rPr>
          <w:bCs/>
        </w:rPr>
        <w:t xml:space="preserve"> </w:t>
      </w:r>
      <w:hyperlink r:id="rId33" w:history="1">
        <w:r w:rsidR="00F408DD" w:rsidRPr="000E13D0">
          <w:rPr>
            <w:rStyle w:val="Hyperlink"/>
            <w:bCs/>
          </w:rPr>
          <w:t>targetedsupport@peterborough.gov.uk</w:t>
        </w:r>
      </w:hyperlink>
      <w:r w:rsidRPr="000E13D0">
        <w:rPr>
          <w:bCs/>
        </w:rPr>
        <w:t> </w:t>
      </w:r>
    </w:p>
    <w:p w14:paraId="73608076" w14:textId="3F4137BF" w:rsidR="000E13D0" w:rsidRPr="000E13D0" w:rsidRDefault="000E13D0" w:rsidP="002066F6">
      <w:pPr>
        <w:pStyle w:val="Header"/>
        <w:tabs>
          <w:tab w:val="clear" w:pos="4320"/>
          <w:tab w:val="clear" w:pos="8640"/>
        </w:tabs>
        <w:rPr>
          <w:bCs/>
        </w:rPr>
      </w:pPr>
      <w:r w:rsidRPr="000E13D0">
        <w:rPr>
          <w:bCs/>
        </w:rPr>
        <w:tab/>
      </w:r>
      <w:r w:rsidRPr="000E13D0">
        <w:rPr>
          <w:bCs/>
        </w:rPr>
        <w:tab/>
      </w:r>
      <w:r w:rsidRPr="000E13D0">
        <w:rPr>
          <w:bCs/>
        </w:rPr>
        <w:tab/>
      </w:r>
      <w:r w:rsidRPr="000E13D0">
        <w:rPr>
          <w:bCs/>
        </w:rPr>
        <w:tab/>
      </w:r>
      <w:r w:rsidRPr="000E13D0">
        <w:rPr>
          <w:bCs/>
        </w:rPr>
        <w:tab/>
      </w:r>
      <w:r w:rsidR="00F408DD">
        <w:rPr>
          <w:bCs/>
        </w:rPr>
        <w:tab/>
      </w:r>
      <w:r w:rsidR="002066F6">
        <w:rPr>
          <w:bCs/>
        </w:rPr>
        <w:tab/>
      </w:r>
      <w:r w:rsidRPr="000E13D0">
        <w:rPr>
          <w:bCs/>
        </w:rPr>
        <w:t xml:space="preserve">Tel: </w:t>
      </w:r>
      <w:hyperlink r:id="rId34" w:history="1">
        <w:r w:rsidRPr="002066F6">
          <w:rPr>
            <w:rStyle w:val="Hyperlink"/>
            <w:bCs/>
            <w:color w:val="auto"/>
            <w:u w:val="none"/>
          </w:rPr>
          <w:t>01733 863649</w:t>
        </w:r>
      </w:hyperlink>
    </w:p>
    <w:p w14:paraId="582D22DB" w14:textId="77777777" w:rsidR="000E13D0" w:rsidRPr="000E13D0" w:rsidRDefault="000E13D0" w:rsidP="002066F6">
      <w:pPr>
        <w:pStyle w:val="Header"/>
        <w:tabs>
          <w:tab w:val="clear" w:pos="4320"/>
          <w:tab w:val="clear" w:pos="8640"/>
        </w:tabs>
        <w:rPr>
          <w:bCs/>
        </w:rPr>
      </w:pPr>
    </w:p>
    <w:p w14:paraId="4B439CD7" w14:textId="77777777" w:rsidR="004C015F" w:rsidRDefault="000E13D0" w:rsidP="002066F6">
      <w:pPr>
        <w:pStyle w:val="Header"/>
        <w:tabs>
          <w:tab w:val="clear" w:pos="4320"/>
          <w:tab w:val="clear" w:pos="8640"/>
        </w:tabs>
      </w:pPr>
      <w:r w:rsidRPr="000E13D0">
        <w:t>Prevent Officers</w:t>
      </w:r>
      <w:r w:rsidRPr="000E13D0">
        <w:tab/>
      </w:r>
      <w:r w:rsidRPr="000E13D0">
        <w:tab/>
      </w:r>
      <w:r w:rsidRPr="000E13D0">
        <w:tab/>
      </w:r>
      <w:r w:rsidRPr="000E13D0">
        <w:tab/>
      </w:r>
      <w:r w:rsidRPr="000E13D0">
        <w:tab/>
      </w:r>
      <w:hyperlink r:id="rId35" w:history="1">
        <w:r w:rsidRPr="000E13D0">
          <w:rPr>
            <w:rStyle w:val="Hyperlink"/>
          </w:rPr>
          <w:t>prevent@cambs.police.uk</w:t>
        </w:r>
      </w:hyperlink>
    </w:p>
    <w:p w14:paraId="661425E6" w14:textId="4085021C" w:rsidR="000E13D0" w:rsidRPr="000E13D0" w:rsidRDefault="004C015F" w:rsidP="002066F6">
      <w:pPr>
        <w:pStyle w:val="Header"/>
        <w:tabs>
          <w:tab w:val="clear" w:pos="4320"/>
          <w:tab w:val="clear" w:pos="8640"/>
        </w:tabs>
        <w:rPr>
          <w:u w:val="single"/>
        </w:rPr>
      </w:pPr>
      <w:r>
        <w:tab/>
      </w:r>
      <w:r>
        <w:tab/>
      </w:r>
      <w:r>
        <w:tab/>
      </w:r>
      <w:r>
        <w:tab/>
      </w:r>
      <w:r>
        <w:tab/>
      </w:r>
      <w:r>
        <w:tab/>
      </w:r>
      <w:r>
        <w:tab/>
      </w:r>
      <w:r w:rsidR="000E13D0" w:rsidRPr="000E13D0">
        <w:t>Tel: 01480 422277</w:t>
      </w:r>
    </w:p>
    <w:p w14:paraId="2DFED940" w14:textId="77777777" w:rsidR="000E13D0" w:rsidRPr="000E13D0" w:rsidRDefault="000E13D0" w:rsidP="000E13D0">
      <w:pPr>
        <w:pStyle w:val="Header"/>
        <w:rPr>
          <w:b/>
          <w:u w:val="single"/>
        </w:rPr>
      </w:pPr>
    </w:p>
    <w:p w14:paraId="56D2F5D1" w14:textId="77777777" w:rsidR="000E13D0" w:rsidRPr="006E70E2" w:rsidRDefault="000E13D0" w:rsidP="004D4F42">
      <w:pPr>
        <w:pStyle w:val="Header"/>
        <w:tabs>
          <w:tab w:val="clear" w:pos="4320"/>
          <w:tab w:val="clear" w:pos="8640"/>
        </w:tabs>
      </w:pPr>
    </w:p>
    <w:bookmarkEnd w:id="6"/>
    <w:p w14:paraId="582D3133" w14:textId="77777777" w:rsidR="00FA5172" w:rsidRPr="00A508C2" w:rsidRDefault="004305ED">
      <w:pPr>
        <w:tabs>
          <w:tab w:val="right" w:pos="426"/>
        </w:tabs>
        <w:ind w:right="-54"/>
        <w:rPr>
          <w:b/>
          <w:color w:val="000000"/>
          <w:sz w:val="32"/>
          <w:szCs w:val="32"/>
          <w:u w:val="single"/>
        </w:rPr>
      </w:pPr>
      <w:r w:rsidRPr="00A508C2">
        <w:rPr>
          <w:b/>
          <w:color w:val="000000"/>
          <w:sz w:val="32"/>
          <w:szCs w:val="32"/>
          <w:u w:val="single"/>
        </w:rPr>
        <w:t>Relevant Documents</w:t>
      </w:r>
    </w:p>
    <w:p w14:paraId="58C55781" w14:textId="77777777" w:rsidR="00457372" w:rsidRPr="00A508C2" w:rsidRDefault="00457372" w:rsidP="00F02730">
      <w:pPr>
        <w:ind w:right="-54"/>
        <w:rPr>
          <w:color w:val="000000"/>
        </w:rPr>
      </w:pPr>
    </w:p>
    <w:p w14:paraId="0B1221F8" w14:textId="2F43C4D6" w:rsidR="004E0990" w:rsidRPr="0038558E" w:rsidRDefault="008A12D2" w:rsidP="003D3935">
      <w:pPr>
        <w:pStyle w:val="ListParagraph"/>
        <w:numPr>
          <w:ilvl w:val="0"/>
          <w:numId w:val="23"/>
        </w:numPr>
        <w:ind w:right="-51"/>
      </w:pPr>
      <w:r w:rsidRPr="0038558E">
        <w:t>“Keeping Children Safe in Education: Statutory guidance for schools and colleges” (September 202</w:t>
      </w:r>
      <w:r w:rsidR="006E70E2" w:rsidRPr="0038558E">
        <w:t>5</w:t>
      </w:r>
      <w:r w:rsidRPr="0038558E">
        <w:t>)</w:t>
      </w:r>
    </w:p>
    <w:p w14:paraId="1741F238" w14:textId="50F05643" w:rsidR="00210166" w:rsidRPr="0038558E" w:rsidRDefault="004E0990" w:rsidP="003D3935">
      <w:pPr>
        <w:pStyle w:val="ListParagraph"/>
        <w:numPr>
          <w:ilvl w:val="0"/>
          <w:numId w:val="23"/>
        </w:numPr>
        <w:ind w:right="-54"/>
      </w:pPr>
      <w:r w:rsidRPr="0038558E">
        <w:t>“Keeping children safe during community activities, after-school clubs and tuition: non-statutory guidance for providers running out-of-school settings” (</w:t>
      </w:r>
      <w:r w:rsidR="00044E05" w:rsidRPr="0038558E">
        <w:t>May 2025</w:t>
      </w:r>
      <w:r w:rsidRPr="0038558E">
        <w:t>)</w:t>
      </w:r>
    </w:p>
    <w:p w14:paraId="174B5D73" w14:textId="7DD1EB19" w:rsidR="00F02730" w:rsidRPr="0038558E" w:rsidRDefault="00F02730" w:rsidP="003D3935">
      <w:pPr>
        <w:pStyle w:val="ListParagraph"/>
        <w:numPr>
          <w:ilvl w:val="0"/>
          <w:numId w:val="23"/>
        </w:numPr>
        <w:ind w:right="-54"/>
      </w:pPr>
      <w:r w:rsidRPr="0038558E">
        <w:t>“Guidance for Safer Working Practice for those working with children and young people in e</w:t>
      </w:r>
      <w:r w:rsidR="005617B7" w:rsidRPr="0038558E">
        <w:t>ducation settings” (</w:t>
      </w:r>
      <w:r w:rsidR="0077002B" w:rsidRPr="0038558E">
        <w:t>February 2022</w:t>
      </w:r>
      <w:r w:rsidRPr="0038558E">
        <w:t>)</w:t>
      </w:r>
    </w:p>
    <w:p w14:paraId="3A2DE5CA" w14:textId="37E8A729" w:rsidR="00216489" w:rsidRPr="0038558E" w:rsidRDefault="00F02730" w:rsidP="003D3935">
      <w:pPr>
        <w:pStyle w:val="ListParagraph"/>
        <w:numPr>
          <w:ilvl w:val="0"/>
          <w:numId w:val="23"/>
        </w:numPr>
        <w:tabs>
          <w:tab w:val="right" w:pos="426"/>
        </w:tabs>
        <w:ind w:right="-54"/>
      </w:pPr>
      <w:r w:rsidRPr="0038558E">
        <w:t>“Information sharing: Advice for practitioners providing safeguarding services to children, young people, parents and carers” (</w:t>
      </w:r>
      <w:r w:rsidR="00532958" w:rsidRPr="0038558E">
        <w:t>May 2024</w:t>
      </w:r>
      <w:r w:rsidRPr="0038558E">
        <w:t>)</w:t>
      </w:r>
    </w:p>
    <w:p w14:paraId="4C67C163" w14:textId="748462EE" w:rsidR="000B5D42" w:rsidRPr="0038558E" w:rsidRDefault="00216489" w:rsidP="003D3935">
      <w:pPr>
        <w:pStyle w:val="ListParagraph"/>
        <w:numPr>
          <w:ilvl w:val="0"/>
          <w:numId w:val="23"/>
        </w:numPr>
      </w:pPr>
      <w:r w:rsidRPr="0038558E">
        <w:t>“Meeting digital and technology standards in schools and colleges, Filtering and monitoring standards for schools and colleges” (</w:t>
      </w:r>
      <w:r w:rsidR="00516D05" w:rsidRPr="0038558E">
        <w:t>March 2025</w:t>
      </w:r>
      <w:r w:rsidRPr="0038558E">
        <w:t>)</w:t>
      </w:r>
    </w:p>
    <w:p w14:paraId="4372C756" w14:textId="77777777" w:rsidR="0088539B" w:rsidRPr="00A253D9" w:rsidRDefault="0088539B" w:rsidP="003D3935">
      <w:pPr>
        <w:pStyle w:val="ListParagraph"/>
        <w:numPr>
          <w:ilvl w:val="0"/>
          <w:numId w:val="23"/>
        </w:numPr>
        <w:tabs>
          <w:tab w:val="right" w:pos="426"/>
        </w:tabs>
        <w:ind w:right="-54"/>
        <w:rPr>
          <w:bCs/>
          <w:color w:val="FF0000"/>
          <w:szCs w:val="20"/>
          <w:lang w:val="en-GB"/>
        </w:rPr>
      </w:pPr>
      <w:r w:rsidRPr="00A253D9">
        <w:rPr>
          <w:bCs/>
          <w:szCs w:val="20"/>
        </w:rPr>
        <w:t>“The Prevent duty: an introduction for those with safeguarding responsibilities - GOV.UK (</w:t>
      </w:r>
      <w:proofErr w:type="gramStart"/>
      <w:r w:rsidRPr="00A253D9">
        <w:rPr>
          <w:bCs/>
          <w:szCs w:val="20"/>
        </w:rPr>
        <w:t>www.gov.uk)  (</w:t>
      </w:r>
      <w:proofErr w:type="gramEnd"/>
      <w:r w:rsidRPr="00A253D9">
        <w:rPr>
          <w:bCs/>
          <w:szCs w:val="20"/>
        </w:rPr>
        <w:t>Jun 2023)</w:t>
      </w:r>
      <w:r w:rsidRPr="00A253D9">
        <w:rPr>
          <w:bCs/>
          <w:color w:val="FF0000"/>
          <w:szCs w:val="20"/>
          <w:lang w:val="en-GB"/>
        </w:rPr>
        <w:t> </w:t>
      </w:r>
    </w:p>
    <w:p w14:paraId="6DC93E98" w14:textId="6CF6624D" w:rsidR="0088539B" w:rsidRPr="00A253D9" w:rsidRDefault="0088539B" w:rsidP="003D3935">
      <w:pPr>
        <w:pStyle w:val="ListParagraph"/>
        <w:numPr>
          <w:ilvl w:val="0"/>
          <w:numId w:val="23"/>
        </w:numPr>
        <w:tabs>
          <w:tab w:val="right" w:pos="426"/>
        </w:tabs>
        <w:ind w:right="-54"/>
        <w:rPr>
          <w:bCs/>
          <w:szCs w:val="20"/>
          <w:lang w:val="en-GB"/>
        </w:rPr>
      </w:pPr>
      <w:r w:rsidRPr="00A253D9">
        <w:rPr>
          <w:bCs/>
          <w:szCs w:val="20"/>
        </w:rPr>
        <w:t>“Prevent Duty Guidance: for England and Wales” (</w:t>
      </w:r>
      <w:r w:rsidR="00E10B87" w:rsidRPr="00A253D9">
        <w:rPr>
          <w:bCs/>
          <w:szCs w:val="20"/>
        </w:rPr>
        <w:t>March 2024</w:t>
      </w:r>
      <w:r w:rsidRPr="00A253D9">
        <w:rPr>
          <w:bCs/>
          <w:szCs w:val="20"/>
        </w:rPr>
        <w:t>) </w:t>
      </w:r>
      <w:r w:rsidRPr="00A253D9">
        <w:rPr>
          <w:bCs/>
          <w:szCs w:val="20"/>
          <w:lang w:val="en-GB"/>
        </w:rPr>
        <w:t> </w:t>
      </w:r>
    </w:p>
    <w:p w14:paraId="4E56FB04" w14:textId="77777777" w:rsidR="007236EA" w:rsidRPr="00A253D9" w:rsidRDefault="00CF7F7F" w:rsidP="003D3935">
      <w:pPr>
        <w:pStyle w:val="ListParagraph"/>
        <w:numPr>
          <w:ilvl w:val="0"/>
          <w:numId w:val="23"/>
        </w:numPr>
        <w:ind w:right="-54"/>
        <w:rPr>
          <w:lang w:val="en-GB"/>
        </w:rPr>
      </w:pPr>
      <w:r w:rsidRPr="00A253D9">
        <w:rPr>
          <w:color w:val="000000"/>
          <w:lang w:val="en-GB"/>
        </w:rPr>
        <w:t>“</w:t>
      </w:r>
      <w:r w:rsidR="007236EA" w:rsidRPr="00A253D9">
        <w:rPr>
          <w:color w:val="000000"/>
          <w:lang w:val="en-GB"/>
        </w:rPr>
        <w:t>Sharing nudes and semi-nudes: advice for education settings working with children and young people</w:t>
      </w:r>
      <w:r w:rsidRPr="00A253D9">
        <w:rPr>
          <w:color w:val="000000"/>
          <w:lang w:val="en-GB"/>
        </w:rPr>
        <w:t>”</w:t>
      </w:r>
      <w:r w:rsidR="007236EA" w:rsidRPr="00A253D9">
        <w:rPr>
          <w:color w:val="000000"/>
          <w:lang w:val="en-GB"/>
        </w:rPr>
        <w:t xml:space="preserve"> (UKCIS, </w:t>
      </w:r>
      <w:r w:rsidR="00FE07E4" w:rsidRPr="00A253D9">
        <w:rPr>
          <w:lang w:val="en-GB"/>
        </w:rPr>
        <w:t>March 2024</w:t>
      </w:r>
      <w:r w:rsidR="007236EA" w:rsidRPr="00A253D9">
        <w:rPr>
          <w:lang w:val="en-GB"/>
        </w:rPr>
        <w:t>)</w:t>
      </w:r>
    </w:p>
    <w:p w14:paraId="50628D32" w14:textId="411A18DA" w:rsidR="00F02730" w:rsidRPr="00A253D9" w:rsidRDefault="00F02730" w:rsidP="003D3935">
      <w:pPr>
        <w:pStyle w:val="ListParagraph"/>
        <w:numPr>
          <w:ilvl w:val="0"/>
          <w:numId w:val="23"/>
        </w:numPr>
        <w:tabs>
          <w:tab w:val="right" w:pos="426"/>
        </w:tabs>
        <w:ind w:right="-54"/>
        <w:rPr>
          <w:color w:val="000000"/>
        </w:rPr>
      </w:pPr>
      <w:r w:rsidRPr="00A253D9">
        <w:rPr>
          <w:color w:val="000000"/>
        </w:rPr>
        <w:t>“What to do if you’re worried a child is being abused: Advice for practitioners” (March</w:t>
      </w:r>
      <w:r w:rsidR="0077002B" w:rsidRPr="00A253D9">
        <w:rPr>
          <w:color w:val="000000"/>
        </w:rPr>
        <w:t xml:space="preserve"> </w:t>
      </w:r>
      <w:r w:rsidRPr="00A253D9">
        <w:rPr>
          <w:color w:val="000000"/>
        </w:rPr>
        <w:t>2015)</w:t>
      </w:r>
    </w:p>
    <w:p w14:paraId="6FCF920D" w14:textId="77777777" w:rsidR="009E57F6" w:rsidRPr="00494F27" w:rsidRDefault="009E57F6" w:rsidP="003D3935">
      <w:pPr>
        <w:pStyle w:val="ListParagraph"/>
        <w:numPr>
          <w:ilvl w:val="0"/>
          <w:numId w:val="23"/>
        </w:numPr>
        <w:tabs>
          <w:tab w:val="right" w:pos="426"/>
        </w:tabs>
        <w:ind w:right="-54"/>
      </w:pPr>
      <w:r w:rsidRPr="00494F27">
        <w:t>“When to Call the Police: guidance for schools and colleges,” (National Police Chief Council)</w:t>
      </w:r>
    </w:p>
    <w:p w14:paraId="4460EB93" w14:textId="47266897" w:rsidR="00764439" w:rsidRDefault="00FA5172" w:rsidP="003D3935">
      <w:pPr>
        <w:pStyle w:val="ListParagraph"/>
        <w:numPr>
          <w:ilvl w:val="0"/>
          <w:numId w:val="23"/>
        </w:numPr>
        <w:tabs>
          <w:tab w:val="right" w:pos="426"/>
        </w:tabs>
        <w:ind w:right="-54"/>
      </w:pPr>
      <w:r w:rsidRPr="00A253D9">
        <w:rPr>
          <w:color w:val="000000"/>
        </w:rPr>
        <w:t>“Working Together to Safeguard Children: A guide to inter-agency working to safeguard and promote the welfare of children</w:t>
      </w:r>
      <w:r w:rsidRPr="006E70E2">
        <w:t>” (</w:t>
      </w:r>
      <w:r w:rsidR="00AF74D1" w:rsidRPr="006E70E2">
        <w:t xml:space="preserve">December </w:t>
      </w:r>
      <w:r w:rsidR="006B4A20" w:rsidRPr="006E70E2">
        <w:t>2023</w:t>
      </w:r>
      <w:r w:rsidR="000B5D42" w:rsidRPr="006E70E2">
        <w:t>)</w:t>
      </w:r>
    </w:p>
    <w:p w14:paraId="7C6B3F9D" w14:textId="4270BEBE" w:rsidR="00A253D9" w:rsidRDefault="00A253D9" w:rsidP="003D3935">
      <w:pPr>
        <w:pStyle w:val="ListParagraph"/>
        <w:numPr>
          <w:ilvl w:val="0"/>
          <w:numId w:val="23"/>
        </w:numPr>
        <w:tabs>
          <w:tab w:val="right" w:pos="426"/>
        </w:tabs>
        <w:ind w:right="-54"/>
      </w:pPr>
      <w:hyperlink r:id="rId36" w:history="1">
        <w:r w:rsidRPr="00A253D9">
          <w:rPr>
            <w:rStyle w:val="Hyperlink"/>
          </w:rPr>
          <w:t>Arranging Alternative Provision - guide for LAs and schools</w:t>
        </w:r>
      </w:hyperlink>
    </w:p>
    <w:p w14:paraId="2A108B75" w14:textId="4888CE88" w:rsidR="00B82EE7" w:rsidRPr="006E70E2" w:rsidRDefault="00B82EE7" w:rsidP="003D3935">
      <w:pPr>
        <w:pStyle w:val="ListParagraph"/>
        <w:numPr>
          <w:ilvl w:val="0"/>
          <w:numId w:val="23"/>
        </w:numPr>
        <w:tabs>
          <w:tab w:val="right" w:pos="426"/>
        </w:tabs>
        <w:spacing w:after="120"/>
        <w:ind w:right="-54"/>
      </w:pPr>
      <w:hyperlink r:id="rId37" w:history="1">
        <w:proofErr w:type="spellStart"/>
        <w:r w:rsidRPr="00B82EE7">
          <w:rPr>
            <w:rStyle w:val="Hyperlink"/>
          </w:rPr>
          <w:t>Behaviour</w:t>
        </w:r>
        <w:proofErr w:type="spellEnd"/>
        <w:r w:rsidRPr="00B82EE7">
          <w:rPr>
            <w:rStyle w:val="Hyperlink"/>
          </w:rPr>
          <w:t xml:space="preserve"> in Schools - Advice for headteachers and school staff Feb 2024</w:t>
        </w:r>
      </w:hyperlink>
    </w:p>
    <w:sectPr w:rsidR="00B82EE7" w:rsidRPr="006E70E2" w:rsidSect="00DA43B9">
      <w:headerReference w:type="default" r:id="rId38"/>
      <w:footerReference w:type="default" r:id="rId39"/>
      <w:pgSz w:w="11907" w:h="16840" w:code="9"/>
      <w:pgMar w:top="709" w:right="748" w:bottom="1140" w:left="720" w:header="561" w:footer="5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B32F9" w14:textId="77777777" w:rsidR="00666C59" w:rsidRDefault="00666C59">
      <w:r>
        <w:separator/>
      </w:r>
    </w:p>
  </w:endnote>
  <w:endnote w:type="continuationSeparator" w:id="0">
    <w:p w14:paraId="6D46CAFB" w14:textId="77777777" w:rsidR="00666C59" w:rsidRDefault="00666C59">
      <w:r>
        <w:continuationSeparator/>
      </w:r>
    </w:p>
  </w:endnote>
  <w:endnote w:type="continuationNotice" w:id="1">
    <w:p w14:paraId="42D169C0" w14:textId="77777777" w:rsidR="00666C59" w:rsidRDefault="00666C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Futura Book">
    <w:altName w:val="Futura Book"/>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C3677" w14:textId="77777777" w:rsidR="007E5904" w:rsidRDefault="007E5904">
    <w:pPr>
      <w:pStyle w:val="Footer"/>
      <w:jc w:val="center"/>
    </w:pPr>
    <w:r>
      <w:fldChar w:fldCharType="begin"/>
    </w:r>
    <w:r>
      <w:instrText xml:space="preserve"> PAGE   \* MERGEFORMAT </w:instrText>
    </w:r>
    <w:r>
      <w:fldChar w:fldCharType="separate"/>
    </w:r>
    <w:r w:rsidR="00D3628E">
      <w:rPr>
        <w:noProof/>
      </w:rPr>
      <w:t>21</w:t>
    </w:r>
    <w:r>
      <w:rPr>
        <w:noProof/>
      </w:rPr>
      <w:fldChar w:fldCharType="end"/>
    </w:r>
  </w:p>
  <w:p w14:paraId="50525CE1" w14:textId="77777777" w:rsidR="00F24D6D" w:rsidRDefault="00F24D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24F3A" w14:textId="77777777" w:rsidR="00666C59" w:rsidRDefault="00666C59">
      <w:r>
        <w:separator/>
      </w:r>
    </w:p>
  </w:footnote>
  <w:footnote w:type="continuationSeparator" w:id="0">
    <w:p w14:paraId="27A0DC02" w14:textId="77777777" w:rsidR="00666C59" w:rsidRDefault="00666C59">
      <w:r>
        <w:continuationSeparator/>
      </w:r>
    </w:p>
  </w:footnote>
  <w:footnote w:type="continuationNotice" w:id="1">
    <w:p w14:paraId="61FC07C0" w14:textId="77777777" w:rsidR="00666C59" w:rsidRDefault="00666C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CB98B" w14:textId="77777777" w:rsidR="00F24D6D" w:rsidRPr="00FE17EF" w:rsidRDefault="00F24D6D" w:rsidP="00FE17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33E30"/>
    <w:multiLevelType w:val="multilevel"/>
    <w:tmpl w:val="D1F07B16"/>
    <w:lvl w:ilvl="0">
      <w:start w:val="2"/>
      <w:numFmt w:val="decimal"/>
      <w:lvlText w:val="%1"/>
      <w:lvlJc w:val="left"/>
      <w:pPr>
        <w:ind w:left="660" w:hanging="660"/>
      </w:pPr>
      <w:rPr>
        <w:rFonts w:hint="default"/>
      </w:rPr>
    </w:lvl>
    <w:lvl w:ilvl="1">
      <w:start w:val="15"/>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3686E7A"/>
    <w:multiLevelType w:val="hybridMultilevel"/>
    <w:tmpl w:val="7988D3A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42C2B00"/>
    <w:multiLevelType w:val="hybridMultilevel"/>
    <w:tmpl w:val="0A280DE8"/>
    <w:lvl w:ilvl="0" w:tplc="08090005">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3D340E"/>
    <w:multiLevelType w:val="hybridMultilevel"/>
    <w:tmpl w:val="7B68B3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1C0CD4"/>
    <w:multiLevelType w:val="multilevel"/>
    <w:tmpl w:val="B39E6336"/>
    <w:lvl w:ilvl="0">
      <w:start w:val="2"/>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8"/>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AD2591"/>
    <w:multiLevelType w:val="multilevel"/>
    <w:tmpl w:val="B2C0DD9E"/>
    <w:lvl w:ilvl="0">
      <w:start w:val="2"/>
      <w:numFmt w:val="decimal"/>
      <w:lvlText w:val="%1"/>
      <w:lvlJc w:val="left"/>
      <w:pPr>
        <w:ind w:left="660" w:hanging="660"/>
      </w:pPr>
      <w:rPr>
        <w:rFonts w:hint="default"/>
      </w:rPr>
    </w:lvl>
    <w:lvl w:ilvl="1">
      <w:start w:val="16"/>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1187772"/>
    <w:multiLevelType w:val="multilevel"/>
    <w:tmpl w:val="7B587C96"/>
    <w:lvl w:ilvl="0">
      <w:start w:val="1"/>
      <w:numFmt w:val="decimal"/>
      <w:lvlText w:val="%1"/>
      <w:lvlJc w:val="left"/>
      <w:pPr>
        <w:tabs>
          <w:tab w:val="num" w:pos="720"/>
        </w:tabs>
        <w:ind w:left="720" w:hanging="720"/>
      </w:pPr>
      <w:rPr>
        <w:rFonts w:hint="default"/>
        <w:b w:val="0"/>
      </w:rPr>
    </w:lvl>
    <w:lvl w:ilvl="1">
      <w:numFmt w:val="decimal"/>
      <w:lvlText w:val="%1.%2"/>
      <w:lvlJc w:val="left"/>
      <w:pPr>
        <w:tabs>
          <w:tab w:val="num" w:pos="1440"/>
        </w:tabs>
        <w:ind w:left="1440" w:hanging="720"/>
      </w:pPr>
      <w:rPr>
        <w:rFonts w:hint="default"/>
        <w:b w:val="0"/>
        <w:bCs/>
      </w:rPr>
    </w:lvl>
    <w:lvl w:ilvl="2">
      <w:start w:val="1"/>
      <w:numFmt w:val="decimal"/>
      <w:lvlText w:val="%1.%2.%3"/>
      <w:lvlJc w:val="left"/>
      <w:pPr>
        <w:tabs>
          <w:tab w:val="num" w:pos="2520"/>
        </w:tabs>
        <w:ind w:left="2520" w:hanging="1080"/>
      </w:pPr>
      <w:rPr>
        <w:rFonts w:hint="default"/>
        <w:b w:val="0"/>
        <w:i w:val="0"/>
        <w:iCs w:val="0"/>
        <w:color w:val="auto"/>
      </w:rPr>
    </w:lvl>
    <w:lvl w:ilvl="3">
      <w:start w:val="1"/>
      <w:numFmt w:val="decimal"/>
      <w:lvlText w:val="%1.%2.%3.%4"/>
      <w:lvlJc w:val="left"/>
      <w:pPr>
        <w:tabs>
          <w:tab w:val="num" w:pos="3240"/>
        </w:tabs>
        <w:ind w:left="3240" w:hanging="1080"/>
      </w:pPr>
      <w:rPr>
        <w:rFonts w:hint="default"/>
        <w:b w:val="0"/>
      </w:rPr>
    </w:lvl>
    <w:lvl w:ilvl="4">
      <w:start w:val="1"/>
      <w:numFmt w:val="decimal"/>
      <w:lvlText w:val="%1.%2.%3.%4.%5"/>
      <w:lvlJc w:val="left"/>
      <w:pPr>
        <w:tabs>
          <w:tab w:val="num" w:pos="4320"/>
        </w:tabs>
        <w:ind w:left="4320" w:hanging="1440"/>
      </w:pPr>
      <w:rPr>
        <w:rFonts w:hint="default"/>
        <w:b w:val="0"/>
      </w:rPr>
    </w:lvl>
    <w:lvl w:ilvl="5">
      <w:start w:val="1"/>
      <w:numFmt w:val="decimal"/>
      <w:lvlText w:val="%1.%2.%3.%4.%5.%6"/>
      <w:lvlJc w:val="left"/>
      <w:pPr>
        <w:tabs>
          <w:tab w:val="num" w:pos="5400"/>
        </w:tabs>
        <w:ind w:left="5400" w:hanging="1800"/>
      </w:pPr>
      <w:rPr>
        <w:rFonts w:hint="default"/>
        <w:b w:val="0"/>
      </w:rPr>
    </w:lvl>
    <w:lvl w:ilvl="6">
      <w:start w:val="1"/>
      <w:numFmt w:val="decimal"/>
      <w:lvlText w:val="%1.%2.%3.%4.%5.%6.%7"/>
      <w:lvlJc w:val="left"/>
      <w:pPr>
        <w:tabs>
          <w:tab w:val="num" w:pos="6480"/>
        </w:tabs>
        <w:ind w:left="6480" w:hanging="2160"/>
      </w:pPr>
      <w:rPr>
        <w:rFonts w:hint="default"/>
        <w:b w:val="0"/>
      </w:rPr>
    </w:lvl>
    <w:lvl w:ilvl="7">
      <w:start w:val="1"/>
      <w:numFmt w:val="decimal"/>
      <w:lvlText w:val="%1.%2.%3.%4.%5.%6.%7.%8"/>
      <w:lvlJc w:val="left"/>
      <w:pPr>
        <w:tabs>
          <w:tab w:val="num" w:pos="7560"/>
        </w:tabs>
        <w:ind w:left="7560" w:hanging="2520"/>
      </w:pPr>
      <w:rPr>
        <w:rFonts w:hint="default"/>
        <w:b w:val="0"/>
      </w:rPr>
    </w:lvl>
    <w:lvl w:ilvl="8">
      <w:start w:val="1"/>
      <w:numFmt w:val="decimal"/>
      <w:lvlText w:val="%1.%2.%3.%4.%5.%6.%7.%8.%9"/>
      <w:lvlJc w:val="left"/>
      <w:pPr>
        <w:tabs>
          <w:tab w:val="num" w:pos="8280"/>
        </w:tabs>
        <w:ind w:left="8280" w:hanging="2520"/>
      </w:pPr>
      <w:rPr>
        <w:rFonts w:hint="default"/>
        <w:b w:val="0"/>
      </w:rPr>
    </w:lvl>
  </w:abstractNum>
  <w:abstractNum w:abstractNumId="7" w15:restartNumberingAfterBreak="0">
    <w:nsid w:val="17C235B2"/>
    <w:multiLevelType w:val="hybridMultilevel"/>
    <w:tmpl w:val="4C722BF4"/>
    <w:lvl w:ilvl="0" w:tplc="17AA13D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F503A4"/>
    <w:multiLevelType w:val="multilevel"/>
    <w:tmpl w:val="9F447C94"/>
    <w:lvl w:ilvl="0">
      <w:start w:val="2"/>
      <w:numFmt w:val="decimal"/>
      <w:lvlText w:val="%1"/>
      <w:lvlJc w:val="left"/>
      <w:pPr>
        <w:ind w:left="530" w:hanging="530"/>
      </w:pPr>
      <w:rPr>
        <w:rFonts w:hint="default"/>
        <w:i w:val="0"/>
      </w:rPr>
    </w:lvl>
    <w:lvl w:ilvl="1">
      <w:start w:val="8"/>
      <w:numFmt w:val="decimal"/>
      <w:lvlText w:val="%1.%2"/>
      <w:lvlJc w:val="left"/>
      <w:pPr>
        <w:ind w:left="530" w:hanging="53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1800" w:hanging="1800"/>
      </w:pPr>
      <w:rPr>
        <w:rFonts w:hint="default"/>
        <w:i w:val="0"/>
      </w:rPr>
    </w:lvl>
  </w:abstractNum>
  <w:abstractNum w:abstractNumId="9" w15:restartNumberingAfterBreak="0">
    <w:nsid w:val="20075CE7"/>
    <w:multiLevelType w:val="multilevel"/>
    <w:tmpl w:val="93BE516E"/>
    <w:lvl w:ilvl="0">
      <w:start w:val="2"/>
      <w:numFmt w:val="decimal"/>
      <w:lvlText w:val="%1"/>
      <w:lvlJc w:val="left"/>
      <w:pPr>
        <w:ind w:left="530" w:hanging="530"/>
      </w:pPr>
      <w:rPr>
        <w:rFonts w:hint="default"/>
      </w:rPr>
    </w:lvl>
    <w:lvl w:ilvl="1">
      <w:start w:val="3"/>
      <w:numFmt w:val="decimal"/>
      <w:lvlText w:val="%1.%2"/>
      <w:lvlJc w:val="left"/>
      <w:pPr>
        <w:ind w:left="530" w:hanging="53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EE65797"/>
    <w:multiLevelType w:val="hybridMultilevel"/>
    <w:tmpl w:val="F2E009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B45A6D"/>
    <w:multiLevelType w:val="hybridMultilevel"/>
    <w:tmpl w:val="DB0AAE36"/>
    <w:lvl w:ilvl="0" w:tplc="C7A0F1FA">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3DF3135"/>
    <w:multiLevelType w:val="hybridMultilevel"/>
    <w:tmpl w:val="165AD5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66636AE"/>
    <w:multiLevelType w:val="multilevel"/>
    <w:tmpl w:val="848A02F0"/>
    <w:lvl w:ilvl="0">
      <w:start w:val="3"/>
      <w:numFmt w:val="decimal"/>
      <w:lvlText w:val="%1"/>
      <w:lvlJc w:val="left"/>
      <w:pPr>
        <w:ind w:left="660" w:hanging="660"/>
      </w:pPr>
      <w:rPr>
        <w:rFonts w:hint="default"/>
        <w:color w:val="000000"/>
      </w:rPr>
    </w:lvl>
    <w:lvl w:ilvl="1">
      <w:start w:val="8"/>
      <w:numFmt w:val="decimal"/>
      <w:lvlText w:val="%1.%2"/>
      <w:lvlJc w:val="left"/>
      <w:pPr>
        <w:ind w:left="660" w:hanging="660"/>
      </w:pPr>
      <w:rPr>
        <w:rFonts w:hint="default"/>
        <w:color w:val="000000"/>
      </w:rPr>
    </w:lvl>
    <w:lvl w:ilvl="2">
      <w:start w:val="10"/>
      <w:numFmt w:val="decimal"/>
      <w:lvlText w:val="%1.%2.%3"/>
      <w:lvlJc w:val="left"/>
      <w:pPr>
        <w:ind w:left="720" w:hanging="720"/>
      </w:pPr>
      <w:rPr>
        <w:rFonts w:hint="default"/>
        <w:b w:val="0"/>
        <w:bCs w:val="0"/>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14" w15:restartNumberingAfterBreak="0">
    <w:nsid w:val="38874ECF"/>
    <w:multiLevelType w:val="hybridMultilevel"/>
    <w:tmpl w:val="5928D3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8A13B48"/>
    <w:multiLevelType w:val="hybridMultilevel"/>
    <w:tmpl w:val="65E8F5E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38D1702B"/>
    <w:multiLevelType w:val="multilevel"/>
    <w:tmpl w:val="668A297C"/>
    <w:lvl w:ilvl="0">
      <w:start w:val="3"/>
      <w:numFmt w:val="decimal"/>
      <w:lvlText w:val="%1"/>
      <w:lvlJc w:val="left"/>
      <w:pPr>
        <w:ind w:left="660" w:hanging="660"/>
      </w:pPr>
      <w:rPr>
        <w:rFonts w:hint="default"/>
      </w:rPr>
    </w:lvl>
    <w:lvl w:ilvl="1">
      <w:start w:val="8"/>
      <w:numFmt w:val="decimal"/>
      <w:lvlText w:val="%1.%2"/>
      <w:lvlJc w:val="left"/>
      <w:pPr>
        <w:ind w:left="660" w:hanging="660"/>
      </w:pPr>
      <w:rPr>
        <w:rFonts w:hint="default"/>
      </w:rPr>
    </w:lvl>
    <w:lvl w:ilvl="2">
      <w:start w:val="13"/>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9616C63"/>
    <w:multiLevelType w:val="multilevel"/>
    <w:tmpl w:val="B17C5B9C"/>
    <w:lvl w:ilvl="0">
      <w:start w:val="2"/>
      <w:numFmt w:val="decimal"/>
      <w:lvlText w:val="%1"/>
      <w:lvlJc w:val="left"/>
      <w:pPr>
        <w:ind w:left="660" w:hanging="660"/>
      </w:pPr>
      <w:rPr>
        <w:rFonts w:hint="default"/>
        <w:i w:val="0"/>
      </w:rPr>
    </w:lvl>
    <w:lvl w:ilvl="1">
      <w:start w:val="13"/>
      <w:numFmt w:val="decimal"/>
      <w:lvlText w:val="%1.%2"/>
      <w:lvlJc w:val="left"/>
      <w:pPr>
        <w:ind w:left="660" w:hanging="6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1800" w:hanging="1800"/>
      </w:pPr>
      <w:rPr>
        <w:rFonts w:hint="default"/>
        <w:i w:val="0"/>
      </w:rPr>
    </w:lvl>
  </w:abstractNum>
  <w:abstractNum w:abstractNumId="18" w15:restartNumberingAfterBreak="0">
    <w:nsid w:val="39DA2B4E"/>
    <w:multiLevelType w:val="multilevel"/>
    <w:tmpl w:val="146E2B9C"/>
    <w:lvl w:ilvl="0">
      <w:start w:val="3"/>
      <w:numFmt w:val="decimal"/>
      <w:lvlText w:val="%1"/>
      <w:lvlJc w:val="left"/>
      <w:pPr>
        <w:ind w:left="525" w:hanging="525"/>
      </w:pPr>
      <w:rPr>
        <w:rFonts w:hint="default"/>
      </w:rPr>
    </w:lvl>
    <w:lvl w:ilvl="1">
      <w:start w:val="8"/>
      <w:numFmt w:val="decimal"/>
      <w:lvlText w:val="%1.%2"/>
      <w:lvlJc w:val="left"/>
      <w:pPr>
        <w:ind w:left="525" w:hanging="525"/>
      </w:pPr>
      <w:rPr>
        <w:rFonts w:hint="default"/>
      </w:rPr>
    </w:lvl>
    <w:lvl w:ilvl="2">
      <w:start w:val="8"/>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A946D8C"/>
    <w:multiLevelType w:val="multilevel"/>
    <w:tmpl w:val="D8109782"/>
    <w:lvl w:ilvl="0">
      <w:start w:val="2"/>
      <w:numFmt w:val="decimal"/>
      <w:lvlText w:val="%1"/>
      <w:lvlJc w:val="left"/>
      <w:pPr>
        <w:ind w:left="530" w:hanging="530"/>
      </w:pPr>
      <w:rPr>
        <w:rFonts w:hint="default"/>
      </w:rPr>
    </w:lvl>
    <w:lvl w:ilvl="1">
      <w:start w:val="7"/>
      <w:numFmt w:val="decimal"/>
      <w:lvlText w:val="%1.%2"/>
      <w:lvlJc w:val="left"/>
      <w:pPr>
        <w:ind w:left="1250" w:hanging="530"/>
      </w:pPr>
      <w:rPr>
        <w:rFonts w:hint="default"/>
      </w:rPr>
    </w:lvl>
    <w:lvl w:ilvl="2">
      <w:start w:val="4"/>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3C6C48CA"/>
    <w:multiLevelType w:val="multilevel"/>
    <w:tmpl w:val="6C78B9CA"/>
    <w:lvl w:ilvl="0">
      <w:start w:val="2"/>
      <w:numFmt w:val="decimal"/>
      <w:lvlText w:val="%1"/>
      <w:lvlJc w:val="left"/>
      <w:pPr>
        <w:ind w:left="660" w:hanging="660"/>
      </w:pPr>
      <w:rPr>
        <w:rFonts w:hint="default"/>
      </w:rPr>
    </w:lvl>
    <w:lvl w:ilvl="1">
      <w:start w:val="7"/>
      <w:numFmt w:val="decimal"/>
      <w:lvlText w:val="%1.%2"/>
      <w:lvlJc w:val="left"/>
      <w:pPr>
        <w:ind w:left="660" w:hanging="660"/>
      </w:pPr>
      <w:rPr>
        <w:rFonts w:hint="default"/>
      </w:rPr>
    </w:lvl>
    <w:lvl w:ilvl="2">
      <w:start w:val="18"/>
      <w:numFmt w:val="decimal"/>
      <w:lvlText w:val="%1.%2.%3"/>
      <w:lvlJc w:val="left"/>
      <w:pPr>
        <w:ind w:left="720" w:hanging="720"/>
      </w:pPr>
      <w:rPr>
        <w:rFonts w:hint="default"/>
        <w:lang w:val="en-G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20E6578"/>
    <w:multiLevelType w:val="multilevel"/>
    <w:tmpl w:val="DDE05CE8"/>
    <w:lvl w:ilvl="0">
      <w:start w:val="2"/>
      <w:numFmt w:val="decimal"/>
      <w:lvlText w:val="%1"/>
      <w:lvlJc w:val="left"/>
      <w:pPr>
        <w:ind w:left="660" w:hanging="660"/>
      </w:pPr>
      <w:rPr>
        <w:rFonts w:hint="default"/>
        <w:b w:val="0"/>
        <w:color w:val="000000"/>
      </w:rPr>
    </w:lvl>
    <w:lvl w:ilvl="1">
      <w:start w:val="13"/>
      <w:numFmt w:val="decimal"/>
      <w:lvlText w:val="%1.%2"/>
      <w:lvlJc w:val="left"/>
      <w:pPr>
        <w:ind w:left="1020" w:hanging="660"/>
      </w:pPr>
      <w:rPr>
        <w:rFonts w:hint="default"/>
        <w:b w:val="0"/>
        <w:color w:val="000000"/>
      </w:rPr>
    </w:lvl>
    <w:lvl w:ilvl="2">
      <w:start w:val="4"/>
      <w:numFmt w:val="decimal"/>
      <w:lvlText w:val="%1.%2.%3"/>
      <w:lvlJc w:val="left"/>
      <w:pPr>
        <w:ind w:left="1440" w:hanging="720"/>
      </w:pPr>
      <w:rPr>
        <w:rFonts w:hint="default"/>
        <w:b w:val="0"/>
        <w:color w:val="000000"/>
      </w:rPr>
    </w:lvl>
    <w:lvl w:ilvl="3">
      <w:start w:val="1"/>
      <w:numFmt w:val="decimal"/>
      <w:lvlText w:val="%1.%2.%3.%4"/>
      <w:lvlJc w:val="left"/>
      <w:pPr>
        <w:ind w:left="2160" w:hanging="1080"/>
      </w:pPr>
      <w:rPr>
        <w:rFonts w:hint="default"/>
        <w:b w:val="0"/>
        <w:color w:val="000000"/>
      </w:rPr>
    </w:lvl>
    <w:lvl w:ilvl="4">
      <w:start w:val="1"/>
      <w:numFmt w:val="decimal"/>
      <w:lvlText w:val="%1.%2.%3.%4.%5"/>
      <w:lvlJc w:val="left"/>
      <w:pPr>
        <w:ind w:left="2520" w:hanging="1080"/>
      </w:pPr>
      <w:rPr>
        <w:rFonts w:hint="default"/>
        <w:b w:val="0"/>
        <w:color w:val="000000"/>
      </w:rPr>
    </w:lvl>
    <w:lvl w:ilvl="5">
      <w:start w:val="1"/>
      <w:numFmt w:val="decimal"/>
      <w:lvlText w:val="%1.%2.%3.%4.%5.%6"/>
      <w:lvlJc w:val="left"/>
      <w:pPr>
        <w:ind w:left="3240" w:hanging="1440"/>
      </w:pPr>
      <w:rPr>
        <w:rFonts w:hint="default"/>
        <w:b w:val="0"/>
        <w:color w:val="000000"/>
      </w:rPr>
    </w:lvl>
    <w:lvl w:ilvl="6">
      <w:start w:val="1"/>
      <w:numFmt w:val="decimal"/>
      <w:lvlText w:val="%1.%2.%3.%4.%5.%6.%7"/>
      <w:lvlJc w:val="left"/>
      <w:pPr>
        <w:ind w:left="3600" w:hanging="1440"/>
      </w:pPr>
      <w:rPr>
        <w:rFonts w:hint="default"/>
        <w:b w:val="0"/>
        <w:color w:val="000000"/>
      </w:rPr>
    </w:lvl>
    <w:lvl w:ilvl="7">
      <w:start w:val="1"/>
      <w:numFmt w:val="decimal"/>
      <w:lvlText w:val="%1.%2.%3.%4.%5.%6.%7.%8"/>
      <w:lvlJc w:val="left"/>
      <w:pPr>
        <w:ind w:left="4320" w:hanging="1800"/>
      </w:pPr>
      <w:rPr>
        <w:rFonts w:hint="default"/>
        <w:b w:val="0"/>
        <w:color w:val="000000"/>
      </w:rPr>
    </w:lvl>
    <w:lvl w:ilvl="8">
      <w:start w:val="1"/>
      <w:numFmt w:val="decimal"/>
      <w:lvlText w:val="%1.%2.%3.%4.%5.%6.%7.%8.%9"/>
      <w:lvlJc w:val="left"/>
      <w:pPr>
        <w:ind w:left="4680" w:hanging="1800"/>
      </w:pPr>
      <w:rPr>
        <w:rFonts w:hint="default"/>
        <w:b w:val="0"/>
        <w:color w:val="000000"/>
      </w:rPr>
    </w:lvl>
  </w:abstractNum>
  <w:abstractNum w:abstractNumId="22" w15:restartNumberingAfterBreak="0">
    <w:nsid w:val="46393E77"/>
    <w:multiLevelType w:val="hybridMultilevel"/>
    <w:tmpl w:val="2F7AEB9E"/>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23" w15:restartNumberingAfterBreak="0">
    <w:nsid w:val="46416E11"/>
    <w:multiLevelType w:val="hybridMultilevel"/>
    <w:tmpl w:val="AD785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7529F7"/>
    <w:multiLevelType w:val="hybridMultilevel"/>
    <w:tmpl w:val="7DCC7B2E"/>
    <w:lvl w:ilvl="0" w:tplc="E77C330E">
      <w:start w:val="4"/>
      <w:numFmt w:val="bullet"/>
      <w:lvlText w:val="•"/>
      <w:lvlJc w:val="left"/>
      <w:pPr>
        <w:ind w:left="1080" w:hanging="360"/>
      </w:pPr>
      <w:rPr>
        <w:rFonts w:ascii="Arial" w:eastAsia="Times New Roman"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471A0483"/>
    <w:multiLevelType w:val="hybridMultilevel"/>
    <w:tmpl w:val="8892E6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7B529C0"/>
    <w:multiLevelType w:val="hybridMultilevel"/>
    <w:tmpl w:val="DA7A2A04"/>
    <w:lvl w:ilvl="0" w:tplc="BBBED8EC">
      <w:start w:val="1"/>
      <w:numFmt w:val="bullet"/>
      <w:lvlRestart w:val="0"/>
      <w:pStyle w:val="DfESBullets"/>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7" w15:restartNumberingAfterBreak="0">
    <w:nsid w:val="489536FE"/>
    <w:multiLevelType w:val="hybridMultilevel"/>
    <w:tmpl w:val="D64A67D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4A684404"/>
    <w:multiLevelType w:val="hybridMultilevel"/>
    <w:tmpl w:val="F9CC8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0C210B"/>
    <w:multiLevelType w:val="hybridMultilevel"/>
    <w:tmpl w:val="909EA69E"/>
    <w:lvl w:ilvl="0" w:tplc="04090001">
      <w:start w:val="1"/>
      <w:numFmt w:val="bullet"/>
      <w:lvlText w:val=""/>
      <w:lvlJc w:val="left"/>
      <w:pPr>
        <w:tabs>
          <w:tab w:val="num" w:pos="784"/>
        </w:tabs>
        <w:ind w:left="784" w:hanging="360"/>
      </w:pPr>
      <w:rPr>
        <w:rFonts w:ascii="Symbol" w:hAnsi="Symbol" w:hint="default"/>
      </w:rPr>
    </w:lvl>
    <w:lvl w:ilvl="1" w:tplc="04090003" w:tentative="1">
      <w:start w:val="1"/>
      <w:numFmt w:val="bullet"/>
      <w:lvlText w:val="o"/>
      <w:lvlJc w:val="left"/>
      <w:pPr>
        <w:tabs>
          <w:tab w:val="num" w:pos="1504"/>
        </w:tabs>
        <w:ind w:left="1504" w:hanging="360"/>
      </w:pPr>
      <w:rPr>
        <w:rFonts w:ascii="Courier New" w:hAnsi="Courier New" w:cs="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cs="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cs="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30" w15:restartNumberingAfterBreak="0">
    <w:nsid w:val="4D3E107B"/>
    <w:multiLevelType w:val="hybridMultilevel"/>
    <w:tmpl w:val="D8FA8132"/>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5447725F"/>
    <w:multiLevelType w:val="multilevel"/>
    <w:tmpl w:val="CCF67D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67C1F3C"/>
    <w:multiLevelType w:val="multilevel"/>
    <w:tmpl w:val="F69C4398"/>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3" w15:restartNumberingAfterBreak="0">
    <w:nsid w:val="593E5BE6"/>
    <w:multiLevelType w:val="hybridMultilevel"/>
    <w:tmpl w:val="9F4CD5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BB321D7"/>
    <w:multiLevelType w:val="hybridMultilevel"/>
    <w:tmpl w:val="DCAAEB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49A3563"/>
    <w:multiLevelType w:val="hybridMultilevel"/>
    <w:tmpl w:val="E92A8806"/>
    <w:lvl w:ilvl="0" w:tplc="08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6" w15:restartNumberingAfterBreak="0">
    <w:nsid w:val="655544D3"/>
    <w:multiLevelType w:val="hybridMultilevel"/>
    <w:tmpl w:val="480A02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889199A"/>
    <w:multiLevelType w:val="multilevel"/>
    <w:tmpl w:val="D30295A4"/>
    <w:lvl w:ilvl="0">
      <w:start w:val="2"/>
      <w:numFmt w:val="decimal"/>
      <w:lvlText w:val="%1"/>
      <w:lvlJc w:val="left"/>
      <w:pPr>
        <w:ind w:left="530" w:hanging="530"/>
      </w:pPr>
      <w:rPr>
        <w:rFonts w:hint="default"/>
      </w:rPr>
    </w:lvl>
    <w:lvl w:ilvl="1">
      <w:start w:val="7"/>
      <w:numFmt w:val="decimal"/>
      <w:lvlText w:val="%1.%2"/>
      <w:lvlJc w:val="left"/>
      <w:pPr>
        <w:ind w:left="530" w:hanging="53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C676D54"/>
    <w:multiLevelType w:val="multilevel"/>
    <w:tmpl w:val="09043F1E"/>
    <w:lvl w:ilvl="0">
      <w:start w:val="2"/>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8"/>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DEC3761"/>
    <w:multiLevelType w:val="multilevel"/>
    <w:tmpl w:val="7BE6A9BC"/>
    <w:lvl w:ilvl="0">
      <w:start w:val="2"/>
      <w:numFmt w:val="decimal"/>
      <w:lvlText w:val="%1"/>
      <w:lvlJc w:val="left"/>
      <w:pPr>
        <w:ind w:left="530" w:hanging="530"/>
      </w:pPr>
      <w:rPr>
        <w:rFonts w:hint="default"/>
      </w:rPr>
    </w:lvl>
    <w:lvl w:ilvl="1">
      <w:start w:val="9"/>
      <w:numFmt w:val="decimal"/>
      <w:lvlText w:val="%1.%2"/>
      <w:lvlJc w:val="left"/>
      <w:pPr>
        <w:ind w:left="890" w:hanging="53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708D12F4"/>
    <w:multiLevelType w:val="multilevel"/>
    <w:tmpl w:val="785CBF12"/>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3CD4129"/>
    <w:multiLevelType w:val="multilevel"/>
    <w:tmpl w:val="1D243274"/>
    <w:lvl w:ilvl="0">
      <w:start w:val="2"/>
      <w:numFmt w:val="decimal"/>
      <w:lvlText w:val="%1"/>
      <w:lvlJc w:val="left"/>
      <w:pPr>
        <w:ind w:left="530" w:hanging="530"/>
      </w:pPr>
      <w:rPr>
        <w:rFonts w:hint="default"/>
      </w:rPr>
    </w:lvl>
    <w:lvl w:ilvl="1">
      <w:start w:val="3"/>
      <w:numFmt w:val="decimal"/>
      <w:lvlText w:val="%1.%2"/>
      <w:lvlJc w:val="left"/>
      <w:pPr>
        <w:ind w:left="530" w:hanging="53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916090526">
    <w:abstractNumId w:val="6"/>
  </w:num>
  <w:num w:numId="2" w16cid:durableId="1195650699">
    <w:abstractNumId w:val="33"/>
  </w:num>
  <w:num w:numId="3" w16cid:durableId="1323042902">
    <w:abstractNumId w:val="34"/>
  </w:num>
  <w:num w:numId="4" w16cid:durableId="2086341740">
    <w:abstractNumId w:val="26"/>
  </w:num>
  <w:num w:numId="5" w16cid:durableId="936911513">
    <w:abstractNumId w:val="36"/>
  </w:num>
  <w:num w:numId="6" w16cid:durableId="273632991">
    <w:abstractNumId w:val="3"/>
  </w:num>
  <w:num w:numId="7" w16cid:durableId="2000958130">
    <w:abstractNumId w:val="14"/>
  </w:num>
  <w:num w:numId="8" w16cid:durableId="599799086">
    <w:abstractNumId w:val="29"/>
  </w:num>
  <w:num w:numId="9" w16cid:durableId="1740979304">
    <w:abstractNumId w:val="25"/>
  </w:num>
  <w:num w:numId="10" w16cid:durableId="833956705">
    <w:abstractNumId w:val="30"/>
  </w:num>
  <w:num w:numId="11" w16cid:durableId="1411852956">
    <w:abstractNumId w:val="1"/>
  </w:num>
  <w:num w:numId="12" w16cid:durableId="1311523998">
    <w:abstractNumId w:val="27"/>
  </w:num>
  <w:num w:numId="13" w16cid:durableId="433324272">
    <w:abstractNumId w:val="28"/>
  </w:num>
  <w:num w:numId="14" w16cid:durableId="703673714">
    <w:abstractNumId w:val="32"/>
  </w:num>
  <w:num w:numId="15" w16cid:durableId="1864436785">
    <w:abstractNumId w:val="10"/>
  </w:num>
  <w:num w:numId="16" w16cid:durableId="1814710507">
    <w:abstractNumId w:val="23"/>
  </w:num>
  <w:num w:numId="17" w16cid:durableId="555704123">
    <w:abstractNumId w:val="11"/>
  </w:num>
  <w:num w:numId="18" w16cid:durableId="403533965">
    <w:abstractNumId w:val="24"/>
  </w:num>
  <w:num w:numId="19" w16cid:durableId="1203440865">
    <w:abstractNumId w:val="18"/>
  </w:num>
  <w:num w:numId="20" w16cid:durableId="568006334">
    <w:abstractNumId w:val="12"/>
  </w:num>
  <w:num w:numId="21" w16cid:durableId="561335291">
    <w:abstractNumId w:val="13"/>
  </w:num>
  <w:num w:numId="22" w16cid:durableId="1771201373">
    <w:abstractNumId w:val="15"/>
  </w:num>
  <w:num w:numId="23" w16cid:durableId="1802185240">
    <w:abstractNumId w:val="7"/>
  </w:num>
  <w:num w:numId="24" w16cid:durableId="1790931244">
    <w:abstractNumId w:val="16"/>
  </w:num>
  <w:num w:numId="25" w16cid:durableId="1721124447">
    <w:abstractNumId w:val="35"/>
  </w:num>
  <w:num w:numId="26" w16cid:durableId="1179735887">
    <w:abstractNumId w:val="22"/>
  </w:num>
  <w:num w:numId="27" w16cid:durableId="1212614392">
    <w:abstractNumId w:val="2"/>
  </w:num>
  <w:num w:numId="28" w16cid:durableId="1582179744">
    <w:abstractNumId w:val="19"/>
  </w:num>
  <w:num w:numId="29" w16cid:durableId="339545168">
    <w:abstractNumId w:val="37"/>
  </w:num>
  <w:num w:numId="30" w16cid:durableId="1117527542">
    <w:abstractNumId w:val="20"/>
  </w:num>
  <w:num w:numId="31" w16cid:durableId="2068869203">
    <w:abstractNumId w:val="17"/>
  </w:num>
  <w:num w:numId="32" w16cid:durableId="1570993259">
    <w:abstractNumId w:val="21"/>
  </w:num>
  <w:num w:numId="33" w16cid:durableId="1056666868">
    <w:abstractNumId w:val="0"/>
  </w:num>
  <w:num w:numId="34" w16cid:durableId="1069351980">
    <w:abstractNumId w:val="5"/>
  </w:num>
  <w:num w:numId="35" w16cid:durableId="936906038">
    <w:abstractNumId w:val="9"/>
  </w:num>
  <w:num w:numId="36" w16cid:durableId="2110268716">
    <w:abstractNumId w:val="41"/>
  </w:num>
  <w:num w:numId="37" w16cid:durableId="1328747476">
    <w:abstractNumId w:val="4"/>
  </w:num>
  <w:num w:numId="38" w16cid:durableId="2058309252">
    <w:abstractNumId w:val="38"/>
  </w:num>
  <w:num w:numId="39" w16cid:durableId="1486579986">
    <w:abstractNumId w:val="8"/>
  </w:num>
  <w:num w:numId="40" w16cid:durableId="34697870">
    <w:abstractNumId w:val="39"/>
  </w:num>
  <w:num w:numId="41" w16cid:durableId="1500003489">
    <w:abstractNumId w:val="40"/>
  </w:num>
  <w:num w:numId="42" w16cid:durableId="19867472">
    <w:abstractNumId w:val="3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E61"/>
    <w:rsid w:val="000002E0"/>
    <w:rsid w:val="00000886"/>
    <w:rsid w:val="00001A8C"/>
    <w:rsid w:val="0000320E"/>
    <w:rsid w:val="00004955"/>
    <w:rsid w:val="00005DD7"/>
    <w:rsid w:val="00006F3F"/>
    <w:rsid w:val="00010AB6"/>
    <w:rsid w:val="0001123B"/>
    <w:rsid w:val="000114EC"/>
    <w:rsid w:val="00011AF0"/>
    <w:rsid w:val="000125CB"/>
    <w:rsid w:val="00013938"/>
    <w:rsid w:val="00014234"/>
    <w:rsid w:val="00014E8B"/>
    <w:rsid w:val="00015EDE"/>
    <w:rsid w:val="00017291"/>
    <w:rsid w:val="00017F25"/>
    <w:rsid w:val="0002039E"/>
    <w:rsid w:val="0002258E"/>
    <w:rsid w:val="000226A1"/>
    <w:rsid w:val="00023140"/>
    <w:rsid w:val="000246E0"/>
    <w:rsid w:val="00024770"/>
    <w:rsid w:val="00025E35"/>
    <w:rsid w:val="000266D6"/>
    <w:rsid w:val="000266D7"/>
    <w:rsid w:val="00027ABF"/>
    <w:rsid w:val="00030245"/>
    <w:rsid w:val="000318B6"/>
    <w:rsid w:val="00033502"/>
    <w:rsid w:val="000349ED"/>
    <w:rsid w:val="0003537A"/>
    <w:rsid w:val="0003612F"/>
    <w:rsid w:val="00036200"/>
    <w:rsid w:val="0003667D"/>
    <w:rsid w:val="0003671E"/>
    <w:rsid w:val="00036C0C"/>
    <w:rsid w:val="0004025F"/>
    <w:rsid w:val="00041386"/>
    <w:rsid w:val="00041CE8"/>
    <w:rsid w:val="0004229C"/>
    <w:rsid w:val="00042971"/>
    <w:rsid w:val="000443FB"/>
    <w:rsid w:val="00044588"/>
    <w:rsid w:val="00044E05"/>
    <w:rsid w:val="00044FF2"/>
    <w:rsid w:val="000471C2"/>
    <w:rsid w:val="000474EE"/>
    <w:rsid w:val="000500CF"/>
    <w:rsid w:val="00052434"/>
    <w:rsid w:val="0005330C"/>
    <w:rsid w:val="0005431B"/>
    <w:rsid w:val="000567BB"/>
    <w:rsid w:val="00057D60"/>
    <w:rsid w:val="00057D71"/>
    <w:rsid w:val="00060DDB"/>
    <w:rsid w:val="00061EC4"/>
    <w:rsid w:val="000621FD"/>
    <w:rsid w:val="00063BDF"/>
    <w:rsid w:val="000641B7"/>
    <w:rsid w:val="000641EA"/>
    <w:rsid w:val="00064FB1"/>
    <w:rsid w:val="00065400"/>
    <w:rsid w:val="000667F9"/>
    <w:rsid w:val="00067777"/>
    <w:rsid w:val="00070386"/>
    <w:rsid w:val="00071876"/>
    <w:rsid w:val="00071BF5"/>
    <w:rsid w:val="00072EF7"/>
    <w:rsid w:val="00073516"/>
    <w:rsid w:val="00074E86"/>
    <w:rsid w:val="000759CF"/>
    <w:rsid w:val="000766FE"/>
    <w:rsid w:val="00081B24"/>
    <w:rsid w:val="00081E70"/>
    <w:rsid w:val="00081F4E"/>
    <w:rsid w:val="00082A4A"/>
    <w:rsid w:val="0008307D"/>
    <w:rsid w:val="000833BC"/>
    <w:rsid w:val="000842D9"/>
    <w:rsid w:val="00085627"/>
    <w:rsid w:val="00086792"/>
    <w:rsid w:val="00087D24"/>
    <w:rsid w:val="00094119"/>
    <w:rsid w:val="00094B98"/>
    <w:rsid w:val="00096E8A"/>
    <w:rsid w:val="00097BF2"/>
    <w:rsid w:val="000A18A5"/>
    <w:rsid w:val="000A2552"/>
    <w:rsid w:val="000A3426"/>
    <w:rsid w:val="000A3629"/>
    <w:rsid w:val="000A50BD"/>
    <w:rsid w:val="000A5F5A"/>
    <w:rsid w:val="000A63AF"/>
    <w:rsid w:val="000B0CD0"/>
    <w:rsid w:val="000B31ED"/>
    <w:rsid w:val="000B3BF4"/>
    <w:rsid w:val="000B51B7"/>
    <w:rsid w:val="000B5483"/>
    <w:rsid w:val="000B5D42"/>
    <w:rsid w:val="000B616C"/>
    <w:rsid w:val="000B70A3"/>
    <w:rsid w:val="000C0489"/>
    <w:rsid w:val="000C1F20"/>
    <w:rsid w:val="000C244B"/>
    <w:rsid w:val="000C2683"/>
    <w:rsid w:val="000C3D5A"/>
    <w:rsid w:val="000C5995"/>
    <w:rsid w:val="000C5D93"/>
    <w:rsid w:val="000C7266"/>
    <w:rsid w:val="000C7990"/>
    <w:rsid w:val="000D0A83"/>
    <w:rsid w:val="000D0B69"/>
    <w:rsid w:val="000D18F0"/>
    <w:rsid w:val="000D338A"/>
    <w:rsid w:val="000D4F1F"/>
    <w:rsid w:val="000D4F2B"/>
    <w:rsid w:val="000D70E7"/>
    <w:rsid w:val="000D7E2F"/>
    <w:rsid w:val="000E13D0"/>
    <w:rsid w:val="000E145D"/>
    <w:rsid w:val="000E1483"/>
    <w:rsid w:val="000E1DCB"/>
    <w:rsid w:val="000E20E8"/>
    <w:rsid w:val="000E27BF"/>
    <w:rsid w:val="000E30AB"/>
    <w:rsid w:val="000E3198"/>
    <w:rsid w:val="000E32A3"/>
    <w:rsid w:val="000E341A"/>
    <w:rsid w:val="000E4748"/>
    <w:rsid w:val="000E482F"/>
    <w:rsid w:val="000E5BF3"/>
    <w:rsid w:val="000E60C3"/>
    <w:rsid w:val="000F2FB3"/>
    <w:rsid w:val="000F3614"/>
    <w:rsid w:val="000F3D05"/>
    <w:rsid w:val="000F49A9"/>
    <w:rsid w:val="000F5D6E"/>
    <w:rsid w:val="000F6C51"/>
    <w:rsid w:val="000F72B6"/>
    <w:rsid w:val="000F77AB"/>
    <w:rsid w:val="000F79BB"/>
    <w:rsid w:val="00101D1E"/>
    <w:rsid w:val="00102527"/>
    <w:rsid w:val="00102E99"/>
    <w:rsid w:val="0010782A"/>
    <w:rsid w:val="00107EEF"/>
    <w:rsid w:val="001116E0"/>
    <w:rsid w:val="00111DBF"/>
    <w:rsid w:val="00111E05"/>
    <w:rsid w:val="001124A5"/>
    <w:rsid w:val="0011286E"/>
    <w:rsid w:val="00112E51"/>
    <w:rsid w:val="00112E92"/>
    <w:rsid w:val="001171ED"/>
    <w:rsid w:val="00120522"/>
    <w:rsid w:val="001208B8"/>
    <w:rsid w:val="00120948"/>
    <w:rsid w:val="001225B0"/>
    <w:rsid w:val="0012300C"/>
    <w:rsid w:val="00124AB5"/>
    <w:rsid w:val="0012674C"/>
    <w:rsid w:val="0012703B"/>
    <w:rsid w:val="00131A17"/>
    <w:rsid w:val="00131E52"/>
    <w:rsid w:val="00132802"/>
    <w:rsid w:val="00132E35"/>
    <w:rsid w:val="001337B0"/>
    <w:rsid w:val="00137012"/>
    <w:rsid w:val="0013791B"/>
    <w:rsid w:val="001407C0"/>
    <w:rsid w:val="001427FB"/>
    <w:rsid w:val="00142BB9"/>
    <w:rsid w:val="001431CB"/>
    <w:rsid w:val="00144824"/>
    <w:rsid w:val="001449D2"/>
    <w:rsid w:val="001471B2"/>
    <w:rsid w:val="00151F2A"/>
    <w:rsid w:val="00153C16"/>
    <w:rsid w:val="00154E5F"/>
    <w:rsid w:val="00160310"/>
    <w:rsid w:val="001612BF"/>
    <w:rsid w:val="00163BCB"/>
    <w:rsid w:val="00163F47"/>
    <w:rsid w:val="00166C09"/>
    <w:rsid w:val="00167289"/>
    <w:rsid w:val="00171A34"/>
    <w:rsid w:val="00173824"/>
    <w:rsid w:val="001757EC"/>
    <w:rsid w:val="001769B5"/>
    <w:rsid w:val="001813DD"/>
    <w:rsid w:val="00190A5D"/>
    <w:rsid w:val="00191174"/>
    <w:rsid w:val="00192C77"/>
    <w:rsid w:val="00192F63"/>
    <w:rsid w:val="0019433A"/>
    <w:rsid w:val="00194E05"/>
    <w:rsid w:val="0019649B"/>
    <w:rsid w:val="00196A4F"/>
    <w:rsid w:val="001A14DE"/>
    <w:rsid w:val="001A4322"/>
    <w:rsid w:val="001A6D04"/>
    <w:rsid w:val="001B05D3"/>
    <w:rsid w:val="001B185D"/>
    <w:rsid w:val="001B196C"/>
    <w:rsid w:val="001B3217"/>
    <w:rsid w:val="001B658C"/>
    <w:rsid w:val="001B6706"/>
    <w:rsid w:val="001B6CEE"/>
    <w:rsid w:val="001B7C5F"/>
    <w:rsid w:val="001C108B"/>
    <w:rsid w:val="001C1B07"/>
    <w:rsid w:val="001C38B7"/>
    <w:rsid w:val="001C3A05"/>
    <w:rsid w:val="001C44DB"/>
    <w:rsid w:val="001C538E"/>
    <w:rsid w:val="001C5ADC"/>
    <w:rsid w:val="001C5C06"/>
    <w:rsid w:val="001D05F9"/>
    <w:rsid w:val="001D0C43"/>
    <w:rsid w:val="001D22BB"/>
    <w:rsid w:val="001D26E8"/>
    <w:rsid w:val="001D3C78"/>
    <w:rsid w:val="001D65EC"/>
    <w:rsid w:val="001D6859"/>
    <w:rsid w:val="001D725D"/>
    <w:rsid w:val="001D796A"/>
    <w:rsid w:val="001D7988"/>
    <w:rsid w:val="001D7E49"/>
    <w:rsid w:val="001E061C"/>
    <w:rsid w:val="001E1AE0"/>
    <w:rsid w:val="001E35D0"/>
    <w:rsid w:val="001E364F"/>
    <w:rsid w:val="001E42AF"/>
    <w:rsid w:val="001E4AF6"/>
    <w:rsid w:val="001F2287"/>
    <w:rsid w:val="001F38B8"/>
    <w:rsid w:val="001F5DBD"/>
    <w:rsid w:val="0020020E"/>
    <w:rsid w:val="00201D3C"/>
    <w:rsid w:val="0020237F"/>
    <w:rsid w:val="002031E5"/>
    <w:rsid w:val="002032F9"/>
    <w:rsid w:val="00203AF1"/>
    <w:rsid w:val="0020451E"/>
    <w:rsid w:val="00204CE1"/>
    <w:rsid w:val="002066F6"/>
    <w:rsid w:val="00210166"/>
    <w:rsid w:val="0021079A"/>
    <w:rsid w:val="00212A8B"/>
    <w:rsid w:val="00213587"/>
    <w:rsid w:val="002138C9"/>
    <w:rsid w:val="00215D1C"/>
    <w:rsid w:val="00215D3A"/>
    <w:rsid w:val="00215DDC"/>
    <w:rsid w:val="00216489"/>
    <w:rsid w:val="002175EA"/>
    <w:rsid w:val="002202DD"/>
    <w:rsid w:val="002228A0"/>
    <w:rsid w:val="00222F68"/>
    <w:rsid w:val="00223D7C"/>
    <w:rsid w:val="00224263"/>
    <w:rsid w:val="00224B8C"/>
    <w:rsid w:val="002254CC"/>
    <w:rsid w:val="002266F7"/>
    <w:rsid w:val="0022682A"/>
    <w:rsid w:val="002307F0"/>
    <w:rsid w:val="00230A3A"/>
    <w:rsid w:val="00234A4F"/>
    <w:rsid w:val="00234F2A"/>
    <w:rsid w:val="00234FDA"/>
    <w:rsid w:val="00237F35"/>
    <w:rsid w:val="00240D98"/>
    <w:rsid w:val="002422E4"/>
    <w:rsid w:val="00243610"/>
    <w:rsid w:val="0024365D"/>
    <w:rsid w:val="00245019"/>
    <w:rsid w:val="00245078"/>
    <w:rsid w:val="00245227"/>
    <w:rsid w:val="00245C68"/>
    <w:rsid w:val="0024786C"/>
    <w:rsid w:val="002501B9"/>
    <w:rsid w:val="002521C2"/>
    <w:rsid w:val="00252E48"/>
    <w:rsid w:val="00253401"/>
    <w:rsid w:val="00253C26"/>
    <w:rsid w:val="002550E3"/>
    <w:rsid w:val="00255B17"/>
    <w:rsid w:val="0026153A"/>
    <w:rsid w:val="002627F7"/>
    <w:rsid w:val="00262DCD"/>
    <w:rsid w:val="002637FD"/>
    <w:rsid w:val="00266C94"/>
    <w:rsid w:val="002676B4"/>
    <w:rsid w:val="00267C11"/>
    <w:rsid w:val="00272057"/>
    <w:rsid w:val="002737EF"/>
    <w:rsid w:val="00275920"/>
    <w:rsid w:val="00275F7D"/>
    <w:rsid w:val="00283EE7"/>
    <w:rsid w:val="002845B2"/>
    <w:rsid w:val="00284E67"/>
    <w:rsid w:val="00287297"/>
    <w:rsid w:val="002906CF"/>
    <w:rsid w:val="0029107C"/>
    <w:rsid w:val="00291EAE"/>
    <w:rsid w:val="00292B4E"/>
    <w:rsid w:val="0029417C"/>
    <w:rsid w:val="0029485D"/>
    <w:rsid w:val="00294D6B"/>
    <w:rsid w:val="00294E1A"/>
    <w:rsid w:val="00297DD0"/>
    <w:rsid w:val="002A395B"/>
    <w:rsid w:val="002A405A"/>
    <w:rsid w:val="002A4228"/>
    <w:rsid w:val="002A44E4"/>
    <w:rsid w:val="002A4E0A"/>
    <w:rsid w:val="002A4F1C"/>
    <w:rsid w:val="002A5CCF"/>
    <w:rsid w:val="002A7957"/>
    <w:rsid w:val="002A7B90"/>
    <w:rsid w:val="002A7BCC"/>
    <w:rsid w:val="002A7BFB"/>
    <w:rsid w:val="002B34BB"/>
    <w:rsid w:val="002B35AD"/>
    <w:rsid w:val="002B65DC"/>
    <w:rsid w:val="002B71C0"/>
    <w:rsid w:val="002C02E9"/>
    <w:rsid w:val="002C1A08"/>
    <w:rsid w:val="002C2118"/>
    <w:rsid w:val="002C23E7"/>
    <w:rsid w:val="002C242A"/>
    <w:rsid w:val="002C2637"/>
    <w:rsid w:val="002C2F7F"/>
    <w:rsid w:val="002C374A"/>
    <w:rsid w:val="002C3AAA"/>
    <w:rsid w:val="002C3C74"/>
    <w:rsid w:val="002C715A"/>
    <w:rsid w:val="002D1A91"/>
    <w:rsid w:val="002D2AD4"/>
    <w:rsid w:val="002D2D10"/>
    <w:rsid w:val="002D3CCE"/>
    <w:rsid w:val="002D4B9A"/>
    <w:rsid w:val="002E1C0A"/>
    <w:rsid w:val="002E2AD3"/>
    <w:rsid w:val="002E3936"/>
    <w:rsid w:val="002E592E"/>
    <w:rsid w:val="002E6540"/>
    <w:rsid w:val="002E66F0"/>
    <w:rsid w:val="002F119C"/>
    <w:rsid w:val="002F1C69"/>
    <w:rsid w:val="002F290C"/>
    <w:rsid w:val="002F3A55"/>
    <w:rsid w:val="002F53FB"/>
    <w:rsid w:val="002F6806"/>
    <w:rsid w:val="002F6BE9"/>
    <w:rsid w:val="002F7363"/>
    <w:rsid w:val="002F7E65"/>
    <w:rsid w:val="00301D59"/>
    <w:rsid w:val="00301DD9"/>
    <w:rsid w:val="003021BE"/>
    <w:rsid w:val="00302861"/>
    <w:rsid w:val="00304665"/>
    <w:rsid w:val="003061B4"/>
    <w:rsid w:val="003066EA"/>
    <w:rsid w:val="003067DE"/>
    <w:rsid w:val="0031212C"/>
    <w:rsid w:val="00313E1E"/>
    <w:rsid w:val="00315D77"/>
    <w:rsid w:val="00320377"/>
    <w:rsid w:val="003205D9"/>
    <w:rsid w:val="00320D2D"/>
    <w:rsid w:val="0032194D"/>
    <w:rsid w:val="00321E87"/>
    <w:rsid w:val="00322163"/>
    <w:rsid w:val="00326876"/>
    <w:rsid w:val="00330664"/>
    <w:rsid w:val="003322A6"/>
    <w:rsid w:val="00334A3B"/>
    <w:rsid w:val="00335F7B"/>
    <w:rsid w:val="003362EC"/>
    <w:rsid w:val="00340542"/>
    <w:rsid w:val="00340AC0"/>
    <w:rsid w:val="00340F05"/>
    <w:rsid w:val="00342DEE"/>
    <w:rsid w:val="003430E1"/>
    <w:rsid w:val="00345EAD"/>
    <w:rsid w:val="0034793C"/>
    <w:rsid w:val="003479DB"/>
    <w:rsid w:val="0035114D"/>
    <w:rsid w:val="00351C5C"/>
    <w:rsid w:val="003529B1"/>
    <w:rsid w:val="00352F95"/>
    <w:rsid w:val="0035340E"/>
    <w:rsid w:val="00353B17"/>
    <w:rsid w:val="003541B6"/>
    <w:rsid w:val="00356832"/>
    <w:rsid w:val="00356C1E"/>
    <w:rsid w:val="00356D73"/>
    <w:rsid w:val="0035734E"/>
    <w:rsid w:val="00357933"/>
    <w:rsid w:val="00361FB8"/>
    <w:rsid w:val="003624D2"/>
    <w:rsid w:val="00362620"/>
    <w:rsid w:val="00362646"/>
    <w:rsid w:val="00365733"/>
    <w:rsid w:val="0037163A"/>
    <w:rsid w:val="0037233E"/>
    <w:rsid w:val="003732F0"/>
    <w:rsid w:val="00374303"/>
    <w:rsid w:val="00375AD5"/>
    <w:rsid w:val="0037678A"/>
    <w:rsid w:val="0037769A"/>
    <w:rsid w:val="0038064F"/>
    <w:rsid w:val="00380F42"/>
    <w:rsid w:val="0038299E"/>
    <w:rsid w:val="0038392A"/>
    <w:rsid w:val="00383C64"/>
    <w:rsid w:val="00384AEF"/>
    <w:rsid w:val="003852F5"/>
    <w:rsid w:val="0038558E"/>
    <w:rsid w:val="00385A20"/>
    <w:rsid w:val="0039169C"/>
    <w:rsid w:val="003943F1"/>
    <w:rsid w:val="003950D1"/>
    <w:rsid w:val="0039617C"/>
    <w:rsid w:val="00397544"/>
    <w:rsid w:val="003979AB"/>
    <w:rsid w:val="003A12EC"/>
    <w:rsid w:val="003A15F0"/>
    <w:rsid w:val="003A4076"/>
    <w:rsid w:val="003A55CE"/>
    <w:rsid w:val="003A6202"/>
    <w:rsid w:val="003A6DA2"/>
    <w:rsid w:val="003B0667"/>
    <w:rsid w:val="003B0769"/>
    <w:rsid w:val="003B0A10"/>
    <w:rsid w:val="003B1DFC"/>
    <w:rsid w:val="003B3BAF"/>
    <w:rsid w:val="003B4114"/>
    <w:rsid w:val="003B41FA"/>
    <w:rsid w:val="003B51D1"/>
    <w:rsid w:val="003B5BD6"/>
    <w:rsid w:val="003B7A6A"/>
    <w:rsid w:val="003C12BE"/>
    <w:rsid w:val="003C19A9"/>
    <w:rsid w:val="003C4175"/>
    <w:rsid w:val="003C4EA6"/>
    <w:rsid w:val="003C6083"/>
    <w:rsid w:val="003C638F"/>
    <w:rsid w:val="003D216A"/>
    <w:rsid w:val="003D2EEE"/>
    <w:rsid w:val="003D3117"/>
    <w:rsid w:val="003D3935"/>
    <w:rsid w:val="003D3BF3"/>
    <w:rsid w:val="003D3C0D"/>
    <w:rsid w:val="003D64A5"/>
    <w:rsid w:val="003D7ABD"/>
    <w:rsid w:val="003D7AE7"/>
    <w:rsid w:val="003E0333"/>
    <w:rsid w:val="003E0EFD"/>
    <w:rsid w:val="003E1E75"/>
    <w:rsid w:val="003E2618"/>
    <w:rsid w:val="003E27D6"/>
    <w:rsid w:val="003E3ED4"/>
    <w:rsid w:val="003E43F4"/>
    <w:rsid w:val="003E46E2"/>
    <w:rsid w:val="003F2A46"/>
    <w:rsid w:val="003F3108"/>
    <w:rsid w:val="003F31BF"/>
    <w:rsid w:val="003F4F12"/>
    <w:rsid w:val="003F55BE"/>
    <w:rsid w:val="003F7380"/>
    <w:rsid w:val="0040047D"/>
    <w:rsid w:val="00400554"/>
    <w:rsid w:val="00400BE6"/>
    <w:rsid w:val="004013C9"/>
    <w:rsid w:val="00401876"/>
    <w:rsid w:val="00401D04"/>
    <w:rsid w:val="00403CEE"/>
    <w:rsid w:val="004047E1"/>
    <w:rsid w:val="00404B46"/>
    <w:rsid w:val="00407FB3"/>
    <w:rsid w:val="00411150"/>
    <w:rsid w:val="0041210D"/>
    <w:rsid w:val="004127F4"/>
    <w:rsid w:val="00412BC6"/>
    <w:rsid w:val="00412F3A"/>
    <w:rsid w:val="00414F1A"/>
    <w:rsid w:val="00417B38"/>
    <w:rsid w:val="00420DBA"/>
    <w:rsid w:val="00421963"/>
    <w:rsid w:val="00421DDE"/>
    <w:rsid w:val="00423ABC"/>
    <w:rsid w:val="00425645"/>
    <w:rsid w:val="00425B8B"/>
    <w:rsid w:val="00430323"/>
    <w:rsid w:val="004305ED"/>
    <w:rsid w:val="00430ABD"/>
    <w:rsid w:val="00431727"/>
    <w:rsid w:val="00431DFF"/>
    <w:rsid w:val="004321D1"/>
    <w:rsid w:val="00432498"/>
    <w:rsid w:val="00432DBC"/>
    <w:rsid w:val="0043428F"/>
    <w:rsid w:val="00435A3A"/>
    <w:rsid w:val="00436824"/>
    <w:rsid w:val="00436CE7"/>
    <w:rsid w:val="00440223"/>
    <w:rsid w:val="00440664"/>
    <w:rsid w:val="00441220"/>
    <w:rsid w:val="00441B29"/>
    <w:rsid w:val="00442136"/>
    <w:rsid w:val="004436C7"/>
    <w:rsid w:val="004438B5"/>
    <w:rsid w:val="004441AE"/>
    <w:rsid w:val="004448A7"/>
    <w:rsid w:val="00444E22"/>
    <w:rsid w:val="00446E0F"/>
    <w:rsid w:val="00450849"/>
    <w:rsid w:val="00452023"/>
    <w:rsid w:val="00453867"/>
    <w:rsid w:val="00457372"/>
    <w:rsid w:val="00461040"/>
    <w:rsid w:val="00461D59"/>
    <w:rsid w:val="0046440D"/>
    <w:rsid w:val="00464461"/>
    <w:rsid w:val="00465DC6"/>
    <w:rsid w:val="00465DFD"/>
    <w:rsid w:val="00466174"/>
    <w:rsid w:val="00467A9C"/>
    <w:rsid w:val="004707F7"/>
    <w:rsid w:val="00471630"/>
    <w:rsid w:val="00472F33"/>
    <w:rsid w:val="004731ED"/>
    <w:rsid w:val="00475191"/>
    <w:rsid w:val="004754EF"/>
    <w:rsid w:val="00475BD1"/>
    <w:rsid w:val="00475E80"/>
    <w:rsid w:val="00477EEF"/>
    <w:rsid w:val="004807CB"/>
    <w:rsid w:val="00481074"/>
    <w:rsid w:val="0048188E"/>
    <w:rsid w:val="00481A62"/>
    <w:rsid w:val="004826D4"/>
    <w:rsid w:val="00483785"/>
    <w:rsid w:val="00483A26"/>
    <w:rsid w:val="00487025"/>
    <w:rsid w:val="00487D64"/>
    <w:rsid w:val="004910A2"/>
    <w:rsid w:val="004922BE"/>
    <w:rsid w:val="00493848"/>
    <w:rsid w:val="00494F27"/>
    <w:rsid w:val="004954C0"/>
    <w:rsid w:val="00495891"/>
    <w:rsid w:val="00495A0D"/>
    <w:rsid w:val="004A31D7"/>
    <w:rsid w:val="004A3313"/>
    <w:rsid w:val="004A385D"/>
    <w:rsid w:val="004A5208"/>
    <w:rsid w:val="004A6BF1"/>
    <w:rsid w:val="004B05FC"/>
    <w:rsid w:val="004B1FFC"/>
    <w:rsid w:val="004B35F1"/>
    <w:rsid w:val="004B410C"/>
    <w:rsid w:val="004B5CFF"/>
    <w:rsid w:val="004B6617"/>
    <w:rsid w:val="004B6EAB"/>
    <w:rsid w:val="004C015F"/>
    <w:rsid w:val="004C2BAD"/>
    <w:rsid w:val="004C2FC6"/>
    <w:rsid w:val="004C4B1D"/>
    <w:rsid w:val="004C588D"/>
    <w:rsid w:val="004C5A1D"/>
    <w:rsid w:val="004C6DAE"/>
    <w:rsid w:val="004D0EF5"/>
    <w:rsid w:val="004D2E54"/>
    <w:rsid w:val="004D369D"/>
    <w:rsid w:val="004D3E2A"/>
    <w:rsid w:val="004D4F42"/>
    <w:rsid w:val="004E065B"/>
    <w:rsid w:val="004E075E"/>
    <w:rsid w:val="004E0990"/>
    <w:rsid w:val="004E1632"/>
    <w:rsid w:val="004E1E04"/>
    <w:rsid w:val="004E289A"/>
    <w:rsid w:val="004E28A5"/>
    <w:rsid w:val="004E3495"/>
    <w:rsid w:val="004E3A93"/>
    <w:rsid w:val="004E49F3"/>
    <w:rsid w:val="004E56D9"/>
    <w:rsid w:val="004E59FE"/>
    <w:rsid w:val="004E5C9F"/>
    <w:rsid w:val="004E6294"/>
    <w:rsid w:val="004E7689"/>
    <w:rsid w:val="004E76D5"/>
    <w:rsid w:val="004F0A3B"/>
    <w:rsid w:val="004F1A00"/>
    <w:rsid w:val="004F343C"/>
    <w:rsid w:val="004F40C7"/>
    <w:rsid w:val="004F4335"/>
    <w:rsid w:val="004F4D74"/>
    <w:rsid w:val="004F72EE"/>
    <w:rsid w:val="00502B19"/>
    <w:rsid w:val="00502BE6"/>
    <w:rsid w:val="00503748"/>
    <w:rsid w:val="00503FA8"/>
    <w:rsid w:val="0050550A"/>
    <w:rsid w:val="00507A64"/>
    <w:rsid w:val="00510673"/>
    <w:rsid w:val="005110B9"/>
    <w:rsid w:val="00512402"/>
    <w:rsid w:val="00512E26"/>
    <w:rsid w:val="00513CF0"/>
    <w:rsid w:val="0051591F"/>
    <w:rsid w:val="00516D05"/>
    <w:rsid w:val="00517C5D"/>
    <w:rsid w:val="005215A4"/>
    <w:rsid w:val="0052224C"/>
    <w:rsid w:val="00522335"/>
    <w:rsid w:val="00523011"/>
    <w:rsid w:val="0052685E"/>
    <w:rsid w:val="00527095"/>
    <w:rsid w:val="005301B7"/>
    <w:rsid w:val="0053040E"/>
    <w:rsid w:val="0053100C"/>
    <w:rsid w:val="005319D4"/>
    <w:rsid w:val="005319E5"/>
    <w:rsid w:val="00531B65"/>
    <w:rsid w:val="00532958"/>
    <w:rsid w:val="00536070"/>
    <w:rsid w:val="0053652C"/>
    <w:rsid w:val="00536800"/>
    <w:rsid w:val="005369A2"/>
    <w:rsid w:val="005378A1"/>
    <w:rsid w:val="0054091F"/>
    <w:rsid w:val="00541AF8"/>
    <w:rsid w:val="00541E0C"/>
    <w:rsid w:val="0054548D"/>
    <w:rsid w:val="00545D8C"/>
    <w:rsid w:val="00546163"/>
    <w:rsid w:val="005514E8"/>
    <w:rsid w:val="00552DB7"/>
    <w:rsid w:val="00553223"/>
    <w:rsid w:val="005617B7"/>
    <w:rsid w:val="00561993"/>
    <w:rsid w:val="00563ADA"/>
    <w:rsid w:val="00564092"/>
    <w:rsid w:val="00564D95"/>
    <w:rsid w:val="00567C10"/>
    <w:rsid w:val="00567F58"/>
    <w:rsid w:val="00567F60"/>
    <w:rsid w:val="00570F63"/>
    <w:rsid w:val="00571305"/>
    <w:rsid w:val="0057262F"/>
    <w:rsid w:val="00574DF8"/>
    <w:rsid w:val="00575B1A"/>
    <w:rsid w:val="00581CCC"/>
    <w:rsid w:val="005821AE"/>
    <w:rsid w:val="00582354"/>
    <w:rsid w:val="00582CD0"/>
    <w:rsid w:val="005835E5"/>
    <w:rsid w:val="00585410"/>
    <w:rsid w:val="0058740D"/>
    <w:rsid w:val="00590239"/>
    <w:rsid w:val="005906E4"/>
    <w:rsid w:val="00590D38"/>
    <w:rsid w:val="00590F0C"/>
    <w:rsid w:val="00591B71"/>
    <w:rsid w:val="00592709"/>
    <w:rsid w:val="00592CE3"/>
    <w:rsid w:val="0059349C"/>
    <w:rsid w:val="0059393C"/>
    <w:rsid w:val="00593D67"/>
    <w:rsid w:val="00594010"/>
    <w:rsid w:val="0059459B"/>
    <w:rsid w:val="0059478C"/>
    <w:rsid w:val="00594EA2"/>
    <w:rsid w:val="005A11A4"/>
    <w:rsid w:val="005A235F"/>
    <w:rsid w:val="005A23DC"/>
    <w:rsid w:val="005A2C66"/>
    <w:rsid w:val="005A45D4"/>
    <w:rsid w:val="005A4E8A"/>
    <w:rsid w:val="005A5CCC"/>
    <w:rsid w:val="005A7F66"/>
    <w:rsid w:val="005B1FB7"/>
    <w:rsid w:val="005B3D5F"/>
    <w:rsid w:val="005B48E2"/>
    <w:rsid w:val="005B58B4"/>
    <w:rsid w:val="005B71C0"/>
    <w:rsid w:val="005C2E72"/>
    <w:rsid w:val="005C338C"/>
    <w:rsid w:val="005C3472"/>
    <w:rsid w:val="005C4416"/>
    <w:rsid w:val="005D1E63"/>
    <w:rsid w:val="005D1E99"/>
    <w:rsid w:val="005D3829"/>
    <w:rsid w:val="005D4C02"/>
    <w:rsid w:val="005D50B8"/>
    <w:rsid w:val="005E1050"/>
    <w:rsid w:val="005E25F2"/>
    <w:rsid w:val="005E3CCB"/>
    <w:rsid w:val="005E48FA"/>
    <w:rsid w:val="005E4B25"/>
    <w:rsid w:val="005E4FA2"/>
    <w:rsid w:val="005E5A8C"/>
    <w:rsid w:val="005E7B16"/>
    <w:rsid w:val="005F05EF"/>
    <w:rsid w:val="005F07CB"/>
    <w:rsid w:val="005F2388"/>
    <w:rsid w:val="005F4092"/>
    <w:rsid w:val="005F497F"/>
    <w:rsid w:val="005F52DC"/>
    <w:rsid w:val="005F5CEC"/>
    <w:rsid w:val="005F743C"/>
    <w:rsid w:val="00600E5F"/>
    <w:rsid w:val="006016FB"/>
    <w:rsid w:val="00601BEB"/>
    <w:rsid w:val="0060434A"/>
    <w:rsid w:val="006068F2"/>
    <w:rsid w:val="00606F7E"/>
    <w:rsid w:val="00607169"/>
    <w:rsid w:val="00610D09"/>
    <w:rsid w:val="0061199F"/>
    <w:rsid w:val="00611A62"/>
    <w:rsid w:val="00611A9C"/>
    <w:rsid w:val="00611D13"/>
    <w:rsid w:val="006141C7"/>
    <w:rsid w:val="0061560A"/>
    <w:rsid w:val="0061653E"/>
    <w:rsid w:val="006174F1"/>
    <w:rsid w:val="00621458"/>
    <w:rsid w:val="0062195B"/>
    <w:rsid w:val="00622F84"/>
    <w:rsid w:val="0062310A"/>
    <w:rsid w:val="00623876"/>
    <w:rsid w:val="00623A70"/>
    <w:rsid w:val="00625B56"/>
    <w:rsid w:val="00625B97"/>
    <w:rsid w:val="006261C1"/>
    <w:rsid w:val="006268D4"/>
    <w:rsid w:val="0062693C"/>
    <w:rsid w:val="006306ED"/>
    <w:rsid w:val="00631D52"/>
    <w:rsid w:val="00633F62"/>
    <w:rsid w:val="00640858"/>
    <w:rsid w:val="00641556"/>
    <w:rsid w:val="006417FA"/>
    <w:rsid w:val="00642BD9"/>
    <w:rsid w:val="006437F8"/>
    <w:rsid w:val="006444EE"/>
    <w:rsid w:val="00644BF8"/>
    <w:rsid w:val="00645069"/>
    <w:rsid w:val="00645C14"/>
    <w:rsid w:val="00646477"/>
    <w:rsid w:val="00646BD4"/>
    <w:rsid w:val="006504F4"/>
    <w:rsid w:val="00650C83"/>
    <w:rsid w:val="0065164B"/>
    <w:rsid w:val="00660252"/>
    <w:rsid w:val="006609E6"/>
    <w:rsid w:val="00661514"/>
    <w:rsid w:val="00661CB1"/>
    <w:rsid w:val="00662CD0"/>
    <w:rsid w:val="00664D78"/>
    <w:rsid w:val="00665EF2"/>
    <w:rsid w:val="006664FE"/>
    <w:rsid w:val="00666C59"/>
    <w:rsid w:val="00671671"/>
    <w:rsid w:val="0067208E"/>
    <w:rsid w:val="0067222A"/>
    <w:rsid w:val="00673ED1"/>
    <w:rsid w:val="00674A74"/>
    <w:rsid w:val="00674D63"/>
    <w:rsid w:val="00677BB0"/>
    <w:rsid w:val="006832DA"/>
    <w:rsid w:val="00687D1B"/>
    <w:rsid w:val="00692AFA"/>
    <w:rsid w:val="00693978"/>
    <w:rsid w:val="00694ED4"/>
    <w:rsid w:val="00695463"/>
    <w:rsid w:val="006955A2"/>
    <w:rsid w:val="006962FE"/>
    <w:rsid w:val="00696F2A"/>
    <w:rsid w:val="006A0853"/>
    <w:rsid w:val="006A0E9A"/>
    <w:rsid w:val="006A1301"/>
    <w:rsid w:val="006A145A"/>
    <w:rsid w:val="006A1C8E"/>
    <w:rsid w:val="006A1DF0"/>
    <w:rsid w:val="006A2B5A"/>
    <w:rsid w:val="006A2E5F"/>
    <w:rsid w:val="006A3655"/>
    <w:rsid w:val="006A447F"/>
    <w:rsid w:val="006A4F47"/>
    <w:rsid w:val="006A6C81"/>
    <w:rsid w:val="006A6E08"/>
    <w:rsid w:val="006A71F8"/>
    <w:rsid w:val="006B2D06"/>
    <w:rsid w:val="006B35E8"/>
    <w:rsid w:val="006B4463"/>
    <w:rsid w:val="006B4A20"/>
    <w:rsid w:val="006B594E"/>
    <w:rsid w:val="006B5977"/>
    <w:rsid w:val="006B6227"/>
    <w:rsid w:val="006B775F"/>
    <w:rsid w:val="006C0E5A"/>
    <w:rsid w:val="006C214A"/>
    <w:rsid w:val="006C2662"/>
    <w:rsid w:val="006C2B7F"/>
    <w:rsid w:val="006C391B"/>
    <w:rsid w:val="006C505D"/>
    <w:rsid w:val="006C5C14"/>
    <w:rsid w:val="006C6318"/>
    <w:rsid w:val="006C6412"/>
    <w:rsid w:val="006C69D3"/>
    <w:rsid w:val="006D18B9"/>
    <w:rsid w:val="006D684C"/>
    <w:rsid w:val="006D6BF1"/>
    <w:rsid w:val="006E0346"/>
    <w:rsid w:val="006E1227"/>
    <w:rsid w:val="006E338A"/>
    <w:rsid w:val="006E3445"/>
    <w:rsid w:val="006E4EF6"/>
    <w:rsid w:val="006E5900"/>
    <w:rsid w:val="006E697E"/>
    <w:rsid w:val="006E69B2"/>
    <w:rsid w:val="006E6F84"/>
    <w:rsid w:val="006E70E2"/>
    <w:rsid w:val="006E78EB"/>
    <w:rsid w:val="006F0C47"/>
    <w:rsid w:val="006F1464"/>
    <w:rsid w:val="006F5814"/>
    <w:rsid w:val="006F77A0"/>
    <w:rsid w:val="00700AA3"/>
    <w:rsid w:val="007011D1"/>
    <w:rsid w:val="0070319A"/>
    <w:rsid w:val="007036BD"/>
    <w:rsid w:val="0070473A"/>
    <w:rsid w:val="0070499E"/>
    <w:rsid w:val="00705DA2"/>
    <w:rsid w:val="00712A91"/>
    <w:rsid w:val="0071338C"/>
    <w:rsid w:val="0071399D"/>
    <w:rsid w:val="00715622"/>
    <w:rsid w:val="007160E3"/>
    <w:rsid w:val="00716191"/>
    <w:rsid w:val="00716B9B"/>
    <w:rsid w:val="00716C71"/>
    <w:rsid w:val="0071778C"/>
    <w:rsid w:val="00717EAC"/>
    <w:rsid w:val="00720EC8"/>
    <w:rsid w:val="00722392"/>
    <w:rsid w:val="00723360"/>
    <w:rsid w:val="007236EA"/>
    <w:rsid w:val="00724A16"/>
    <w:rsid w:val="007250B5"/>
    <w:rsid w:val="00727201"/>
    <w:rsid w:val="0072777F"/>
    <w:rsid w:val="00730CCA"/>
    <w:rsid w:val="00731932"/>
    <w:rsid w:val="0073247F"/>
    <w:rsid w:val="00732593"/>
    <w:rsid w:val="00734016"/>
    <w:rsid w:val="00736DE1"/>
    <w:rsid w:val="00742314"/>
    <w:rsid w:val="00742903"/>
    <w:rsid w:val="007429DB"/>
    <w:rsid w:val="0074315F"/>
    <w:rsid w:val="0074443E"/>
    <w:rsid w:val="00745B47"/>
    <w:rsid w:val="00746181"/>
    <w:rsid w:val="00747F62"/>
    <w:rsid w:val="00751719"/>
    <w:rsid w:val="007517CA"/>
    <w:rsid w:val="00752566"/>
    <w:rsid w:val="00752D1B"/>
    <w:rsid w:val="007534B4"/>
    <w:rsid w:val="00753B54"/>
    <w:rsid w:val="00755CF1"/>
    <w:rsid w:val="00756853"/>
    <w:rsid w:val="00756BBE"/>
    <w:rsid w:val="00760CB7"/>
    <w:rsid w:val="00760F76"/>
    <w:rsid w:val="00761DCF"/>
    <w:rsid w:val="007620B0"/>
    <w:rsid w:val="00763F86"/>
    <w:rsid w:val="00764293"/>
    <w:rsid w:val="00764439"/>
    <w:rsid w:val="00764EA3"/>
    <w:rsid w:val="0077002B"/>
    <w:rsid w:val="007706DC"/>
    <w:rsid w:val="00771110"/>
    <w:rsid w:val="00771A51"/>
    <w:rsid w:val="00774A8A"/>
    <w:rsid w:val="00775954"/>
    <w:rsid w:val="00775AF1"/>
    <w:rsid w:val="00775E7A"/>
    <w:rsid w:val="00776F66"/>
    <w:rsid w:val="007800D0"/>
    <w:rsid w:val="0078035F"/>
    <w:rsid w:val="007811EB"/>
    <w:rsid w:val="007850F9"/>
    <w:rsid w:val="00785191"/>
    <w:rsid w:val="007852C1"/>
    <w:rsid w:val="00785FF6"/>
    <w:rsid w:val="007861D1"/>
    <w:rsid w:val="00786EC1"/>
    <w:rsid w:val="00787BF7"/>
    <w:rsid w:val="00790CE4"/>
    <w:rsid w:val="00791CC9"/>
    <w:rsid w:val="00792E82"/>
    <w:rsid w:val="00793357"/>
    <w:rsid w:val="00795A16"/>
    <w:rsid w:val="00796628"/>
    <w:rsid w:val="00797708"/>
    <w:rsid w:val="007A136A"/>
    <w:rsid w:val="007A14E0"/>
    <w:rsid w:val="007A267A"/>
    <w:rsid w:val="007A2EDA"/>
    <w:rsid w:val="007A2F3C"/>
    <w:rsid w:val="007A458E"/>
    <w:rsid w:val="007A51BD"/>
    <w:rsid w:val="007A54DB"/>
    <w:rsid w:val="007A7BDA"/>
    <w:rsid w:val="007A7BF6"/>
    <w:rsid w:val="007B0DF8"/>
    <w:rsid w:val="007B56DD"/>
    <w:rsid w:val="007B6844"/>
    <w:rsid w:val="007B7BE6"/>
    <w:rsid w:val="007C187F"/>
    <w:rsid w:val="007C2E61"/>
    <w:rsid w:val="007C39D9"/>
    <w:rsid w:val="007C4F9C"/>
    <w:rsid w:val="007C5501"/>
    <w:rsid w:val="007C6139"/>
    <w:rsid w:val="007C6A77"/>
    <w:rsid w:val="007C6D1E"/>
    <w:rsid w:val="007C734B"/>
    <w:rsid w:val="007D028E"/>
    <w:rsid w:val="007D0DAE"/>
    <w:rsid w:val="007D1F0B"/>
    <w:rsid w:val="007D29D7"/>
    <w:rsid w:val="007D2E11"/>
    <w:rsid w:val="007D396E"/>
    <w:rsid w:val="007D4390"/>
    <w:rsid w:val="007D453C"/>
    <w:rsid w:val="007D6802"/>
    <w:rsid w:val="007D7621"/>
    <w:rsid w:val="007E0AF9"/>
    <w:rsid w:val="007E1DA8"/>
    <w:rsid w:val="007E1DBC"/>
    <w:rsid w:val="007E219C"/>
    <w:rsid w:val="007E5378"/>
    <w:rsid w:val="007E5904"/>
    <w:rsid w:val="007E63E9"/>
    <w:rsid w:val="007E71F0"/>
    <w:rsid w:val="007E74E2"/>
    <w:rsid w:val="007F0D3C"/>
    <w:rsid w:val="007F1A35"/>
    <w:rsid w:val="007F20D7"/>
    <w:rsid w:val="007F2241"/>
    <w:rsid w:val="007F30FD"/>
    <w:rsid w:val="007F3BB3"/>
    <w:rsid w:val="007F75F7"/>
    <w:rsid w:val="007F76AA"/>
    <w:rsid w:val="00800A9E"/>
    <w:rsid w:val="008049CE"/>
    <w:rsid w:val="0080571E"/>
    <w:rsid w:val="008070BA"/>
    <w:rsid w:val="008109FF"/>
    <w:rsid w:val="00810E6F"/>
    <w:rsid w:val="008112E2"/>
    <w:rsid w:val="008117F2"/>
    <w:rsid w:val="00811CEB"/>
    <w:rsid w:val="0081254F"/>
    <w:rsid w:val="00813858"/>
    <w:rsid w:val="00813FD4"/>
    <w:rsid w:val="00817360"/>
    <w:rsid w:val="008173BF"/>
    <w:rsid w:val="008235FE"/>
    <w:rsid w:val="00823A74"/>
    <w:rsid w:val="00825D95"/>
    <w:rsid w:val="00830EC1"/>
    <w:rsid w:val="00831144"/>
    <w:rsid w:val="00832271"/>
    <w:rsid w:val="00834116"/>
    <w:rsid w:val="008367D1"/>
    <w:rsid w:val="00836BB9"/>
    <w:rsid w:val="00836F5F"/>
    <w:rsid w:val="00840361"/>
    <w:rsid w:val="008418A4"/>
    <w:rsid w:val="008424DB"/>
    <w:rsid w:val="00842993"/>
    <w:rsid w:val="008437B7"/>
    <w:rsid w:val="0084406A"/>
    <w:rsid w:val="008451E6"/>
    <w:rsid w:val="00845313"/>
    <w:rsid w:val="00845C1B"/>
    <w:rsid w:val="0084636C"/>
    <w:rsid w:val="00846F28"/>
    <w:rsid w:val="00850FB2"/>
    <w:rsid w:val="00851404"/>
    <w:rsid w:val="0085187C"/>
    <w:rsid w:val="00851C4D"/>
    <w:rsid w:val="00852049"/>
    <w:rsid w:val="00852665"/>
    <w:rsid w:val="0085491C"/>
    <w:rsid w:val="00856C0E"/>
    <w:rsid w:val="00861358"/>
    <w:rsid w:val="00863229"/>
    <w:rsid w:val="00864007"/>
    <w:rsid w:val="00864A3F"/>
    <w:rsid w:val="00864F19"/>
    <w:rsid w:val="00865C32"/>
    <w:rsid w:val="008661F3"/>
    <w:rsid w:val="008709C9"/>
    <w:rsid w:val="00871145"/>
    <w:rsid w:val="00871AC5"/>
    <w:rsid w:val="0087343D"/>
    <w:rsid w:val="008734B1"/>
    <w:rsid w:val="008744D2"/>
    <w:rsid w:val="00876F8B"/>
    <w:rsid w:val="00877D51"/>
    <w:rsid w:val="00880030"/>
    <w:rsid w:val="00880D17"/>
    <w:rsid w:val="00884F59"/>
    <w:rsid w:val="0088539B"/>
    <w:rsid w:val="00887214"/>
    <w:rsid w:val="00890401"/>
    <w:rsid w:val="00890512"/>
    <w:rsid w:val="00890C5D"/>
    <w:rsid w:val="0089345E"/>
    <w:rsid w:val="0089464F"/>
    <w:rsid w:val="00895DA3"/>
    <w:rsid w:val="008963EC"/>
    <w:rsid w:val="008A06E1"/>
    <w:rsid w:val="008A0ED0"/>
    <w:rsid w:val="008A12D2"/>
    <w:rsid w:val="008A1BB5"/>
    <w:rsid w:val="008A28B1"/>
    <w:rsid w:val="008A2A32"/>
    <w:rsid w:val="008A3B90"/>
    <w:rsid w:val="008A455B"/>
    <w:rsid w:val="008A4B87"/>
    <w:rsid w:val="008A6AC2"/>
    <w:rsid w:val="008A771E"/>
    <w:rsid w:val="008B01DA"/>
    <w:rsid w:val="008B15B9"/>
    <w:rsid w:val="008B2109"/>
    <w:rsid w:val="008B2987"/>
    <w:rsid w:val="008B34BC"/>
    <w:rsid w:val="008B39A7"/>
    <w:rsid w:val="008B3AA1"/>
    <w:rsid w:val="008B3F6E"/>
    <w:rsid w:val="008B4236"/>
    <w:rsid w:val="008B6EF7"/>
    <w:rsid w:val="008C0626"/>
    <w:rsid w:val="008C09AF"/>
    <w:rsid w:val="008C3C25"/>
    <w:rsid w:val="008C4A3D"/>
    <w:rsid w:val="008C6309"/>
    <w:rsid w:val="008D059E"/>
    <w:rsid w:val="008D234D"/>
    <w:rsid w:val="008D2ACA"/>
    <w:rsid w:val="008D3E46"/>
    <w:rsid w:val="008D45BF"/>
    <w:rsid w:val="008D495E"/>
    <w:rsid w:val="008D4FBB"/>
    <w:rsid w:val="008D5EDD"/>
    <w:rsid w:val="008D5F7B"/>
    <w:rsid w:val="008D60E5"/>
    <w:rsid w:val="008D61F5"/>
    <w:rsid w:val="008E20CD"/>
    <w:rsid w:val="008E218A"/>
    <w:rsid w:val="008E6985"/>
    <w:rsid w:val="008E70A0"/>
    <w:rsid w:val="008E7541"/>
    <w:rsid w:val="008F02F4"/>
    <w:rsid w:val="008F15B9"/>
    <w:rsid w:val="008F3A89"/>
    <w:rsid w:val="008F4129"/>
    <w:rsid w:val="008F6078"/>
    <w:rsid w:val="008F6BF5"/>
    <w:rsid w:val="008F6EE7"/>
    <w:rsid w:val="008F72F9"/>
    <w:rsid w:val="00902ABD"/>
    <w:rsid w:val="00904094"/>
    <w:rsid w:val="00905A27"/>
    <w:rsid w:val="00912571"/>
    <w:rsid w:val="00912DC7"/>
    <w:rsid w:val="00912E32"/>
    <w:rsid w:val="00913502"/>
    <w:rsid w:val="009147E8"/>
    <w:rsid w:val="00914B01"/>
    <w:rsid w:val="00915005"/>
    <w:rsid w:val="00915239"/>
    <w:rsid w:val="00915593"/>
    <w:rsid w:val="00917577"/>
    <w:rsid w:val="00917BBE"/>
    <w:rsid w:val="0092006C"/>
    <w:rsid w:val="00920CAB"/>
    <w:rsid w:val="00920D47"/>
    <w:rsid w:val="0092119F"/>
    <w:rsid w:val="009214A0"/>
    <w:rsid w:val="00921B45"/>
    <w:rsid w:val="009225C6"/>
    <w:rsid w:val="00923A71"/>
    <w:rsid w:val="009242D9"/>
    <w:rsid w:val="009257D1"/>
    <w:rsid w:val="0092653B"/>
    <w:rsid w:val="009266B5"/>
    <w:rsid w:val="0092717D"/>
    <w:rsid w:val="00927B89"/>
    <w:rsid w:val="00930F4F"/>
    <w:rsid w:val="00930F5D"/>
    <w:rsid w:val="009315C3"/>
    <w:rsid w:val="00932625"/>
    <w:rsid w:val="00934CBE"/>
    <w:rsid w:val="00936BEA"/>
    <w:rsid w:val="00937444"/>
    <w:rsid w:val="00937B40"/>
    <w:rsid w:val="00943BE1"/>
    <w:rsid w:val="009444C6"/>
    <w:rsid w:val="0094458A"/>
    <w:rsid w:val="00945423"/>
    <w:rsid w:val="00945558"/>
    <w:rsid w:val="00947702"/>
    <w:rsid w:val="00947F2D"/>
    <w:rsid w:val="00954AC5"/>
    <w:rsid w:val="00955BE3"/>
    <w:rsid w:val="009604C6"/>
    <w:rsid w:val="009609AB"/>
    <w:rsid w:val="009612DB"/>
    <w:rsid w:val="00962D6A"/>
    <w:rsid w:val="00963040"/>
    <w:rsid w:val="00966F0E"/>
    <w:rsid w:val="0096720A"/>
    <w:rsid w:val="00967B91"/>
    <w:rsid w:val="00970A88"/>
    <w:rsid w:val="00971934"/>
    <w:rsid w:val="00972277"/>
    <w:rsid w:val="00972307"/>
    <w:rsid w:val="00974979"/>
    <w:rsid w:val="00975C79"/>
    <w:rsid w:val="00975F80"/>
    <w:rsid w:val="009764CD"/>
    <w:rsid w:val="00977957"/>
    <w:rsid w:val="009808AD"/>
    <w:rsid w:val="0098287C"/>
    <w:rsid w:val="00983518"/>
    <w:rsid w:val="009840A1"/>
    <w:rsid w:val="0098461E"/>
    <w:rsid w:val="009846D9"/>
    <w:rsid w:val="00984EBF"/>
    <w:rsid w:val="00987976"/>
    <w:rsid w:val="0099011C"/>
    <w:rsid w:val="009901C0"/>
    <w:rsid w:val="00992196"/>
    <w:rsid w:val="00993133"/>
    <w:rsid w:val="0099356A"/>
    <w:rsid w:val="00993AA8"/>
    <w:rsid w:val="00993B8A"/>
    <w:rsid w:val="009A2DAF"/>
    <w:rsid w:val="009A4469"/>
    <w:rsid w:val="009A4CFF"/>
    <w:rsid w:val="009C0D0C"/>
    <w:rsid w:val="009C2D60"/>
    <w:rsid w:val="009C3200"/>
    <w:rsid w:val="009C3A95"/>
    <w:rsid w:val="009C4EA9"/>
    <w:rsid w:val="009C6912"/>
    <w:rsid w:val="009C7BD6"/>
    <w:rsid w:val="009D3303"/>
    <w:rsid w:val="009D41F7"/>
    <w:rsid w:val="009D53E2"/>
    <w:rsid w:val="009D74BA"/>
    <w:rsid w:val="009D7C54"/>
    <w:rsid w:val="009D7F0D"/>
    <w:rsid w:val="009E1F55"/>
    <w:rsid w:val="009E273F"/>
    <w:rsid w:val="009E4E62"/>
    <w:rsid w:val="009E566C"/>
    <w:rsid w:val="009E57F6"/>
    <w:rsid w:val="009E6096"/>
    <w:rsid w:val="009E71C1"/>
    <w:rsid w:val="009F0180"/>
    <w:rsid w:val="009F0A5C"/>
    <w:rsid w:val="009F1C1C"/>
    <w:rsid w:val="009F30EB"/>
    <w:rsid w:val="009F3A29"/>
    <w:rsid w:val="009F3AC6"/>
    <w:rsid w:val="009F3B9C"/>
    <w:rsid w:val="009F4503"/>
    <w:rsid w:val="009F4F4A"/>
    <w:rsid w:val="009F4F7B"/>
    <w:rsid w:val="009F5CD4"/>
    <w:rsid w:val="00A003E2"/>
    <w:rsid w:val="00A01399"/>
    <w:rsid w:val="00A03E6F"/>
    <w:rsid w:val="00A04038"/>
    <w:rsid w:val="00A04923"/>
    <w:rsid w:val="00A04EF2"/>
    <w:rsid w:val="00A05ACD"/>
    <w:rsid w:val="00A068AF"/>
    <w:rsid w:val="00A06DFC"/>
    <w:rsid w:val="00A07967"/>
    <w:rsid w:val="00A0797B"/>
    <w:rsid w:val="00A10C40"/>
    <w:rsid w:val="00A13855"/>
    <w:rsid w:val="00A150B2"/>
    <w:rsid w:val="00A15BA4"/>
    <w:rsid w:val="00A17D66"/>
    <w:rsid w:val="00A21520"/>
    <w:rsid w:val="00A216FD"/>
    <w:rsid w:val="00A226FC"/>
    <w:rsid w:val="00A22BC4"/>
    <w:rsid w:val="00A2391C"/>
    <w:rsid w:val="00A24162"/>
    <w:rsid w:val="00A243EB"/>
    <w:rsid w:val="00A24DBD"/>
    <w:rsid w:val="00A253D9"/>
    <w:rsid w:val="00A27110"/>
    <w:rsid w:val="00A30E47"/>
    <w:rsid w:val="00A32E41"/>
    <w:rsid w:val="00A33405"/>
    <w:rsid w:val="00A33E9C"/>
    <w:rsid w:val="00A34298"/>
    <w:rsid w:val="00A344DE"/>
    <w:rsid w:val="00A35EA7"/>
    <w:rsid w:val="00A37E7A"/>
    <w:rsid w:val="00A4009D"/>
    <w:rsid w:val="00A41642"/>
    <w:rsid w:val="00A42DF4"/>
    <w:rsid w:val="00A4399E"/>
    <w:rsid w:val="00A4445A"/>
    <w:rsid w:val="00A4448D"/>
    <w:rsid w:val="00A444CC"/>
    <w:rsid w:val="00A4458D"/>
    <w:rsid w:val="00A447DC"/>
    <w:rsid w:val="00A4520F"/>
    <w:rsid w:val="00A45C19"/>
    <w:rsid w:val="00A4655F"/>
    <w:rsid w:val="00A47C4C"/>
    <w:rsid w:val="00A508C2"/>
    <w:rsid w:val="00A50B7B"/>
    <w:rsid w:val="00A50D4A"/>
    <w:rsid w:val="00A54922"/>
    <w:rsid w:val="00A572F6"/>
    <w:rsid w:val="00A57552"/>
    <w:rsid w:val="00A57E34"/>
    <w:rsid w:val="00A606D8"/>
    <w:rsid w:val="00A62DBA"/>
    <w:rsid w:val="00A63DB2"/>
    <w:rsid w:val="00A63E7E"/>
    <w:rsid w:val="00A63F16"/>
    <w:rsid w:val="00A6491A"/>
    <w:rsid w:val="00A6563F"/>
    <w:rsid w:val="00A65E3D"/>
    <w:rsid w:val="00A65F44"/>
    <w:rsid w:val="00A67035"/>
    <w:rsid w:val="00A7061B"/>
    <w:rsid w:val="00A70CA7"/>
    <w:rsid w:val="00A71613"/>
    <w:rsid w:val="00A71E48"/>
    <w:rsid w:val="00A71E89"/>
    <w:rsid w:val="00A726D4"/>
    <w:rsid w:val="00A73D4B"/>
    <w:rsid w:val="00A73D56"/>
    <w:rsid w:val="00A7676F"/>
    <w:rsid w:val="00A76AC6"/>
    <w:rsid w:val="00A816F6"/>
    <w:rsid w:val="00A81818"/>
    <w:rsid w:val="00A833A0"/>
    <w:rsid w:val="00A84B77"/>
    <w:rsid w:val="00A85020"/>
    <w:rsid w:val="00A8623B"/>
    <w:rsid w:val="00A86B67"/>
    <w:rsid w:val="00A871B3"/>
    <w:rsid w:val="00A87DDC"/>
    <w:rsid w:val="00A902F4"/>
    <w:rsid w:val="00A90D1A"/>
    <w:rsid w:val="00A9103F"/>
    <w:rsid w:val="00A917C5"/>
    <w:rsid w:val="00A91E34"/>
    <w:rsid w:val="00A93EA4"/>
    <w:rsid w:val="00A951BB"/>
    <w:rsid w:val="00A964AD"/>
    <w:rsid w:val="00A9770B"/>
    <w:rsid w:val="00AA0805"/>
    <w:rsid w:val="00AA231F"/>
    <w:rsid w:val="00AA735D"/>
    <w:rsid w:val="00AA78D8"/>
    <w:rsid w:val="00AB033C"/>
    <w:rsid w:val="00AB067F"/>
    <w:rsid w:val="00AB0FF4"/>
    <w:rsid w:val="00AB1458"/>
    <w:rsid w:val="00AB1F79"/>
    <w:rsid w:val="00AB23A4"/>
    <w:rsid w:val="00AB2704"/>
    <w:rsid w:val="00AB2F23"/>
    <w:rsid w:val="00AB5E75"/>
    <w:rsid w:val="00AB613D"/>
    <w:rsid w:val="00AC1F92"/>
    <w:rsid w:val="00AC3100"/>
    <w:rsid w:val="00AC3F48"/>
    <w:rsid w:val="00AC46E3"/>
    <w:rsid w:val="00AC6BA4"/>
    <w:rsid w:val="00AD062C"/>
    <w:rsid w:val="00AD20E8"/>
    <w:rsid w:val="00AD23A0"/>
    <w:rsid w:val="00AD29D2"/>
    <w:rsid w:val="00AD31B1"/>
    <w:rsid w:val="00AD37D1"/>
    <w:rsid w:val="00AD4AEB"/>
    <w:rsid w:val="00AD5196"/>
    <w:rsid w:val="00AD78D5"/>
    <w:rsid w:val="00AD7B61"/>
    <w:rsid w:val="00AE05E2"/>
    <w:rsid w:val="00AE0759"/>
    <w:rsid w:val="00AE07C3"/>
    <w:rsid w:val="00AE103C"/>
    <w:rsid w:val="00AE1583"/>
    <w:rsid w:val="00AE1975"/>
    <w:rsid w:val="00AE39B9"/>
    <w:rsid w:val="00AE3F9F"/>
    <w:rsid w:val="00AE4163"/>
    <w:rsid w:val="00AE4CE0"/>
    <w:rsid w:val="00AE5A68"/>
    <w:rsid w:val="00AF0E03"/>
    <w:rsid w:val="00AF1BA7"/>
    <w:rsid w:val="00AF238A"/>
    <w:rsid w:val="00AF28A9"/>
    <w:rsid w:val="00AF291C"/>
    <w:rsid w:val="00AF52F2"/>
    <w:rsid w:val="00AF565E"/>
    <w:rsid w:val="00AF74D1"/>
    <w:rsid w:val="00B002C5"/>
    <w:rsid w:val="00B037AA"/>
    <w:rsid w:val="00B03EC7"/>
    <w:rsid w:val="00B0590F"/>
    <w:rsid w:val="00B07306"/>
    <w:rsid w:val="00B07E38"/>
    <w:rsid w:val="00B1157D"/>
    <w:rsid w:val="00B11861"/>
    <w:rsid w:val="00B11E1E"/>
    <w:rsid w:val="00B153FB"/>
    <w:rsid w:val="00B156B9"/>
    <w:rsid w:val="00B1582F"/>
    <w:rsid w:val="00B16355"/>
    <w:rsid w:val="00B16EBA"/>
    <w:rsid w:val="00B20507"/>
    <w:rsid w:val="00B207AC"/>
    <w:rsid w:val="00B20A5F"/>
    <w:rsid w:val="00B21867"/>
    <w:rsid w:val="00B2357B"/>
    <w:rsid w:val="00B23EF1"/>
    <w:rsid w:val="00B250F9"/>
    <w:rsid w:val="00B2515F"/>
    <w:rsid w:val="00B31813"/>
    <w:rsid w:val="00B32673"/>
    <w:rsid w:val="00B3331E"/>
    <w:rsid w:val="00B3493A"/>
    <w:rsid w:val="00B40927"/>
    <w:rsid w:val="00B426C0"/>
    <w:rsid w:val="00B44B93"/>
    <w:rsid w:val="00B46178"/>
    <w:rsid w:val="00B463C6"/>
    <w:rsid w:val="00B51065"/>
    <w:rsid w:val="00B512F8"/>
    <w:rsid w:val="00B51B86"/>
    <w:rsid w:val="00B52ADB"/>
    <w:rsid w:val="00B53889"/>
    <w:rsid w:val="00B53C5C"/>
    <w:rsid w:val="00B5405F"/>
    <w:rsid w:val="00B54C63"/>
    <w:rsid w:val="00B54E74"/>
    <w:rsid w:val="00B551EF"/>
    <w:rsid w:val="00B5694A"/>
    <w:rsid w:val="00B56C59"/>
    <w:rsid w:val="00B56C9F"/>
    <w:rsid w:val="00B57EB3"/>
    <w:rsid w:val="00B608CA"/>
    <w:rsid w:val="00B60C34"/>
    <w:rsid w:val="00B656C5"/>
    <w:rsid w:val="00B664DE"/>
    <w:rsid w:val="00B6724F"/>
    <w:rsid w:val="00B70338"/>
    <w:rsid w:val="00B71C02"/>
    <w:rsid w:val="00B720D1"/>
    <w:rsid w:val="00B72AAD"/>
    <w:rsid w:val="00B767B4"/>
    <w:rsid w:val="00B76C2D"/>
    <w:rsid w:val="00B76E95"/>
    <w:rsid w:val="00B80935"/>
    <w:rsid w:val="00B817ED"/>
    <w:rsid w:val="00B82EE7"/>
    <w:rsid w:val="00B82FBF"/>
    <w:rsid w:val="00B836F7"/>
    <w:rsid w:val="00B84BEE"/>
    <w:rsid w:val="00B85E09"/>
    <w:rsid w:val="00B91BFC"/>
    <w:rsid w:val="00B96838"/>
    <w:rsid w:val="00BA0C6A"/>
    <w:rsid w:val="00BA107E"/>
    <w:rsid w:val="00BA1322"/>
    <w:rsid w:val="00BA2B1E"/>
    <w:rsid w:val="00BA2D97"/>
    <w:rsid w:val="00BA34C7"/>
    <w:rsid w:val="00BA410B"/>
    <w:rsid w:val="00BA62AA"/>
    <w:rsid w:val="00BA6628"/>
    <w:rsid w:val="00BB0E5A"/>
    <w:rsid w:val="00BB0EBA"/>
    <w:rsid w:val="00BB1F43"/>
    <w:rsid w:val="00BB4E90"/>
    <w:rsid w:val="00BB62C8"/>
    <w:rsid w:val="00BB6434"/>
    <w:rsid w:val="00BB7639"/>
    <w:rsid w:val="00BC0C0E"/>
    <w:rsid w:val="00BC39CE"/>
    <w:rsid w:val="00BC4D05"/>
    <w:rsid w:val="00BC543F"/>
    <w:rsid w:val="00BC5753"/>
    <w:rsid w:val="00BC6569"/>
    <w:rsid w:val="00BC71A9"/>
    <w:rsid w:val="00BC71F1"/>
    <w:rsid w:val="00BC7537"/>
    <w:rsid w:val="00BC7935"/>
    <w:rsid w:val="00BD11B2"/>
    <w:rsid w:val="00BD14EC"/>
    <w:rsid w:val="00BD2A83"/>
    <w:rsid w:val="00BD52F0"/>
    <w:rsid w:val="00BD6D6D"/>
    <w:rsid w:val="00BD7024"/>
    <w:rsid w:val="00BE0B5C"/>
    <w:rsid w:val="00BE194C"/>
    <w:rsid w:val="00BE284F"/>
    <w:rsid w:val="00BE3CC8"/>
    <w:rsid w:val="00BE5330"/>
    <w:rsid w:val="00BE630E"/>
    <w:rsid w:val="00BE688F"/>
    <w:rsid w:val="00BE6A11"/>
    <w:rsid w:val="00BE729A"/>
    <w:rsid w:val="00BE7746"/>
    <w:rsid w:val="00BF08EC"/>
    <w:rsid w:val="00BF1179"/>
    <w:rsid w:val="00BF2347"/>
    <w:rsid w:val="00BF2985"/>
    <w:rsid w:val="00BF4011"/>
    <w:rsid w:val="00BF4411"/>
    <w:rsid w:val="00BF64E6"/>
    <w:rsid w:val="00BF654C"/>
    <w:rsid w:val="00BF71BD"/>
    <w:rsid w:val="00BF7269"/>
    <w:rsid w:val="00C03430"/>
    <w:rsid w:val="00C038CB"/>
    <w:rsid w:val="00C04471"/>
    <w:rsid w:val="00C06FAB"/>
    <w:rsid w:val="00C1027C"/>
    <w:rsid w:val="00C10CB2"/>
    <w:rsid w:val="00C1220F"/>
    <w:rsid w:val="00C145B2"/>
    <w:rsid w:val="00C16197"/>
    <w:rsid w:val="00C16A90"/>
    <w:rsid w:val="00C17CA5"/>
    <w:rsid w:val="00C20F0D"/>
    <w:rsid w:val="00C2177F"/>
    <w:rsid w:val="00C229C6"/>
    <w:rsid w:val="00C22D02"/>
    <w:rsid w:val="00C24595"/>
    <w:rsid w:val="00C2563A"/>
    <w:rsid w:val="00C25BE7"/>
    <w:rsid w:val="00C25C7D"/>
    <w:rsid w:val="00C26D20"/>
    <w:rsid w:val="00C310A2"/>
    <w:rsid w:val="00C32424"/>
    <w:rsid w:val="00C329B5"/>
    <w:rsid w:val="00C329D5"/>
    <w:rsid w:val="00C32E2C"/>
    <w:rsid w:val="00C34974"/>
    <w:rsid w:val="00C34FD4"/>
    <w:rsid w:val="00C35785"/>
    <w:rsid w:val="00C359F0"/>
    <w:rsid w:val="00C35B02"/>
    <w:rsid w:val="00C36734"/>
    <w:rsid w:val="00C36EB1"/>
    <w:rsid w:val="00C370FD"/>
    <w:rsid w:val="00C37178"/>
    <w:rsid w:val="00C3773B"/>
    <w:rsid w:val="00C40640"/>
    <w:rsid w:val="00C4214B"/>
    <w:rsid w:val="00C42E63"/>
    <w:rsid w:val="00C4317A"/>
    <w:rsid w:val="00C434E0"/>
    <w:rsid w:val="00C447AF"/>
    <w:rsid w:val="00C458E6"/>
    <w:rsid w:val="00C47049"/>
    <w:rsid w:val="00C4798A"/>
    <w:rsid w:val="00C47A34"/>
    <w:rsid w:val="00C50A5F"/>
    <w:rsid w:val="00C50D73"/>
    <w:rsid w:val="00C50E1F"/>
    <w:rsid w:val="00C50E30"/>
    <w:rsid w:val="00C520E9"/>
    <w:rsid w:val="00C52B39"/>
    <w:rsid w:val="00C52C23"/>
    <w:rsid w:val="00C5367D"/>
    <w:rsid w:val="00C53BCA"/>
    <w:rsid w:val="00C5739E"/>
    <w:rsid w:val="00C5782B"/>
    <w:rsid w:val="00C57A00"/>
    <w:rsid w:val="00C6180B"/>
    <w:rsid w:val="00C62365"/>
    <w:rsid w:val="00C62581"/>
    <w:rsid w:val="00C63592"/>
    <w:rsid w:val="00C644CE"/>
    <w:rsid w:val="00C65078"/>
    <w:rsid w:val="00C65895"/>
    <w:rsid w:val="00C67541"/>
    <w:rsid w:val="00C709E2"/>
    <w:rsid w:val="00C722D2"/>
    <w:rsid w:val="00C727EC"/>
    <w:rsid w:val="00C746A2"/>
    <w:rsid w:val="00C74E75"/>
    <w:rsid w:val="00C75492"/>
    <w:rsid w:val="00C76638"/>
    <w:rsid w:val="00C76A13"/>
    <w:rsid w:val="00C76B4C"/>
    <w:rsid w:val="00C76FF8"/>
    <w:rsid w:val="00C771E7"/>
    <w:rsid w:val="00C77703"/>
    <w:rsid w:val="00C77CBD"/>
    <w:rsid w:val="00C77D29"/>
    <w:rsid w:val="00C77FE8"/>
    <w:rsid w:val="00C81412"/>
    <w:rsid w:val="00C82F25"/>
    <w:rsid w:val="00C84385"/>
    <w:rsid w:val="00C86564"/>
    <w:rsid w:val="00C8675B"/>
    <w:rsid w:val="00C90DA0"/>
    <w:rsid w:val="00C90DD2"/>
    <w:rsid w:val="00C91063"/>
    <w:rsid w:val="00C915A3"/>
    <w:rsid w:val="00C9321C"/>
    <w:rsid w:val="00C95056"/>
    <w:rsid w:val="00C9716B"/>
    <w:rsid w:val="00CA06EE"/>
    <w:rsid w:val="00CA408E"/>
    <w:rsid w:val="00CA6E26"/>
    <w:rsid w:val="00CA7843"/>
    <w:rsid w:val="00CB0C85"/>
    <w:rsid w:val="00CB170F"/>
    <w:rsid w:val="00CB2001"/>
    <w:rsid w:val="00CB2D05"/>
    <w:rsid w:val="00CC2D12"/>
    <w:rsid w:val="00CC30A5"/>
    <w:rsid w:val="00CC448C"/>
    <w:rsid w:val="00CC4B5E"/>
    <w:rsid w:val="00CC53D4"/>
    <w:rsid w:val="00CC6076"/>
    <w:rsid w:val="00CC68CB"/>
    <w:rsid w:val="00CC6D36"/>
    <w:rsid w:val="00CC6E9B"/>
    <w:rsid w:val="00CD1B49"/>
    <w:rsid w:val="00CD1E88"/>
    <w:rsid w:val="00CD2F5D"/>
    <w:rsid w:val="00CD5364"/>
    <w:rsid w:val="00CD6466"/>
    <w:rsid w:val="00CD6489"/>
    <w:rsid w:val="00CD7E2E"/>
    <w:rsid w:val="00CE054C"/>
    <w:rsid w:val="00CE0788"/>
    <w:rsid w:val="00CE34DC"/>
    <w:rsid w:val="00CE52DB"/>
    <w:rsid w:val="00CE6A63"/>
    <w:rsid w:val="00CF0814"/>
    <w:rsid w:val="00CF0BAE"/>
    <w:rsid w:val="00CF1534"/>
    <w:rsid w:val="00CF1749"/>
    <w:rsid w:val="00CF249E"/>
    <w:rsid w:val="00CF473E"/>
    <w:rsid w:val="00CF56FE"/>
    <w:rsid w:val="00CF6222"/>
    <w:rsid w:val="00CF648A"/>
    <w:rsid w:val="00CF6536"/>
    <w:rsid w:val="00CF7D58"/>
    <w:rsid w:val="00CF7F7F"/>
    <w:rsid w:val="00D05C7F"/>
    <w:rsid w:val="00D06B51"/>
    <w:rsid w:val="00D07568"/>
    <w:rsid w:val="00D111E6"/>
    <w:rsid w:val="00D11B20"/>
    <w:rsid w:val="00D13119"/>
    <w:rsid w:val="00D157FD"/>
    <w:rsid w:val="00D16EE6"/>
    <w:rsid w:val="00D1778C"/>
    <w:rsid w:val="00D20807"/>
    <w:rsid w:val="00D21A3C"/>
    <w:rsid w:val="00D22BDD"/>
    <w:rsid w:val="00D23008"/>
    <w:rsid w:val="00D2311C"/>
    <w:rsid w:val="00D32348"/>
    <w:rsid w:val="00D32519"/>
    <w:rsid w:val="00D34B69"/>
    <w:rsid w:val="00D35192"/>
    <w:rsid w:val="00D35AE9"/>
    <w:rsid w:val="00D3628E"/>
    <w:rsid w:val="00D41147"/>
    <w:rsid w:val="00D41B71"/>
    <w:rsid w:val="00D4251A"/>
    <w:rsid w:val="00D42F4C"/>
    <w:rsid w:val="00D44938"/>
    <w:rsid w:val="00D460AB"/>
    <w:rsid w:val="00D47289"/>
    <w:rsid w:val="00D47C94"/>
    <w:rsid w:val="00D51ADF"/>
    <w:rsid w:val="00D54C96"/>
    <w:rsid w:val="00D55F83"/>
    <w:rsid w:val="00D5795B"/>
    <w:rsid w:val="00D57B2A"/>
    <w:rsid w:val="00D60B67"/>
    <w:rsid w:val="00D60D26"/>
    <w:rsid w:val="00D64F9D"/>
    <w:rsid w:val="00D66E26"/>
    <w:rsid w:val="00D66F53"/>
    <w:rsid w:val="00D67783"/>
    <w:rsid w:val="00D715D0"/>
    <w:rsid w:val="00D716F9"/>
    <w:rsid w:val="00D71C29"/>
    <w:rsid w:val="00D71CCB"/>
    <w:rsid w:val="00D733A4"/>
    <w:rsid w:val="00D7569D"/>
    <w:rsid w:val="00D757A6"/>
    <w:rsid w:val="00D76BDE"/>
    <w:rsid w:val="00D77038"/>
    <w:rsid w:val="00D7769B"/>
    <w:rsid w:val="00D77A1D"/>
    <w:rsid w:val="00D810A7"/>
    <w:rsid w:val="00D81609"/>
    <w:rsid w:val="00D8305C"/>
    <w:rsid w:val="00D85603"/>
    <w:rsid w:val="00D87634"/>
    <w:rsid w:val="00D919E7"/>
    <w:rsid w:val="00D93AC9"/>
    <w:rsid w:val="00D93CC9"/>
    <w:rsid w:val="00D96628"/>
    <w:rsid w:val="00D96FA5"/>
    <w:rsid w:val="00DA1192"/>
    <w:rsid w:val="00DA12F1"/>
    <w:rsid w:val="00DA2C1C"/>
    <w:rsid w:val="00DA43B9"/>
    <w:rsid w:val="00DA4A33"/>
    <w:rsid w:val="00DA5ECB"/>
    <w:rsid w:val="00DA6032"/>
    <w:rsid w:val="00DA6FA0"/>
    <w:rsid w:val="00DA725D"/>
    <w:rsid w:val="00DB0A27"/>
    <w:rsid w:val="00DB7A14"/>
    <w:rsid w:val="00DC010E"/>
    <w:rsid w:val="00DC05A4"/>
    <w:rsid w:val="00DC0BC0"/>
    <w:rsid w:val="00DC1EEE"/>
    <w:rsid w:val="00DC2137"/>
    <w:rsid w:val="00DC2FC3"/>
    <w:rsid w:val="00DC36B5"/>
    <w:rsid w:val="00DC481F"/>
    <w:rsid w:val="00DC58CE"/>
    <w:rsid w:val="00DC5AB4"/>
    <w:rsid w:val="00DC64F8"/>
    <w:rsid w:val="00DD282E"/>
    <w:rsid w:val="00DD7649"/>
    <w:rsid w:val="00DE02D0"/>
    <w:rsid w:val="00DE0C6A"/>
    <w:rsid w:val="00DE1324"/>
    <w:rsid w:val="00DE1419"/>
    <w:rsid w:val="00DE1554"/>
    <w:rsid w:val="00DE3BFD"/>
    <w:rsid w:val="00DE3C64"/>
    <w:rsid w:val="00DE4529"/>
    <w:rsid w:val="00DE45E9"/>
    <w:rsid w:val="00DE481A"/>
    <w:rsid w:val="00DE4909"/>
    <w:rsid w:val="00DE77C0"/>
    <w:rsid w:val="00DF0A21"/>
    <w:rsid w:val="00DF0D36"/>
    <w:rsid w:val="00DF4973"/>
    <w:rsid w:val="00E00590"/>
    <w:rsid w:val="00E00EE9"/>
    <w:rsid w:val="00E02FF8"/>
    <w:rsid w:val="00E036E9"/>
    <w:rsid w:val="00E05242"/>
    <w:rsid w:val="00E0534E"/>
    <w:rsid w:val="00E0539A"/>
    <w:rsid w:val="00E05AF1"/>
    <w:rsid w:val="00E06312"/>
    <w:rsid w:val="00E105CE"/>
    <w:rsid w:val="00E10B87"/>
    <w:rsid w:val="00E10ED6"/>
    <w:rsid w:val="00E129D6"/>
    <w:rsid w:val="00E14E59"/>
    <w:rsid w:val="00E15D19"/>
    <w:rsid w:val="00E16C25"/>
    <w:rsid w:val="00E20122"/>
    <w:rsid w:val="00E205A0"/>
    <w:rsid w:val="00E20C9A"/>
    <w:rsid w:val="00E214E4"/>
    <w:rsid w:val="00E21A59"/>
    <w:rsid w:val="00E23BB1"/>
    <w:rsid w:val="00E23C7C"/>
    <w:rsid w:val="00E23CCB"/>
    <w:rsid w:val="00E25140"/>
    <w:rsid w:val="00E274E4"/>
    <w:rsid w:val="00E27DF9"/>
    <w:rsid w:val="00E3050B"/>
    <w:rsid w:val="00E32079"/>
    <w:rsid w:val="00E32BB1"/>
    <w:rsid w:val="00E33A88"/>
    <w:rsid w:val="00E35DCF"/>
    <w:rsid w:val="00E37FDE"/>
    <w:rsid w:val="00E41442"/>
    <w:rsid w:val="00E4458A"/>
    <w:rsid w:val="00E4467A"/>
    <w:rsid w:val="00E44EB7"/>
    <w:rsid w:val="00E473B5"/>
    <w:rsid w:val="00E47C85"/>
    <w:rsid w:val="00E50406"/>
    <w:rsid w:val="00E50D8A"/>
    <w:rsid w:val="00E51BE3"/>
    <w:rsid w:val="00E53935"/>
    <w:rsid w:val="00E541BA"/>
    <w:rsid w:val="00E54726"/>
    <w:rsid w:val="00E5507D"/>
    <w:rsid w:val="00E56D1E"/>
    <w:rsid w:val="00E56FF1"/>
    <w:rsid w:val="00E575C0"/>
    <w:rsid w:val="00E626E4"/>
    <w:rsid w:val="00E65305"/>
    <w:rsid w:val="00E664D8"/>
    <w:rsid w:val="00E679A0"/>
    <w:rsid w:val="00E70427"/>
    <w:rsid w:val="00E70C49"/>
    <w:rsid w:val="00E70D1B"/>
    <w:rsid w:val="00E71156"/>
    <w:rsid w:val="00E72E83"/>
    <w:rsid w:val="00E745EA"/>
    <w:rsid w:val="00E7793A"/>
    <w:rsid w:val="00E779D6"/>
    <w:rsid w:val="00E77C76"/>
    <w:rsid w:val="00E80595"/>
    <w:rsid w:val="00E80E39"/>
    <w:rsid w:val="00E84A7A"/>
    <w:rsid w:val="00E856C8"/>
    <w:rsid w:val="00E8615B"/>
    <w:rsid w:val="00E86AFC"/>
    <w:rsid w:val="00E87EC0"/>
    <w:rsid w:val="00E9108C"/>
    <w:rsid w:val="00E91AAE"/>
    <w:rsid w:val="00E93528"/>
    <w:rsid w:val="00E95309"/>
    <w:rsid w:val="00E95BD7"/>
    <w:rsid w:val="00E9642F"/>
    <w:rsid w:val="00EA1DDE"/>
    <w:rsid w:val="00EA2BCF"/>
    <w:rsid w:val="00EA2F4B"/>
    <w:rsid w:val="00EA3E54"/>
    <w:rsid w:val="00EA3EC5"/>
    <w:rsid w:val="00EA528F"/>
    <w:rsid w:val="00EA6EEA"/>
    <w:rsid w:val="00EB0F46"/>
    <w:rsid w:val="00EB4925"/>
    <w:rsid w:val="00EB5A27"/>
    <w:rsid w:val="00EB628C"/>
    <w:rsid w:val="00EB6EFC"/>
    <w:rsid w:val="00EB767F"/>
    <w:rsid w:val="00EC0524"/>
    <w:rsid w:val="00EC125A"/>
    <w:rsid w:val="00EC1A77"/>
    <w:rsid w:val="00EC2A11"/>
    <w:rsid w:val="00EC303D"/>
    <w:rsid w:val="00EC584E"/>
    <w:rsid w:val="00EC682E"/>
    <w:rsid w:val="00EC7EED"/>
    <w:rsid w:val="00ED0238"/>
    <w:rsid w:val="00ED11FF"/>
    <w:rsid w:val="00ED29C9"/>
    <w:rsid w:val="00ED360A"/>
    <w:rsid w:val="00ED372A"/>
    <w:rsid w:val="00ED482E"/>
    <w:rsid w:val="00ED6D0C"/>
    <w:rsid w:val="00ED73AD"/>
    <w:rsid w:val="00ED772D"/>
    <w:rsid w:val="00EE01B0"/>
    <w:rsid w:val="00EE23E8"/>
    <w:rsid w:val="00EE280F"/>
    <w:rsid w:val="00EE3038"/>
    <w:rsid w:val="00EE40DD"/>
    <w:rsid w:val="00EE6B03"/>
    <w:rsid w:val="00EE6D93"/>
    <w:rsid w:val="00EE6E61"/>
    <w:rsid w:val="00EE78A3"/>
    <w:rsid w:val="00EF1069"/>
    <w:rsid w:val="00EF1D1D"/>
    <w:rsid w:val="00EF30E7"/>
    <w:rsid w:val="00EF38E9"/>
    <w:rsid w:val="00EF4FE8"/>
    <w:rsid w:val="00EF57BA"/>
    <w:rsid w:val="00EF5A3D"/>
    <w:rsid w:val="00EF6E2E"/>
    <w:rsid w:val="00EF70B1"/>
    <w:rsid w:val="00EF7B37"/>
    <w:rsid w:val="00F018EC"/>
    <w:rsid w:val="00F020EA"/>
    <w:rsid w:val="00F02730"/>
    <w:rsid w:val="00F02D08"/>
    <w:rsid w:val="00F032F3"/>
    <w:rsid w:val="00F04E63"/>
    <w:rsid w:val="00F05971"/>
    <w:rsid w:val="00F06FB3"/>
    <w:rsid w:val="00F078FE"/>
    <w:rsid w:val="00F10F34"/>
    <w:rsid w:val="00F113C1"/>
    <w:rsid w:val="00F12261"/>
    <w:rsid w:val="00F1321D"/>
    <w:rsid w:val="00F13841"/>
    <w:rsid w:val="00F14563"/>
    <w:rsid w:val="00F14A40"/>
    <w:rsid w:val="00F153C8"/>
    <w:rsid w:val="00F17C39"/>
    <w:rsid w:val="00F2136C"/>
    <w:rsid w:val="00F2329C"/>
    <w:rsid w:val="00F23CBD"/>
    <w:rsid w:val="00F240CB"/>
    <w:rsid w:val="00F24D6D"/>
    <w:rsid w:val="00F2614D"/>
    <w:rsid w:val="00F2616F"/>
    <w:rsid w:val="00F26593"/>
    <w:rsid w:val="00F26D6F"/>
    <w:rsid w:val="00F276BC"/>
    <w:rsid w:val="00F27E04"/>
    <w:rsid w:val="00F30005"/>
    <w:rsid w:val="00F3135C"/>
    <w:rsid w:val="00F33673"/>
    <w:rsid w:val="00F3372E"/>
    <w:rsid w:val="00F33DB0"/>
    <w:rsid w:val="00F34273"/>
    <w:rsid w:val="00F37328"/>
    <w:rsid w:val="00F408DD"/>
    <w:rsid w:val="00F44715"/>
    <w:rsid w:val="00F44B0A"/>
    <w:rsid w:val="00F44C6B"/>
    <w:rsid w:val="00F45B7F"/>
    <w:rsid w:val="00F467F3"/>
    <w:rsid w:val="00F470E1"/>
    <w:rsid w:val="00F47E4F"/>
    <w:rsid w:val="00F526CC"/>
    <w:rsid w:val="00F52E86"/>
    <w:rsid w:val="00F5419D"/>
    <w:rsid w:val="00F543E8"/>
    <w:rsid w:val="00F55193"/>
    <w:rsid w:val="00F556E3"/>
    <w:rsid w:val="00F55860"/>
    <w:rsid w:val="00F56E21"/>
    <w:rsid w:val="00F61B00"/>
    <w:rsid w:val="00F61E99"/>
    <w:rsid w:val="00F62BB7"/>
    <w:rsid w:val="00F62F8A"/>
    <w:rsid w:val="00F6310A"/>
    <w:rsid w:val="00F632E8"/>
    <w:rsid w:val="00F64470"/>
    <w:rsid w:val="00F66110"/>
    <w:rsid w:val="00F67DF7"/>
    <w:rsid w:val="00F706C0"/>
    <w:rsid w:val="00F7206F"/>
    <w:rsid w:val="00F72554"/>
    <w:rsid w:val="00F72FD9"/>
    <w:rsid w:val="00F73768"/>
    <w:rsid w:val="00F73A82"/>
    <w:rsid w:val="00F74DAD"/>
    <w:rsid w:val="00F75548"/>
    <w:rsid w:val="00F75C16"/>
    <w:rsid w:val="00F77854"/>
    <w:rsid w:val="00F77A7D"/>
    <w:rsid w:val="00F81C61"/>
    <w:rsid w:val="00F8234B"/>
    <w:rsid w:val="00F82931"/>
    <w:rsid w:val="00F848BC"/>
    <w:rsid w:val="00F86AC8"/>
    <w:rsid w:val="00F86CC2"/>
    <w:rsid w:val="00F8720B"/>
    <w:rsid w:val="00F90A4D"/>
    <w:rsid w:val="00F91F79"/>
    <w:rsid w:val="00F92E6C"/>
    <w:rsid w:val="00F93736"/>
    <w:rsid w:val="00F96F04"/>
    <w:rsid w:val="00F97900"/>
    <w:rsid w:val="00FA0553"/>
    <w:rsid w:val="00FA0886"/>
    <w:rsid w:val="00FA15A3"/>
    <w:rsid w:val="00FA15A6"/>
    <w:rsid w:val="00FA50C7"/>
    <w:rsid w:val="00FA5172"/>
    <w:rsid w:val="00FA5253"/>
    <w:rsid w:val="00FA6C94"/>
    <w:rsid w:val="00FA6DF3"/>
    <w:rsid w:val="00FB25E3"/>
    <w:rsid w:val="00FB29A9"/>
    <w:rsid w:val="00FB2AEA"/>
    <w:rsid w:val="00FB300B"/>
    <w:rsid w:val="00FB3A5A"/>
    <w:rsid w:val="00FB4988"/>
    <w:rsid w:val="00FB7A4E"/>
    <w:rsid w:val="00FC19C8"/>
    <w:rsid w:val="00FC25F2"/>
    <w:rsid w:val="00FC41F1"/>
    <w:rsid w:val="00FC6D1A"/>
    <w:rsid w:val="00FC6F36"/>
    <w:rsid w:val="00FD1B57"/>
    <w:rsid w:val="00FD27D2"/>
    <w:rsid w:val="00FD4C0D"/>
    <w:rsid w:val="00FD525D"/>
    <w:rsid w:val="00FD5E0F"/>
    <w:rsid w:val="00FD5E2C"/>
    <w:rsid w:val="00FE0167"/>
    <w:rsid w:val="00FE03A7"/>
    <w:rsid w:val="00FE07E4"/>
    <w:rsid w:val="00FE0CCE"/>
    <w:rsid w:val="00FE177C"/>
    <w:rsid w:val="00FE17EF"/>
    <w:rsid w:val="00FE228C"/>
    <w:rsid w:val="00FE3061"/>
    <w:rsid w:val="00FE43E1"/>
    <w:rsid w:val="00FE5BFC"/>
    <w:rsid w:val="00FE7727"/>
    <w:rsid w:val="00FF02E5"/>
    <w:rsid w:val="00FF3DD7"/>
    <w:rsid w:val="00FF4B4F"/>
    <w:rsid w:val="00FF5646"/>
    <w:rsid w:val="47AB64D7"/>
    <w:rsid w:val="6687EA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899F34"/>
  <w15:chartTrackingRefBased/>
  <w15:docId w15:val="{1EBB1D0F-DBE8-48B5-A1D0-5E076C727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lang w:val="en-US" w:eastAsia="en-US"/>
    </w:rPr>
  </w:style>
  <w:style w:type="paragraph" w:styleId="Heading1">
    <w:name w:val="heading 1"/>
    <w:basedOn w:val="Normal"/>
    <w:next w:val="Normal"/>
    <w:qFormat/>
    <w:pPr>
      <w:keepNext/>
      <w:spacing w:before="240" w:after="60"/>
      <w:outlineLvl w:val="0"/>
    </w:pPr>
    <w:rPr>
      <w:b/>
      <w:bCs/>
      <w:kern w:val="32"/>
      <w:sz w:val="32"/>
      <w:szCs w:val="32"/>
    </w:rPr>
  </w:style>
  <w:style w:type="paragraph" w:styleId="Heading2">
    <w:name w:val="heading 2"/>
    <w:basedOn w:val="Normal"/>
    <w:next w:val="Normal"/>
    <w:qFormat/>
    <w:pPr>
      <w:keepNext/>
      <w:outlineLvl w:val="1"/>
    </w:pPr>
    <w:rPr>
      <w:rFonts w:cs="Times New Roman"/>
      <w:b/>
      <w:szCs w:val="20"/>
    </w:rPr>
  </w:style>
  <w:style w:type="paragraph" w:styleId="Heading3">
    <w:name w:val="heading 3"/>
    <w:basedOn w:val="Normal"/>
    <w:next w:val="Normal"/>
    <w:qFormat/>
    <w:pPr>
      <w:keepNext/>
      <w:tabs>
        <w:tab w:val="left" w:pos="5812"/>
      </w:tabs>
      <w:outlineLvl w:val="2"/>
    </w:pPr>
    <w:rPr>
      <w:rFonts w:cs="Times New Roman"/>
      <w:i/>
      <w:szCs w:val="20"/>
    </w:rPr>
  </w:style>
  <w:style w:type="paragraph" w:styleId="Heading4">
    <w:name w:val="heading 4"/>
    <w:basedOn w:val="Normal"/>
    <w:next w:val="Normal"/>
    <w:qFormat/>
    <w:pPr>
      <w:keepNext/>
      <w:tabs>
        <w:tab w:val="left" w:pos="5812"/>
      </w:tabs>
      <w:outlineLvl w:val="3"/>
    </w:pPr>
    <w:rPr>
      <w:rFonts w:cs="Times New Roman"/>
      <w:sz w:val="36"/>
      <w:szCs w:val="20"/>
    </w:rPr>
  </w:style>
  <w:style w:type="paragraph" w:styleId="Heading5">
    <w:name w:val="heading 5"/>
    <w:basedOn w:val="Normal"/>
    <w:next w:val="Normal"/>
    <w:qFormat/>
    <w:pPr>
      <w:keepNext/>
      <w:outlineLvl w:val="4"/>
    </w:pPr>
    <w:rPr>
      <w:rFonts w:cs="Times New Roman"/>
      <w:b/>
      <w:szCs w:val="20"/>
      <w:u w:val="single"/>
    </w:rPr>
  </w:style>
  <w:style w:type="paragraph" w:styleId="Heading6">
    <w:name w:val="heading 6"/>
    <w:basedOn w:val="Normal"/>
    <w:next w:val="Normal"/>
    <w:qFormat/>
    <w:pPr>
      <w:keepNext/>
      <w:tabs>
        <w:tab w:val="left" w:pos="-720"/>
        <w:tab w:val="left" w:pos="0"/>
        <w:tab w:val="left" w:pos="720"/>
      </w:tabs>
      <w:ind w:left="720"/>
      <w:outlineLvl w:val="5"/>
    </w:pPr>
    <w:rPr>
      <w:b/>
      <w:bCs/>
      <w:lang w:val="en-GB"/>
    </w:rPr>
  </w:style>
  <w:style w:type="paragraph" w:styleId="Heading7">
    <w:name w:val="heading 7"/>
    <w:basedOn w:val="Normal"/>
    <w:next w:val="Normal"/>
    <w:qFormat/>
    <w:pPr>
      <w:keepNext/>
      <w:jc w:val="center"/>
      <w:outlineLvl w:val="6"/>
    </w:pPr>
    <w:rPr>
      <w:rFonts w:cs="Times New Roman"/>
      <w:b/>
      <w:bCs/>
      <w:sz w:val="36"/>
      <w:szCs w:val="20"/>
    </w:rPr>
  </w:style>
  <w:style w:type="paragraph" w:styleId="Heading8">
    <w:name w:val="heading 8"/>
    <w:basedOn w:val="Normal"/>
    <w:next w:val="Normal"/>
    <w:qFormat/>
    <w:pPr>
      <w:keepNext/>
      <w:outlineLvl w:val="7"/>
    </w:pPr>
    <w:rPr>
      <w:rFonts w:cs="Times New Roman"/>
      <w:b/>
      <w:sz w:val="28"/>
      <w:szCs w:val="20"/>
      <w:u w:val="single"/>
      <w:lang w:val="en-GB"/>
    </w:rPr>
  </w:style>
  <w:style w:type="paragraph" w:styleId="Heading9">
    <w:name w:val="heading 9"/>
    <w:basedOn w:val="Normal"/>
    <w:next w:val="Normal"/>
    <w:qFormat/>
    <w:pPr>
      <w:keepNext/>
      <w:ind w:left="-720" w:right="-54"/>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pPr>
      <w:jc w:val="right"/>
    </w:pPr>
    <w:rPr>
      <w:color w:val="FFFFFF"/>
      <w:lang w:val="en-GB"/>
    </w:rPr>
  </w:style>
  <w:style w:type="paragraph" w:styleId="NormalWeb">
    <w:name w:val="Normal (Web)"/>
    <w:basedOn w:val="Normal"/>
    <w:uiPriority w:val="99"/>
    <w:pPr>
      <w:spacing w:before="100" w:beforeAutospacing="1" w:after="100" w:afterAutospacing="1"/>
    </w:pPr>
    <w:rPr>
      <w:rFonts w:ascii="Times New Roman" w:hAnsi="Times New Roman" w:cs="Times New Roman"/>
      <w:lang w:val="en-GB"/>
    </w:rPr>
  </w:style>
  <w:style w:type="paragraph" w:styleId="BodyTextIndent">
    <w:name w:val="Body Text Indent"/>
    <w:basedOn w:val="Normal"/>
    <w:link w:val="BodyTextIndentChar"/>
    <w:pPr>
      <w:ind w:left="720"/>
    </w:pPr>
    <w:rPr>
      <w:rFonts w:cs="Times New Roman"/>
      <w:szCs w:val="20"/>
    </w:rPr>
  </w:style>
  <w:style w:type="paragraph" w:styleId="BodyTextIndent2">
    <w:name w:val="Body Text Indent 2"/>
    <w:basedOn w:val="Normal"/>
    <w:pPr>
      <w:ind w:left="851"/>
      <w:jc w:val="both"/>
    </w:pPr>
    <w:rPr>
      <w:rFonts w:cs="Times New Roman"/>
      <w:szCs w:val="20"/>
    </w:rPr>
  </w:style>
  <w:style w:type="paragraph" w:styleId="BodyTextIndent3">
    <w:name w:val="Body Text Indent 3"/>
    <w:basedOn w:val="Normal"/>
    <w:pPr>
      <w:ind w:left="709" w:hanging="709"/>
    </w:pPr>
    <w:rPr>
      <w:rFonts w:cs="Times New Roman"/>
      <w:szCs w:val="20"/>
    </w:rPr>
  </w:style>
  <w:style w:type="paragraph" w:styleId="PlainText">
    <w:name w:val="Plain Text"/>
    <w:basedOn w:val="Normal"/>
    <w:rPr>
      <w:rFonts w:ascii="Courier New" w:hAnsi="Courier New" w:cs="Courier New"/>
      <w:sz w:val="20"/>
      <w:szCs w:val="20"/>
      <w:lang w:val="en-GB"/>
    </w:rPr>
  </w:style>
  <w:style w:type="paragraph" w:styleId="BlockText">
    <w:name w:val="Block Text"/>
    <w:basedOn w:val="Normal"/>
    <w:pPr>
      <w:tabs>
        <w:tab w:val="left" w:pos="-720"/>
        <w:tab w:val="left" w:pos="0"/>
      </w:tabs>
      <w:ind w:left="-720" w:right="-54"/>
    </w:pPr>
  </w:style>
  <w:style w:type="paragraph" w:styleId="BodyText2">
    <w:name w:val="Body Text 2"/>
    <w:basedOn w:val="Normal"/>
    <w:pPr>
      <w:jc w:val="center"/>
    </w:pPr>
    <w:rPr>
      <w:rFonts w:cs="Times New Roman"/>
      <w:szCs w:val="20"/>
      <w:lang w:val="en-GB"/>
    </w:rPr>
  </w:style>
  <w:style w:type="character" w:styleId="FootnoteReference">
    <w:name w:val="footnote reference"/>
    <w:semiHidden/>
    <w:rPr>
      <w:vertAlign w:val="superscript"/>
    </w:rPr>
  </w:style>
  <w:style w:type="paragraph" w:styleId="FootnoteText">
    <w:name w:val="footnote text"/>
    <w:basedOn w:val="Normal"/>
    <w:semiHidden/>
    <w:rPr>
      <w:rFonts w:ascii="Verdana" w:hAnsi="Verdana" w:cs="Times New Roman"/>
      <w:sz w:val="20"/>
      <w:szCs w:val="20"/>
      <w:lang w:val="en-GB"/>
    </w:rPr>
  </w:style>
  <w:style w:type="paragraph" w:styleId="BodyText3">
    <w:name w:val="Body Text 3"/>
    <w:basedOn w:val="Normal"/>
    <w:pPr>
      <w:tabs>
        <w:tab w:val="left" w:pos="0"/>
        <w:tab w:val="num" w:pos="1440"/>
      </w:tabs>
      <w:ind w:right="-54"/>
    </w:pPr>
  </w:style>
  <w:style w:type="character" w:styleId="EndnoteReference">
    <w:name w:val="endnote reference"/>
    <w:semiHidden/>
    <w:rPr>
      <w:vertAlign w:val="superscript"/>
    </w:rPr>
  </w:style>
  <w:style w:type="paragraph" w:styleId="Title">
    <w:name w:val="Title"/>
    <w:basedOn w:val="Normal"/>
    <w:qFormat/>
    <w:pPr>
      <w:jc w:val="center"/>
    </w:pPr>
    <w:rPr>
      <w:b/>
      <w:bCs/>
      <w:sz w:val="28"/>
      <w:u w:val="single"/>
      <w:lang w:val="en-GB"/>
    </w:rPr>
  </w:style>
  <w:style w:type="paragraph" w:customStyle="1" w:styleId="DfESBullets">
    <w:name w:val="DfESBullets"/>
    <w:basedOn w:val="Normal"/>
    <w:pPr>
      <w:widowControl w:val="0"/>
      <w:numPr>
        <w:numId w:val="4"/>
      </w:numPr>
      <w:overflowPunct w:val="0"/>
      <w:autoSpaceDE w:val="0"/>
      <w:autoSpaceDN w:val="0"/>
      <w:adjustRightInd w:val="0"/>
      <w:spacing w:after="240"/>
      <w:textAlignment w:val="baseline"/>
    </w:pPr>
    <w:rPr>
      <w:rFonts w:cs="Times New Roman"/>
      <w:szCs w:val="20"/>
      <w:lang w:val="en-GB"/>
    </w:rPr>
  </w:style>
  <w:style w:type="character" w:styleId="Hyperlink">
    <w:name w:val="Hyperlink"/>
    <w:rPr>
      <w:color w:val="0000FF"/>
      <w:u w:val="single"/>
    </w:rPr>
  </w:style>
  <w:style w:type="paragraph" w:styleId="BalloonText">
    <w:name w:val="Balloon Text"/>
    <w:basedOn w:val="Normal"/>
    <w:link w:val="BalloonTextChar"/>
    <w:rsid w:val="008F15B9"/>
    <w:rPr>
      <w:rFonts w:ascii="Tahoma" w:hAnsi="Tahoma" w:cs="Tahoma"/>
      <w:sz w:val="16"/>
      <w:szCs w:val="16"/>
    </w:rPr>
  </w:style>
  <w:style w:type="character" w:customStyle="1" w:styleId="BalloonTextChar">
    <w:name w:val="Balloon Text Char"/>
    <w:link w:val="BalloonText"/>
    <w:rsid w:val="008F15B9"/>
    <w:rPr>
      <w:rFonts w:ascii="Tahoma" w:hAnsi="Tahoma" w:cs="Tahoma"/>
      <w:sz w:val="16"/>
      <w:szCs w:val="16"/>
      <w:lang w:val="en-US" w:eastAsia="en-US"/>
    </w:rPr>
  </w:style>
  <w:style w:type="paragraph" w:styleId="ListParagraph">
    <w:name w:val="List Paragraph"/>
    <w:basedOn w:val="Normal"/>
    <w:uiPriority w:val="99"/>
    <w:qFormat/>
    <w:rsid w:val="00625B97"/>
    <w:pPr>
      <w:ind w:left="720"/>
    </w:pPr>
  </w:style>
  <w:style w:type="character" w:styleId="FollowedHyperlink">
    <w:name w:val="FollowedHyperlink"/>
    <w:rsid w:val="00AB0FF4"/>
    <w:rPr>
      <w:color w:val="954F72"/>
      <w:u w:val="single"/>
    </w:rPr>
  </w:style>
  <w:style w:type="paragraph" w:styleId="NoSpacing">
    <w:name w:val="No Spacing"/>
    <w:uiPriority w:val="1"/>
    <w:qFormat/>
    <w:rsid w:val="00D96628"/>
    <w:rPr>
      <w:rFonts w:ascii="Comic Sans MS" w:hAnsi="Comic Sans MS"/>
      <w:lang w:eastAsia="en-US"/>
    </w:rPr>
  </w:style>
  <w:style w:type="paragraph" w:customStyle="1" w:styleId="Default">
    <w:name w:val="Default"/>
    <w:rsid w:val="00E4458A"/>
    <w:pPr>
      <w:autoSpaceDE w:val="0"/>
      <w:autoSpaceDN w:val="0"/>
      <w:adjustRightInd w:val="0"/>
    </w:pPr>
    <w:rPr>
      <w:rFonts w:ascii="Arial" w:hAnsi="Arial" w:cs="Arial"/>
      <w:color w:val="000000"/>
      <w:sz w:val="24"/>
      <w:szCs w:val="24"/>
    </w:rPr>
  </w:style>
  <w:style w:type="character" w:customStyle="1" w:styleId="A1">
    <w:name w:val="A1"/>
    <w:uiPriority w:val="99"/>
    <w:rsid w:val="002D2AD4"/>
    <w:rPr>
      <w:rFonts w:cs="Futura Book"/>
      <w:color w:val="000000"/>
      <w:sz w:val="34"/>
      <w:szCs w:val="34"/>
    </w:rPr>
  </w:style>
  <w:style w:type="character" w:styleId="UnresolvedMention">
    <w:name w:val="Unresolved Mention"/>
    <w:uiPriority w:val="99"/>
    <w:semiHidden/>
    <w:unhideWhenUsed/>
    <w:rsid w:val="007236EA"/>
    <w:rPr>
      <w:color w:val="605E5C"/>
      <w:shd w:val="clear" w:color="auto" w:fill="E1DFDD"/>
    </w:rPr>
  </w:style>
  <w:style w:type="character" w:customStyle="1" w:styleId="FooterChar">
    <w:name w:val="Footer Char"/>
    <w:link w:val="Footer"/>
    <w:uiPriority w:val="99"/>
    <w:rsid w:val="007E5904"/>
    <w:rPr>
      <w:rFonts w:ascii="Arial" w:hAnsi="Arial" w:cs="Arial"/>
      <w:sz w:val="24"/>
      <w:szCs w:val="24"/>
      <w:lang w:val="en-US" w:eastAsia="en-US"/>
    </w:rPr>
  </w:style>
  <w:style w:type="character" w:styleId="CommentReference">
    <w:name w:val="annotation reference"/>
    <w:rsid w:val="007D4390"/>
    <w:rPr>
      <w:sz w:val="16"/>
      <w:szCs w:val="16"/>
    </w:rPr>
  </w:style>
  <w:style w:type="paragraph" w:styleId="CommentText">
    <w:name w:val="annotation text"/>
    <w:basedOn w:val="Normal"/>
    <w:link w:val="CommentTextChar"/>
    <w:rsid w:val="007D4390"/>
    <w:rPr>
      <w:sz w:val="20"/>
      <w:szCs w:val="20"/>
    </w:rPr>
  </w:style>
  <w:style w:type="character" w:customStyle="1" w:styleId="CommentTextChar">
    <w:name w:val="Comment Text Char"/>
    <w:link w:val="CommentText"/>
    <w:rsid w:val="007D4390"/>
    <w:rPr>
      <w:rFonts w:ascii="Arial" w:hAnsi="Arial" w:cs="Arial"/>
      <w:lang w:val="en-US" w:eastAsia="en-US"/>
    </w:rPr>
  </w:style>
  <w:style w:type="paragraph" w:styleId="CommentSubject">
    <w:name w:val="annotation subject"/>
    <w:basedOn w:val="CommentText"/>
    <w:next w:val="CommentText"/>
    <w:link w:val="CommentSubjectChar"/>
    <w:rsid w:val="007D4390"/>
    <w:rPr>
      <w:b/>
      <w:bCs/>
    </w:rPr>
  </w:style>
  <w:style w:type="character" w:customStyle="1" w:styleId="CommentSubjectChar">
    <w:name w:val="Comment Subject Char"/>
    <w:link w:val="CommentSubject"/>
    <w:rsid w:val="007D4390"/>
    <w:rPr>
      <w:rFonts w:ascii="Arial" w:hAnsi="Arial" w:cs="Arial"/>
      <w:b/>
      <w:bCs/>
      <w:lang w:val="en-US" w:eastAsia="en-US"/>
    </w:rPr>
  </w:style>
  <w:style w:type="paragraph" w:styleId="Revision">
    <w:name w:val="Revision"/>
    <w:hidden/>
    <w:uiPriority w:val="99"/>
    <w:semiHidden/>
    <w:rsid w:val="007D4390"/>
    <w:rPr>
      <w:rFonts w:ascii="Arial" w:hAnsi="Arial" w:cs="Arial"/>
      <w:sz w:val="24"/>
      <w:szCs w:val="24"/>
      <w:lang w:val="en-US" w:eastAsia="en-US"/>
    </w:rPr>
  </w:style>
  <w:style w:type="character" w:customStyle="1" w:styleId="BodyTextIndentChar">
    <w:name w:val="Body Text Indent Char"/>
    <w:link w:val="BodyTextIndent"/>
    <w:rsid w:val="000E32A3"/>
    <w:rPr>
      <w:rFonts w:ascii="Arial" w:hAnsi="Arial"/>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40002">
      <w:bodyDiv w:val="1"/>
      <w:marLeft w:val="0"/>
      <w:marRight w:val="0"/>
      <w:marTop w:val="0"/>
      <w:marBottom w:val="0"/>
      <w:divBdr>
        <w:top w:val="none" w:sz="0" w:space="0" w:color="auto"/>
        <w:left w:val="none" w:sz="0" w:space="0" w:color="auto"/>
        <w:bottom w:val="none" w:sz="0" w:space="0" w:color="auto"/>
        <w:right w:val="none" w:sz="0" w:space="0" w:color="auto"/>
      </w:divBdr>
    </w:div>
    <w:div w:id="100687615">
      <w:bodyDiv w:val="1"/>
      <w:marLeft w:val="0"/>
      <w:marRight w:val="0"/>
      <w:marTop w:val="0"/>
      <w:marBottom w:val="0"/>
      <w:divBdr>
        <w:top w:val="none" w:sz="0" w:space="0" w:color="auto"/>
        <w:left w:val="none" w:sz="0" w:space="0" w:color="auto"/>
        <w:bottom w:val="none" w:sz="0" w:space="0" w:color="auto"/>
        <w:right w:val="none" w:sz="0" w:space="0" w:color="auto"/>
      </w:divBdr>
      <w:divsChild>
        <w:div w:id="232087065">
          <w:marLeft w:val="0"/>
          <w:marRight w:val="0"/>
          <w:marTop w:val="0"/>
          <w:marBottom w:val="0"/>
          <w:divBdr>
            <w:top w:val="none" w:sz="0" w:space="0" w:color="auto"/>
            <w:left w:val="none" w:sz="0" w:space="0" w:color="auto"/>
            <w:bottom w:val="none" w:sz="0" w:space="0" w:color="auto"/>
            <w:right w:val="none" w:sz="0" w:space="0" w:color="auto"/>
          </w:divBdr>
        </w:div>
        <w:div w:id="266932286">
          <w:marLeft w:val="0"/>
          <w:marRight w:val="0"/>
          <w:marTop w:val="0"/>
          <w:marBottom w:val="0"/>
          <w:divBdr>
            <w:top w:val="none" w:sz="0" w:space="0" w:color="auto"/>
            <w:left w:val="none" w:sz="0" w:space="0" w:color="auto"/>
            <w:bottom w:val="none" w:sz="0" w:space="0" w:color="auto"/>
            <w:right w:val="none" w:sz="0" w:space="0" w:color="auto"/>
          </w:divBdr>
        </w:div>
        <w:div w:id="502012377">
          <w:marLeft w:val="0"/>
          <w:marRight w:val="0"/>
          <w:marTop w:val="0"/>
          <w:marBottom w:val="0"/>
          <w:divBdr>
            <w:top w:val="none" w:sz="0" w:space="0" w:color="auto"/>
            <w:left w:val="none" w:sz="0" w:space="0" w:color="auto"/>
            <w:bottom w:val="none" w:sz="0" w:space="0" w:color="auto"/>
            <w:right w:val="none" w:sz="0" w:space="0" w:color="auto"/>
          </w:divBdr>
        </w:div>
        <w:div w:id="441191082">
          <w:marLeft w:val="0"/>
          <w:marRight w:val="0"/>
          <w:marTop w:val="0"/>
          <w:marBottom w:val="0"/>
          <w:divBdr>
            <w:top w:val="none" w:sz="0" w:space="0" w:color="auto"/>
            <w:left w:val="none" w:sz="0" w:space="0" w:color="auto"/>
            <w:bottom w:val="none" w:sz="0" w:space="0" w:color="auto"/>
            <w:right w:val="none" w:sz="0" w:space="0" w:color="auto"/>
          </w:divBdr>
        </w:div>
        <w:div w:id="399599336">
          <w:marLeft w:val="0"/>
          <w:marRight w:val="0"/>
          <w:marTop w:val="0"/>
          <w:marBottom w:val="0"/>
          <w:divBdr>
            <w:top w:val="none" w:sz="0" w:space="0" w:color="auto"/>
            <w:left w:val="none" w:sz="0" w:space="0" w:color="auto"/>
            <w:bottom w:val="none" w:sz="0" w:space="0" w:color="auto"/>
            <w:right w:val="none" w:sz="0" w:space="0" w:color="auto"/>
          </w:divBdr>
        </w:div>
      </w:divsChild>
    </w:div>
    <w:div w:id="113642445">
      <w:bodyDiv w:val="1"/>
      <w:marLeft w:val="0"/>
      <w:marRight w:val="0"/>
      <w:marTop w:val="0"/>
      <w:marBottom w:val="0"/>
      <w:divBdr>
        <w:top w:val="none" w:sz="0" w:space="0" w:color="auto"/>
        <w:left w:val="none" w:sz="0" w:space="0" w:color="auto"/>
        <w:bottom w:val="none" w:sz="0" w:space="0" w:color="auto"/>
        <w:right w:val="none" w:sz="0" w:space="0" w:color="auto"/>
      </w:divBdr>
    </w:div>
    <w:div w:id="165826617">
      <w:bodyDiv w:val="1"/>
      <w:marLeft w:val="0"/>
      <w:marRight w:val="0"/>
      <w:marTop w:val="0"/>
      <w:marBottom w:val="0"/>
      <w:divBdr>
        <w:top w:val="none" w:sz="0" w:space="0" w:color="auto"/>
        <w:left w:val="none" w:sz="0" w:space="0" w:color="auto"/>
        <w:bottom w:val="none" w:sz="0" w:space="0" w:color="auto"/>
        <w:right w:val="none" w:sz="0" w:space="0" w:color="auto"/>
      </w:divBdr>
    </w:div>
    <w:div w:id="324745567">
      <w:bodyDiv w:val="1"/>
      <w:marLeft w:val="0"/>
      <w:marRight w:val="0"/>
      <w:marTop w:val="0"/>
      <w:marBottom w:val="0"/>
      <w:divBdr>
        <w:top w:val="none" w:sz="0" w:space="0" w:color="auto"/>
        <w:left w:val="none" w:sz="0" w:space="0" w:color="auto"/>
        <w:bottom w:val="none" w:sz="0" w:space="0" w:color="auto"/>
        <w:right w:val="none" w:sz="0" w:space="0" w:color="auto"/>
      </w:divBdr>
    </w:div>
    <w:div w:id="483551926">
      <w:bodyDiv w:val="1"/>
      <w:marLeft w:val="0"/>
      <w:marRight w:val="0"/>
      <w:marTop w:val="0"/>
      <w:marBottom w:val="0"/>
      <w:divBdr>
        <w:top w:val="none" w:sz="0" w:space="0" w:color="auto"/>
        <w:left w:val="none" w:sz="0" w:space="0" w:color="auto"/>
        <w:bottom w:val="none" w:sz="0" w:space="0" w:color="auto"/>
        <w:right w:val="none" w:sz="0" w:space="0" w:color="auto"/>
      </w:divBdr>
    </w:div>
    <w:div w:id="486820729">
      <w:bodyDiv w:val="1"/>
      <w:marLeft w:val="0"/>
      <w:marRight w:val="0"/>
      <w:marTop w:val="0"/>
      <w:marBottom w:val="0"/>
      <w:divBdr>
        <w:top w:val="none" w:sz="0" w:space="0" w:color="auto"/>
        <w:left w:val="none" w:sz="0" w:space="0" w:color="auto"/>
        <w:bottom w:val="none" w:sz="0" w:space="0" w:color="auto"/>
        <w:right w:val="none" w:sz="0" w:space="0" w:color="auto"/>
      </w:divBdr>
    </w:div>
    <w:div w:id="490294496">
      <w:bodyDiv w:val="1"/>
      <w:marLeft w:val="0"/>
      <w:marRight w:val="0"/>
      <w:marTop w:val="0"/>
      <w:marBottom w:val="0"/>
      <w:divBdr>
        <w:top w:val="none" w:sz="0" w:space="0" w:color="auto"/>
        <w:left w:val="none" w:sz="0" w:space="0" w:color="auto"/>
        <w:bottom w:val="none" w:sz="0" w:space="0" w:color="auto"/>
        <w:right w:val="none" w:sz="0" w:space="0" w:color="auto"/>
      </w:divBdr>
      <w:divsChild>
        <w:div w:id="1297447678">
          <w:marLeft w:val="0"/>
          <w:marRight w:val="0"/>
          <w:marTop w:val="0"/>
          <w:marBottom w:val="0"/>
          <w:divBdr>
            <w:top w:val="none" w:sz="0" w:space="0" w:color="auto"/>
            <w:left w:val="none" w:sz="0" w:space="0" w:color="auto"/>
            <w:bottom w:val="none" w:sz="0" w:space="0" w:color="auto"/>
            <w:right w:val="none" w:sz="0" w:space="0" w:color="auto"/>
          </w:divBdr>
        </w:div>
        <w:div w:id="1395933571">
          <w:marLeft w:val="0"/>
          <w:marRight w:val="0"/>
          <w:marTop w:val="0"/>
          <w:marBottom w:val="0"/>
          <w:divBdr>
            <w:top w:val="none" w:sz="0" w:space="0" w:color="auto"/>
            <w:left w:val="none" w:sz="0" w:space="0" w:color="auto"/>
            <w:bottom w:val="none" w:sz="0" w:space="0" w:color="auto"/>
            <w:right w:val="none" w:sz="0" w:space="0" w:color="auto"/>
          </w:divBdr>
        </w:div>
        <w:div w:id="1953052891">
          <w:marLeft w:val="0"/>
          <w:marRight w:val="0"/>
          <w:marTop w:val="0"/>
          <w:marBottom w:val="0"/>
          <w:divBdr>
            <w:top w:val="none" w:sz="0" w:space="0" w:color="auto"/>
            <w:left w:val="none" w:sz="0" w:space="0" w:color="auto"/>
            <w:bottom w:val="none" w:sz="0" w:space="0" w:color="auto"/>
            <w:right w:val="none" w:sz="0" w:space="0" w:color="auto"/>
          </w:divBdr>
        </w:div>
      </w:divsChild>
    </w:div>
    <w:div w:id="642085049">
      <w:bodyDiv w:val="1"/>
      <w:marLeft w:val="0"/>
      <w:marRight w:val="0"/>
      <w:marTop w:val="0"/>
      <w:marBottom w:val="0"/>
      <w:divBdr>
        <w:top w:val="none" w:sz="0" w:space="0" w:color="auto"/>
        <w:left w:val="none" w:sz="0" w:space="0" w:color="auto"/>
        <w:bottom w:val="none" w:sz="0" w:space="0" w:color="auto"/>
        <w:right w:val="none" w:sz="0" w:space="0" w:color="auto"/>
      </w:divBdr>
    </w:div>
    <w:div w:id="891112389">
      <w:bodyDiv w:val="1"/>
      <w:marLeft w:val="0"/>
      <w:marRight w:val="0"/>
      <w:marTop w:val="0"/>
      <w:marBottom w:val="0"/>
      <w:divBdr>
        <w:top w:val="none" w:sz="0" w:space="0" w:color="auto"/>
        <w:left w:val="none" w:sz="0" w:space="0" w:color="auto"/>
        <w:bottom w:val="none" w:sz="0" w:space="0" w:color="auto"/>
        <w:right w:val="none" w:sz="0" w:space="0" w:color="auto"/>
      </w:divBdr>
    </w:div>
    <w:div w:id="967200506">
      <w:bodyDiv w:val="1"/>
      <w:marLeft w:val="0"/>
      <w:marRight w:val="0"/>
      <w:marTop w:val="0"/>
      <w:marBottom w:val="0"/>
      <w:divBdr>
        <w:top w:val="none" w:sz="0" w:space="0" w:color="auto"/>
        <w:left w:val="none" w:sz="0" w:space="0" w:color="auto"/>
        <w:bottom w:val="none" w:sz="0" w:space="0" w:color="auto"/>
        <w:right w:val="none" w:sz="0" w:space="0" w:color="auto"/>
      </w:divBdr>
    </w:div>
    <w:div w:id="979924435">
      <w:bodyDiv w:val="1"/>
      <w:marLeft w:val="0"/>
      <w:marRight w:val="0"/>
      <w:marTop w:val="0"/>
      <w:marBottom w:val="0"/>
      <w:divBdr>
        <w:top w:val="none" w:sz="0" w:space="0" w:color="auto"/>
        <w:left w:val="none" w:sz="0" w:space="0" w:color="auto"/>
        <w:bottom w:val="none" w:sz="0" w:space="0" w:color="auto"/>
        <w:right w:val="none" w:sz="0" w:space="0" w:color="auto"/>
      </w:divBdr>
    </w:div>
    <w:div w:id="1531870664">
      <w:bodyDiv w:val="1"/>
      <w:marLeft w:val="0"/>
      <w:marRight w:val="0"/>
      <w:marTop w:val="0"/>
      <w:marBottom w:val="0"/>
      <w:divBdr>
        <w:top w:val="none" w:sz="0" w:space="0" w:color="auto"/>
        <w:left w:val="none" w:sz="0" w:space="0" w:color="auto"/>
        <w:bottom w:val="none" w:sz="0" w:space="0" w:color="auto"/>
        <w:right w:val="none" w:sz="0" w:space="0" w:color="auto"/>
      </w:divBdr>
    </w:div>
    <w:div w:id="1546988415">
      <w:bodyDiv w:val="1"/>
      <w:marLeft w:val="0"/>
      <w:marRight w:val="0"/>
      <w:marTop w:val="0"/>
      <w:marBottom w:val="0"/>
      <w:divBdr>
        <w:top w:val="none" w:sz="0" w:space="0" w:color="auto"/>
        <w:left w:val="none" w:sz="0" w:space="0" w:color="auto"/>
        <w:bottom w:val="none" w:sz="0" w:space="0" w:color="auto"/>
        <w:right w:val="none" w:sz="0" w:space="0" w:color="auto"/>
      </w:divBdr>
    </w:div>
    <w:div w:id="1949316259">
      <w:bodyDiv w:val="1"/>
      <w:marLeft w:val="0"/>
      <w:marRight w:val="0"/>
      <w:marTop w:val="0"/>
      <w:marBottom w:val="0"/>
      <w:divBdr>
        <w:top w:val="none" w:sz="0" w:space="0" w:color="auto"/>
        <w:left w:val="none" w:sz="0" w:space="0" w:color="auto"/>
        <w:bottom w:val="none" w:sz="0" w:space="0" w:color="auto"/>
        <w:right w:val="none" w:sz="0" w:space="0" w:color="auto"/>
      </w:divBdr>
      <w:divsChild>
        <w:div w:id="2021274038">
          <w:marLeft w:val="0"/>
          <w:marRight w:val="0"/>
          <w:marTop w:val="0"/>
          <w:marBottom w:val="0"/>
          <w:divBdr>
            <w:top w:val="none" w:sz="0" w:space="0" w:color="auto"/>
            <w:left w:val="none" w:sz="0" w:space="0" w:color="auto"/>
            <w:bottom w:val="none" w:sz="0" w:space="0" w:color="auto"/>
            <w:right w:val="none" w:sz="0" w:space="0" w:color="auto"/>
          </w:divBdr>
        </w:div>
        <w:div w:id="821309561">
          <w:marLeft w:val="0"/>
          <w:marRight w:val="0"/>
          <w:marTop w:val="0"/>
          <w:marBottom w:val="0"/>
          <w:divBdr>
            <w:top w:val="none" w:sz="0" w:space="0" w:color="auto"/>
            <w:left w:val="none" w:sz="0" w:space="0" w:color="auto"/>
            <w:bottom w:val="none" w:sz="0" w:space="0" w:color="auto"/>
            <w:right w:val="none" w:sz="0" w:space="0" w:color="auto"/>
          </w:divBdr>
        </w:div>
        <w:div w:id="461188691">
          <w:marLeft w:val="0"/>
          <w:marRight w:val="0"/>
          <w:marTop w:val="0"/>
          <w:marBottom w:val="0"/>
          <w:divBdr>
            <w:top w:val="none" w:sz="0" w:space="0" w:color="auto"/>
            <w:left w:val="none" w:sz="0" w:space="0" w:color="auto"/>
            <w:bottom w:val="none" w:sz="0" w:space="0" w:color="auto"/>
            <w:right w:val="none" w:sz="0" w:space="0" w:color="auto"/>
          </w:divBdr>
        </w:div>
        <w:div w:id="806318062">
          <w:marLeft w:val="0"/>
          <w:marRight w:val="0"/>
          <w:marTop w:val="0"/>
          <w:marBottom w:val="0"/>
          <w:divBdr>
            <w:top w:val="none" w:sz="0" w:space="0" w:color="auto"/>
            <w:left w:val="none" w:sz="0" w:space="0" w:color="auto"/>
            <w:bottom w:val="none" w:sz="0" w:space="0" w:color="auto"/>
            <w:right w:val="none" w:sz="0" w:space="0" w:color="auto"/>
          </w:divBdr>
        </w:div>
        <w:div w:id="618612707">
          <w:marLeft w:val="0"/>
          <w:marRight w:val="0"/>
          <w:marTop w:val="0"/>
          <w:marBottom w:val="0"/>
          <w:divBdr>
            <w:top w:val="none" w:sz="0" w:space="0" w:color="auto"/>
            <w:left w:val="none" w:sz="0" w:space="0" w:color="auto"/>
            <w:bottom w:val="none" w:sz="0" w:space="0" w:color="auto"/>
            <w:right w:val="none" w:sz="0" w:space="0" w:color="auto"/>
          </w:divBdr>
        </w:div>
      </w:divsChild>
    </w:div>
    <w:div w:id="2006202490">
      <w:bodyDiv w:val="1"/>
      <w:marLeft w:val="0"/>
      <w:marRight w:val="0"/>
      <w:marTop w:val="0"/>
      <w:marBottom w:val="0"/>
      <w:divBdr>
        <w:top w:val="none" w:sz="0" w:space="0" w:color="auto"/>
        <w:left w:val="none" w:sz="0" w:space="0" w:color="auto"/>
        <w:bottom w:val="none" w:sz="0" w:space="0" w:color="auto"/>
        <w:right w:val="none" w:sz="0" w:space="0" w:color="auto"/>
      </w:divBdr>
    </w:div>
    <w:div w:id="2108110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ypm.org.uk/" TargetMode="External"/><Relationship Id="rId18" Type="http://schemas.openxmlformats.org/officeDocument/2006/relationships/hyperlink" Target="https://assets.publishing.service.gov.uk/media/67a1ee367da1f1ac64e5fe2c/Arranging_Alternative_Provision_-_A_Guide_for_Local_Authorities_and_Schools.pdf" TargetMode="External"/><Relationship Id="rId26" Type="http://schemas.openxmlformats.org/officeDocument/2006/relationships/hyperlink" Target="mailto:ecps.general@cambridgeshire.gov.uk" TargetMode="External"/><Relationship Id="rId39" Type="http://schemas.openxmlformats.org/officeDocument/2006/relationships/footer" Target="footer1.xml"/><Relationship Id="rId21" Type="http://schemas.openxmlformats.org/officeDocument/2006/relationships/hyperlink" Target="https://www.safeguardingcambspeterborough.org.uk/download/contextual-risk-screening-tool/" TargetMode="External"/><Relationship Id="rId34" Type="http://schemas.openxmlformats.org/officeDocument/2006/relationships/hyperlink" Target="tel:01733863649"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childline.org.uk/info-advice/bullying-abuse-safety/online-mobile-safety/report-remove/" TargetMode="External"/><Relationship Id="rId20" Type="http://schemas.openxmlformats.org/officeDocument/2006/relationships/hyperlink" Target="https://www.safeguardingcambspeterborough.org.uk/download/child-sexual-behaviour-assessment-tool/" TargetMode="External"/><Relationship Id="rId29" Type="http://schemas.openxmlformats.org/officeDocument/2006/relationships/hyperlink" Target="mailto:prevent@cambs.police.uk"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www.safeguardingcambspeterborough.org.uk/download/prevent-national-referral-form/?wpdmdl=23118&amp;refresh=66c46b8b037b31724148619" TargetMode="External"/><Relationship Id="rId32" Type="http://schemas.openxmlformats.org/officeDocument/2006/relationships/hyperlink" Target="mailto:LADO@peterborough.gov.uk" TargetMode="External"/><Relationship Id="rId37" Type="http://schemas.openxmlformats.org/officeDocument/2006/relationships/hyperlink" Target="https://assets.publishing.service.gov.uk/media/65ce3721e1bdec001a3221fe/Behaviour_in_schools_-_advice_for_headteachers_and_school_staff_Feb_2024.pdf"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safeguardingcambspeterborough.org.uk/" TargetMode="External"/><Relationship Id="rId23" Type="http://schemas.openxmlformats.org/officeDocument/2006/relationships/hyperlink" Target="https://safeguardingcambspeterborough.org.uk/" TargetMode="External"/><Relationship Id="rId28" Type="http://schemas.openxmlformats.org/officeDocument/2006/relationships/hyperlink" Target="mailto:lado@cambridgeshire.gov.uk" TargetMode="External"/><Relationship Id="rId36" Type="http://schemas.openxmlformats.org/officeDocument/2006/relationships/hyperlink" Target="https://assets.publishing.service.gov.uk/media/67a1ee367da1f1ac64e5fe2c/Arranging_Alternative_Provision_-_A_Guide_for_Local_Authorities_and_Schools.pdf" TargetMode="External"/><Relationship Id="rId10" Type="http://schemas.openxmlformats.org/officeDocument/2006/relationships/endnotes" Target="endnotes.xml"/><Relationship Id="rId19" Type="http://schemas.openxmlformats.org/officeDocument/2006/relationships/hyperlink" Target="https://www.gov.uk/government/publications/safeguarding-practitioners-information-sharing-advice" TargetMode="External"/><Relationship Id="rId31" Type="http://schemas.openxmlformats.org/officeDocument/2006/relationships/hyperlink" Target="https://lcs-childrens-portal.peterborough.gov.uk/web/portal/pages/professiona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sets.publishing.service.gov.uk/media/67a1ee367da1f1ac64e5fe2c/Arranging_Alternative_Provision_-_A_Guide_for_Local_Authorities_and_Schools.pdf" TargetMode="External"/><Relationship Id="rId22" Type="http://schemas.openxmlformats.org/officeDocument/2006/relationships/hyperlink" Target="https://www.safeguardingcambspeterborough.org.uk/download/contextual-risk-screening-tool/" TargetMode="External"/><Relationship Id="rId27" Type="http://schemas.openxmlformats.org/officeDocument/2006/relationships/hyperlink" Target="mailto:sara.rogers@cambridgeshire.gov.uk" TargetMode="External"/><Relationship Id="rId30" Type="http://schemas.openxmlformats.org/officeDocument/2006/relationships/hyperlink" Target="mailto:Educationsafeguarding@peterborough.gov.uk" TargetMode="External"/><Relationship Id="rId35" Type="http://schemas.openxmlformats.org/officeDocument/2006/relationships/hyperlink" Target="mailto:prevent@cambs.police.uk"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ypm.org.uk/" TargetMode="External"/><Relationship Id="rId17" Type="http://schemas.openxmlformats.org/officeDocument/2006/relationships/hyperlink" Target="https://www.safeguardingcambspeterborough.org.uk/children-board/professionals/procedures/" TargetMode="External"/><Relationship Id="rId25" Type="http://schemas.openxmlformats.org/officeDocument/2006/relationships/image" Target="media/image2.png"/><Relationship Id="rId33" Type="http://schemas.openxmlformats.org/officeDocument/2006/relationships/hyperlink" Target="mailto:targetedsupport@peterborough.gov.uk" TargetMode="External"/><Relationship Id="rId3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99bbe47-0888-4408-b6b1-81a5870239af">
      <Terms xmlns="http://schemas.microsoft.com/office/infopath/2007/PartnerControls"/>
    </lcf76f155ced4ddcb4097134ff3c332f>
    <TaxCatchAll xmlns="abbcd6da-4a60-4a4d-96d5-b012ca95f582"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7F5379A353A0A4B9EA2167E0D7C3ADA" ma:contentTypeVersion="16" ma:contentTypeDescription="Create a new document." ma:contentTypeScope="" ma:versionID="92b25ef46a6f815c82435e026d270fe4">
  <xsd:schema xmlns:xsd="http://www.w3.org/2001/XMLSchema" xmlns:xs="http://www.w3.org/2001/XMLSchema" xmlns:p="http://schemas.microsoft.com/office/2006/metadata/properties" xmlns:ns2="699bbe47-0888-4408-b6b1-81a5870239af" xmlns:ns3="abbcd6da-4a60-4a4d-96d5-b012ca95f582" targetNamespace="http://schemas.microsoft.com/office/2006/metadata/properties" ma:root="true" ma:fieldsID="088132a814d1832f41822b458815b5cd" ns2:_="" ns3:_="">
    <xsd:import namespace="699bbe47-0888-4408-b6b1-81a5870239af"/>
    <xsd:import namespace="abbcd6da-4a60-4a4d-96d5-b012ca95f58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9bbe47-0888-4408-b6b1-81a5870239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a33aaf0-d2be-4910-a308-718f043c109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bcd6da-4a60-4a4d-96d5-b012ca95f58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37cfcbc-98c5-4f72-905e-53a3f1d72909}" ma:internalName="TaxCatchAll" ma:showField="CatchAllData" ma:web="abbcd6da-4a60-4a4d-96d5-b012ca95f5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0F7C34-4331-48BA-9197-F572AA23A322}">
  <ds:schemaRefs>
    <ds:schemaRef ds:uri="http://purl.org/dc/elements/1.1/"/>
    <ds:schemaRef ds:uri="http://schemas.openxmlformats.org/package/2006/metadata/core-properties"/>
    <ds:schemaRef ds:uri="http://www.w3.org/XML/1998/namespace"/>
    <ds:schemaRef ds:uri="http://schemas.microsoft.com/office/2006/documentManagement/types"/>
    <ds:schemaRef ds:uri="699bbe47-0888-4408-b6b1-81a5870239af"/>
    <ds:schemaRef ds:uri="abbcd6da-4a60-4a4d-96d5-b012ca95f582"/>
    <ds:schemaRef ds:uri="http://purl.org/dc/dcmitype/"/>
    <ds:schemaRef ds:uri="http://schemas.microsoft.com/office/infopath/2007/PartnerControl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F8CF929C-11FE-4F39-B2D2-BD712A2A8058}">
  <ds:schemaRefs>
    <ds:schemaRef ds:uri="http://schemas.openxmlformats.org/officeDocument/2006/bibliography"/>
  </ds:schemaRefs>
</ds:datastoreItem>
</file>

<file path=customXml/itemProps3.xml><?xml version="1.0" encoding="utf-8"?>
<ds:datastoreItem xmlns:ds="http://schemas.openxmlformats.org/officeDocument/2006/customXml" ds:itemID="{BE35E475-376E-4709-8AEF-DFC53BD68BEE}">
  <ds:schemaRefs>
    <ds:schemaRef ds:uri="http://schemas.microsoft.com/sharepoint/v3/contenttype/forms"/>
  </ds:schemaRefs>
</ds:datastoreItem>
</file>

<file path=customXml/itemProps4.xml><?xml version="1.0" encoding="utf-8"?>
<ds:datastoreItem xmlns:ds="http://schemas.openxmlformats.org/officeDocument/2006/customXml" ds:itemID="{C30B6518-8819-4557-8D9E-31C465D498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9bbe47-0888-4408-b6b1-81a5870239af"/>
    <ds:schemaRef ds:uri="abbcd6da-4a60-4a4d-96d5-b012ca95f5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695</TotalTime>
  <Pages>27</Pages>
  <Words>10311</Words>
  <Characters>57624</Characters>
  <Application>Microsoft Office Word</Application>
  <DocSecurity>0</DocSecurity>
  <Lines>1303</Lines>
  <Paragraphs>440</Paragraphs>
  <ScaleCrop>false</ScaleCrop>
  <HeadingPairs>
    <vt:vector size="2" baseType="variant">
      <vt:variant>
        <vt:lpstr>Title</vt:lpstr>
      </vt:variant>
      <vt:variant>
        <vt:i4>1</vt:i4>
      </vt:variant>
    </vt:vector>
  </HeadingPairs>
  <TitlesOfParts>
    <vt:vector size="1" baseType="lpstr">
      <vt:lpstr>CAMBRIDGESHIRE COUNTY COUNCIL</vt:lpstr>
    </vt:vector>
  </TitlesOfParts>
  <Company>Tribal Group</Company>
  <LinksUpToDate>false</LinksUpToDate>
  <CharactersWithSpaces>68145</CharactersWithSpaces>
  <SharedDoc>false</SharedDoc>
  <HLinks>
    <vt:vector size="54" baseType="variant">
      <vt:variant>
        <vt:i4>2162779</vt:i4>
      </vt:variant>
      <vt:variant>
        <vt:i4>24</vt:i4>
      </vt:variant>
      <vt:variant>
        <vt:i4>0</vt:i4>
      </vt:variant>
      <vt:variant>
        <vt:i4>5</vt:i4>
      </vt:variant>
      <vt:variant>
        <vt:lpwstr>mailto:prevent@cambs.police.uk</vt:lpwstr>
      </vt:variant>
      <vt:variant>
        <vt:lpwstr/>
      </vt:variant>
      <vt:variant>
        <vt:i4>3932236</vt:i4>
      </vt:variant>
      <vt:variant>
        <vt:i4>21</vt:i4>
      </vt:variant>
      <vt:variant>
        <vt:i4>0</vt:i4>
      </vt:variant>
      <vt:variant>
        <vt:i4>5</vt:i4>
      </vt:variant>
      <vt:variant>
        <vt:lpwstr>mailto:lado@cambridgeshire.gov.uk</vt:lpwstr>
      </vt:variant>
      <vt:variant>
        <vt:lpwstr/>
      </vt:variant>
      <vt:variant>
        <vt:i4>5701755</vt:i4>
      </vt:variant>
      <vt:variant>
        <vt:i4>18</vt:i4>
      </vt:variant>
      <vt:variant>
        <vt:i4>0</vt:i4>
      </vt:variant>
      <vt:variant>
        <vt:i4>5</vt:i4>
      </vt:variant>
      <vt:variant>
        <vt:lpwstr>mailto:sara.rogers@cambridgeshire.gov.uk</vt:lpwstr>
      </vt:variant>
      <vt:variant>
        <vt:lpwstr/>
      </vt:variant>
      <vt:variant>
        <vt:i4>7209029</vt:i4>
      </vt:variant>
      <vt:variant>
        <vt:i4>15</vt:i4>
      </vt:variant>
      <vt:variant>
        <vt:i4>0</vt:i4>
      </vt:variant>
      <vt:variant>
        <vt:i4>5</vt:i4>
      </vt:variant>
      <vt:variant>
        <vt:lpwstr>mailto:ecps.general@cambridgeshire.gov.uk</vt:lpwstr>
      </vt:variant>
      <vt:variant>
        <vt:lpwstr/>
      </vt:variant>
      <vt:variant>
        <vt:i4>2162742</vt:i4>
      </vt:variant>
      <vt:variant>
        <vt:i4>12</vt:i4>
      </vt:variant>
      <vt:variant>
        <vt:i4>0</vt:i4>
      </vt:variant>
      <vt:variant>
        <vt:i4>5</vt:i4>
      </vt:variant>
      <vt:variant>
        <vt:lpwstr>https://www.safeguardingcambspeterborough.org.uk/download/prevent-national-referral-form/?wpdmdl=23118&amp;refresh=66c46b8b037b31724148619</vt:lpwstr>
      </vt:variant>
      <vt:variant>
        <vt:lpwstr/>
      </vt:variant>
      <vt:variant>
        <vt:i4>65618</vt:i4>
      </vt:variant>
      <vt:variant>
        <vt:i4>9</vt:i4>
      </vt:variant>
      <vt:variant>
        <vt:i4>0</vt:i4>
      </vt:variant>
      <vt:variant>
        <vt:i4>5</vt:i4>
      </vt:variant>
      <vt:variant>
        <vt:lpwstr>https://www.safeguardingcambspeterborough.org.uk/download/contextual-risk-screening-tool/</vt:lpwstr>
      </vt:variant>
      <vt:variant>
        <vt:lpwstr/>
      </vt:variant>
      <vt:variant>
        <vt:i4>65618</vt:i4>
      </vt:variant>
      <vt:variant>
        <vt:i4>6</vt:i4>
      </vt:variant>
      <vt:variant>
        <vt:i4>0</vt:i4>
      </vt:variant>
      <vt:variant>
        <vt:i4>5</vt:i4>
      </vt:variant>
      <vt:variant>
        <vt:lpwstr>https://www.safeguardingcambspeterborough.org.uk/download/contextual-risk-screening-tool/</vt:lpwstr>
      </vt:variant>
      <vt:variant>
        <vt:lpwstr/>
      </vt:variant>
      <vt:variant>
        <vt:i4>458754</vt:i4>
      </vt:variant>
      <vt:variant>
        <vt:i4>3</vt:i4>
      </vt:variant>
      <vt:variant>
        <vt:i4>0</vt:i4>
      </vt:variant>
      <vt:variant>
        <vt:i4>5</vt:i4>
      </vt:variant>
      <vt:variant>
        <vt:lpwstr>https://www.safeguardingcambspeterborough.org.uk/download/child-sexual-behaviour-assessment-tool/</vt:lpwstr>
      </vt:variant>
      <vt:variant>
        <vt:lpwstr/>
      </vt:variant>
      <vt:variant>
        <vt:i4>851994</vt:i4>
      </vt:variant>
      <vt:variant>
        <vt:i4>0</vt:i4>
      </vt:variant>
      <vt:variant>
        <vt:i4>0</vt:i4>
      </vt:variant>
      <vt:variant>
        <vt:i4>5</vt:i4>
      </vt:variant>
      <vt:variant>
        <vt:lpwstr>https://www.safeguardingcambspeterborough.org.uk/children-board/professionals/procedures/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CAMBRIDGESHIRE COUNTY COUNCIL</dc:title>
  <dc:subject>fszfedz</dc:subject>
  <dc:creator>Annie Backhouse-Cook</dc:creator>
  <cp:keywords/>
  <cp:lastModifiedBy>Sarah Housley-Stott</cp:lastModifiedBy>
  <cp:revision>52</cp:revision>
  <cp:lastPrinted>2019-07-24T14:42:00Z</cp:lastPrinted>
  <dcterms:created xsi:type="dcterms:W3CDTF">2025-08-26T15:44:00Z</dcterms:created>
  <dcterms:modified xsi:type="dcterms:W3CDTF">2026-01-26T13:04:00Z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0x01010017F5379A353A0A4B9EA2167E0D7C3ADA</vt:lpwstr>
  </property>
</Properties>
</file>